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98538" w14:textId="77777777" w:rsidR="004A0C41" w:rsidRDefault="004A0C41" w:rsidP="004A0C41"/>
    <w:tbl>
      <w:tblPr>
        <w:tblpPr w:leftFromText="187" w:rightFromText="187" w:vertAnchor="page" w:horzAnchor="page" w:tblpYSpec="top"/>
        <w:tblW w:w="11880" w:type="dxa"/>
        <w:tblLook w:val="04A0" w:firstRow="1" w:lastRow="0" w:firstColumn="1" w:lastColumn="0" w:noHBand="0" w:noVBand="1"/>
      </w:tblPr>
      <w:tblGrid>
        <w:gridCol w:w="990"/>
        <w:gridCol w:w="10890"/>
      </w:tblGrid>
      <w:tr w:rsidR="004A0C41" w:rsidRPr="00F535E1" w14:paraId="6F2B7251" w14:textId="77777777" w:rsidTr="00A4643B">
        <w:trPr>
          <w:trHeight w:val="1350"/>
        </w:trPr>
        <w:tc>
          <w:tcPr>
            <w:tcW w:w="990" w:type="dxa"/>
            <w:tcBorders>
              <w:right w:val="single" w:sz="4" w:space="0" w:color="FFFFFF"/>
            </w:tcBorders>
            <w:shd w:val="clear" w:color="auto" w:fill="404040" w:themeFill="text1" w:themeFillTint="BF"/>
          </w:tcPr>
          <w:p w14:paraId="4F188D9C" w14:textId="77777777" w:rsidR="004A0C41" w:rsidRPr="00DC2DC8" w:rsidRDefault="004A0C41" w:rsidP="005B279C"/>
        </w:tc>
        <w:tc>
          <w:tcPr>
            <w:tcW w:w="10890" w:type="dxa"/>
            <w:tcBorders>
              <w:left w:val="single" w:sz="4" w:space="0" w:color="FFFFFF"/>
            </w:tcBorders>
            <w:shd w:val="clear" w:color="auto" w:fill="404040" w:themeFill="text1" w:themeFillTint="BF"/>
            <w:vAlign w:val="bottom"/>
          </w:tcPr>
          <w:p w14:paraId="7BFD7275" w14:textId="45A528F3" w:rsidR="003B24E0" w:rsidRPr="00F535E1" w:rsidRDefault="003B24E0" w:rsidP="003B24E0">
            <w:pPr>
              <w:pStyle w:val="NoSpacing"/>
              <w:rPr>
                <w:rFonts w:ascii="Cambria" w:hAnsi="Cambria"/>
                <w:b/>
                <w:bCs/>
                <w:color w:val="FFFFFF"/>
                <w:sz w:val="20"/>
                <w:szCs w:val="20"/>
              </w:rPr>
            </w:pPr>
            <w:r w:rsidRPr="00F535E1">
              <w:rPr>
                <w:rFonts w:ascii="Cambria" w:hAnsi="Cambria"/>
                <w:b/>
                <w:bCs/>
                <w:color w:val="FFFFFF"/>
                <w:sz w:val="20"/>
                <w:szCs w:val="20"/>
              </w:rPr>
              <w:t xml:space="preserve"> </w:t>
            </w:r>
          </w:p>
          <w:p w14:paraId="451CFC12" w14:textId="77777777" w:rsidR="00A37A14" w:rsidRPr="00F535E1" w:rsidRDefault="00A37A14" w:rsidP="003B24E0">
            <w:pPr>
              <w:pStyle w:val="NoSpacing"/>
              <w:rPr>
                <w:rFonts w:ascii="Cambria" w:hAnsi="Cambria"/>
                <w:b/>
                <w:bCs/>
                <w:color w:val="FFFFFF"/>
                <w:sz w:val="36"/>
                <w:szCs w:val="36"/>
              </w:rPr>
            </w:pPr>
          </w:p>
          <w:p w14:paraId="03FF2B44" w14:textId="31580296" w:rsidR="004A0C41" w:rsidRPr="00F535E1" w:rsidRDefault="003B24E0" w:rsidP="002E69EA">
            <w:pPr>
              <w:pStyle w:val="NoSpacing"/>
              <w:rPr>
                <w:rFonts w:ascii="Cambria" w:hAnsi="Cambria"/>
                <w:b/>
                <w:bCs/>
                <w:color w:val="FFFFFF"/>
                <w:sz w:val="72"/>
                <w:szCs w:val="72"/>
              </w:rPr>
            </w:pPr>
            <w:r w:rsidRPr="00F535E1">
              <w:rPr>
                <w:rFonts w:ascii="Cambria" w:hAnsi="Cambria"/>
                <w:b/>
                <w:bCs/>
                <w:color w:val="FFFFFF"/>
                <w:sz w:val="36"/>
                <w:szCs w:val="36"/>
              </w:rPr>
              <w:t xml:space="preserve">University of Engineering &amp; Technology, </w:t>
            </w:r>
            <w:r w:rsidR="002E69EA">
              <w:rPr>
                <w:rFonts w:ascii="Cambria" w:hAnsi="Cambria"/>
                <w:b/>
                <w:bCs/>
                <w:color w:val="FFFFFF"/>
                <w:sz w:val="36"/>
                <w:szCs w:val="36"/>
              </w:rPr>
              <w:t>Swat</w:t>
            </w:r>
          </w:p>
        </w:tc>
      </w:tr>
      <w:tr w:rsidR="004A0C41" w:rsidRPr="00F535E1" w14:paraId="615D1DD2" w14:textId="77777777" w:rsidTr="00A4643B">
        <w:trPr>
          <w:trHeight w:val="2880"/>
        </w:trPr>
        <w:tc>
          <w:tcPr>
            <w:tcW w:w="990" w:type="dxa"/>
            <w:tcBorders>
              <w:right w:val="single" w:sz="4" w:space="0" w:color="000000"/>
            </w:tcBorders>
          </w:tcPr>
          <w:p w14:paraId="70CD8A7A" w14:textId="77777777" w:rsidR="004A0C41" w:rsidRPr="00F535E1" w:rsidRDefault="004A0C41" w:rsidP="005B279C"/>
        </w:tc>
        <w:tc>
          <w:tcPr>
            <w:tcW w:w="10890" w:type="dxa"/>
            <w:tcBorders>
              <w:left w:val="single" w:sz="4" w:space="0" w:color="000000"/>
            </w:tcBorders>
            <w:vAlign w:val="center"/>
          </w:tcPr>
          <w:p w14:paraId="184670AB" w14:textId="77777777" w:rsidR="004A0C41" w:rsidRPr="00F535E1" w:rsidRDefault="004A0C41" w:rsidP="005B279C">
            <w:pPr>
              <w:pStyle w:val="NoSpacing"/>
            </w:pPr>
          </w:p>
        </w:tc>
      </w:tr>
    </w:tbl>
    <w:p w14:paraId="4C4DE8FD" w14:textId="77777777" w:rsidR="004A0C41" w:rsidRPr="00F535E1" w:rsidRDefault="004A0C41" w:rsidP="004A0C41"/>
    <w:p w14:paraId="63F01ABC" w14:textId="77777777" w:rsidR="004A0C41" w:rsidRPr="00F535E1" w:rsidRDefault="004A0C41" w:rsidP="004A0C41"/>
    <w:p w14:paraId="0D3E7C8F" w14:textId="77777777" w:rsidR="00B904DA" w:rsidRPr="00F535E1" w:rsidRDefault="00B904DA" w:rsidP="004A0C41"/>
    <w:p w14:paraId="313D40C2" w14:textId="77777777" w:rsidR="00B904DA" w:rsidRPr="00F535E1" w:rsidRDefault="00B904DA" w:rsidP="004A0C41"/>
    <w:p w14:paraId="15EA1EE8" w14:textId="77777777" w:rsidR="00B904DA" w:rsidRPr="00F535E1" w:rsidRDefault="00B904DA" w:rsidP="004A0C41"/>
    <w:p w14:paraId="3AC64CE3" w14:textId="4A232358" w:rsidR="00B904DA" w:rsidRPr="00F535E1" w:rsidRDefault="00B904DA" w:rsidP="006441D2">
      <w:pPr>
        <w:ind w:left="0"/>
      </w:pPr>
    </w:p>
    <w:p w14:paraId="64807CD9" w14:textId="77777777" w:rsidR="00B904DA" w:rsidRPr="00F535E1" w:rsidRDefault="00B904DA" w:rsidP="00B904DA">
      <w:pPr>
        <w:ind w:left="0"/>
      </w:pPr>
    </w:p>
    <w:tbl>
      <w:tblPr>
        <w:tblpPr w:leftFromText="187" w:rightFromText="187" w:vertAnchor="page" w:horzAnchor="margin" w:tblpY="5589"/>
        <w:tblW w:w="5000" w:type="pct"/>
        <w:tblBorders>
          <w:insideH w:val="single" w:sz="4" w:space="0" w:color="auto"/>
          <w:insideV w:val="single" w:sz="4" w:space="0" w:color="auto"/>
        </w:tblBorders>
        <w:tblLook w:val="04A0" w:firstRow="1" w:lastRow="0" w:firstColumn="1" w:lastColumn="0" w:noHBand="0" w:noVBand="1"/>
      </w:tblPr>
      <w:tblGrid>
        <w:gridCol w:w="9029"/>
      </w:tblGrid>
      <w:tr w:rsidR="004A0C41" w:rsidRPr="00F535E1" w14:paraId="4EB75A09" w14:textId="77777777" w:rsidTr="003470CD">
        <w:trPr>
          <w:trHeight w:val="638"/>
        </w:trPr>
        <w:tc>
          <w:tcPr>
            <w:tcW w:w="5000" w:type="pct"/>
            <w:vAlign w:val="center"/>
          </w:tcPr>
          <w:p w14:paraId="30428F9D" w14:textId="77777777" w:rsidR="004A0C41" w:rsidRPr="00F535E1" w:rsidRDefault="004A0C41" w:rsidP="005B279C">
            <w:pPr>
              <w:pStyle w:val="NoSpacing"/>
              <w:rPr>
                <w:b/>
                <w:bCs/>
                <w:caps/>
                <w:color w:val="262626" w:themeColor="text1" w:themeTint="D9"/>
                <w:sz w:val="48"/>
                <w:szCs w:val="48"/>
              </w:rPr>
            </w:pPr>
          </w:p>
          <w:p w14:paraId="048C3A67" w14:textId="77777777" w:rsidR="004A0C41" w:rsidRPr="00F535E1" w:rsidRDefault="00E907E3" w:rsidP="005B279C">
            <w:pPr>
              <w:pStyle w:val="NoSpacing"/>
              <w:rPr>
                <w:b/>
                <w:bCs/>
                <w:caps/>
                <w:color w:val="262626" w:themeColor="text1" w:themeTint="D9"/>
                <w:sz w:val="56"/>
                <w:szCs w:val="56"/>
              </w:rPr>
            </w:pPr>
            <w:r w:rsidRPr="00F535E1">
              <w:rPr>
                <w:b/>
                <w:bCs/>
                <w:caps/>
                <w:color w:val="262626" w:themeColor="text1" w:themeTint="D9"/>
                <w:sz w:val="56"/>
                <w:szCs w:val="56"/>
              </w:rPr>
              <w:t>Acquisition &amp; Imp</w:t>
            </w:r>
            <w:r w:rsidR="00A73632" w:rsidRPr="00F535E1">
              <w:rPr>
                <w:b/>
                <w:bCs/>
                <w:caps/>
                <w:color w:val="262626" w:themeColor="text1" w:themeTint="D9"/>
                <w:sz w:val="56"/>
                <w:szCs w:val="56"/>
              </w:rPr>
              <w:t>lemenation of ERP &amp; CMS SoftwarE</w:t>
            </w:r>
          </w:p>
          <w:p w14:paraId="12A93605" w14:textId="1AF20514" w:rsidR="004A0C41" w:rsidRPr="00F535E1" w:rsidRDefault="00E03AD1" w:rsidP="005B279C">
            <w:pPr>
              <w:pStyle w:val="NoSpacing"/>
              <w:rPr>
                <w:bCs/>
                <w:color w:val="262626" w:themeColor="text1" w:themeTint="D9"/>
                <w:sz w:val="24"/>
                <w:szCs w:val="24"/>
              </w:rPr>
            </w:pPr>
            <w:r>
              <w:rPr>
                <w:bCs/>
                <w:color w:val="262626" w:themeColor="text1" w:themeTint="D9"/>
                <w:sz w:val="24"/>
                <w:szCs w:val="24"/>
              </w:rPr>
              <w:t>May 06</w:t>
            </w:r>
            <w:r w:rsidR="002E69EA">
              <w:rPr>
                <w:bCs/>
                <w:color w:val="262626" w:themeColor="text1" w:themeTint="D9"/>
                <w:sz w:val="24"/>
                <w:szCs w:val="24"/>
              </w:rPr>
              <w:t>, 2021</w:t>
            </w:r>
          </w:p>
          <w:p w14:paraId="008A24ED" w14:textId="77777777" w:rsidR="004A0C41" w:rsidRPr="00F535E1" w:rsidRDefault="004A0C41" w:rsidP="005B279C">
            <w:pPr>
              <w:pStyle w:val="NoSpacing"/>
              <w:rPr>
                <w:b/>
                <w:bCs/>
                <w:caps/>
                <w:color w:val="262626" w:themeColor="text1" w:themeTint="D9"/>
                <w:sz w:val="28"/>
                <w:szCs w:val="28"/>
              </w:rPr>
            </w:pPr>
          </w:p>
        </w:tc>
      </w:tr>
      <w:tr w:rsidR="004A0C41" w:rsidRPr="00F535E1" w14:paraId="5B4D4AA7" w14:textId="77777777" w:rsidTr="003470CD">
        <w:trPr>
          <w:trHeight w:val="1001"/>
        </w:trPr>
        <w:tc>
          <w:tcPr>
            <w:tcW w:w="5000" w:type="pct"/>
            <w:vAlign w:val="center"/>
          </w:tcPr>
          <w:p w14:paraId="6B05DF1D" w14:textId="4104A671" w:rsidR="004A0C41" w:rsidRPr="00F535E1" w:rsidRDefault="006441D2" w:rsidP="006441D2">
            <w:pPr>
              <w:pStyle w:val="NoSpacing"/>
              <w:spacing w:before="120" w:after="120"/>
              <w:jc w:val="center"/>
              <w:rPr>
                <w:b/>
                <w:bCs/>
                <w:caps/>
                <w:color w:val="262626" w:themeColor="text1" w:themeTint="D9"/>
                <w:sz w:val="72"/>
                <w:szCs w:val="72"/>
              </w:rPr>
            </w:pPr>
            <w:r>
              <w:rPr>
                <w:b/>
                <w:bCs/>
                <w:color w:val="262626" w:themeColor="text1" w:themeTint="D9"/>
                <w:sz w:val="72"/>
                <w:szCs w:val="72"/>
              </w:rPr>
              <w:t xml:space="preserve">Invitation for </w:t>
            </w:r>
            <w:r w:rsidR="00A4643B" w:rsidRPr="00F535E1">
              <w:rPr>
                <w:b/>
                <w:bCs/>
                <w:color w:val="262626" w:themeColor="text1" w:themeTint="D9"/>
                <w:sz w:val="72"/>
                <w:szCs w:val="72"/>
              </w:rPr>
              <w:t>Request for Proposal (RFP)</w:t>
            </w:r>
          </w:p>
        </w:tc>
      </w:tr>
      <w:tr w:rsidR="004A0C41" w:rsidRPr="00F535E1" w14:paraId="0571A9F5" w14:textId="77777777" w:rsidTr="003470CD">
        <w:trPr>
          <w:trHeight w:val="792"/>
        </w:trPr>
        <w:tc>
          <w:tcPr>
            <w:tcW w:w="5000" w:type="pct"/>
            <w:vAlign w:val="center"/>
          </w:tcPr>
          <w:p w14:paraId="3F35D0E5" w14:textId="4075936F" w:rsidR="004A0C41" w:rsidRPr="00F535E1" w:rsidRDefault="004A0C41" w:rsidP="005B279C">
            <w:pPr>
              <w:pStyle w:val="NoSpacing"/>
              <w:rPr>
                <w:bCs/>
                <w:color w:val="262626" w:themeColor="text1" w:themeTint="D9"/>
                <w:sz w:val="24"/>
                <w:szCs w:val="24"/>
              </w:rPr>
            </w:pPr>
          </w:p>
          <w:p w14:paraId="0E9BAE12" w14:textId="77777777" w:rsidR="004A0C41" w:rsidRPr="00F535E1" w:rsidRDefault="004A0C41" w:rsidP="005B279C">
            <w:pPr>
              <w:pStyle w:val="NoSpacing"/>
              <w:rPr>
                <w:bCs/>
                <w:color w:val="262626" w:themeColor="text1" w:themeTint="D9"/>
                <w:sz w:val="24"/>
                <w:szCs w:val="24"/>
              </w:rPr>
            </w:pPr>
          </w:p>
        </w:tc>
      </w:tr>
    </w:tbl>
    <w:tbl>
      <w:tblPr>
        <w:tblStyle w:val="TableGrid"/>
        <w:tblW w:w="9065" w:type="dxa"/>
        <w:tblInd w:w="20" w:type="dxa"/>
        <w:tblLook w:val="04A0" w:firstRow="1" w:lastRow="0" w:firstColumn="1" w:lastColumn="0" w:noHBand="0" w:noVBand="1"/>
      </w:tblPr>
      <w:tblGrid>
        <w:gridCol w:w="3755"/>
        <w:gridCol w:w="5310"/>
      </w:tblGrid>
      <w:tr w:rsidR="00B904DA" w:rsidRPr="00F535E1" w14:paraId="6006AD77" w14:textId="77777777" w:rsidTr="00A11C92">
        <w:tc>
          <w:tcPr>
            <w:tcW w:w="3755" w:type="dxa"/>
          </w:tcPr>
          <w:p w14:paraId="7491BF11" w14:textId="77777777" w:rsidR="00B904DA" w:rsidRPr="00F535E1" w:rsidRDefault="00B904DA" w:rsidP="00B904DA">
            <w:pPr>
              <w:spacing w:before="0" w:after="0"/>
              <w:ind w:left="47" w:right="-43"/>
              <w:rPr>
                <w:rFonts w:asciiTheme="minorHAnsi" w:eastAsia="Arial" w:hAnsiTheme="minorHAnsi" w:cstheme="minorHAnsi"/>
                <w:b/>
                <w:sz w:val="24"/>
              </w:rPr>
            </w:pPr>
            <w:r w:rsidRPr="00F535E1">
              <w:rPr>
                <w:rFonts w:asciiTheme="minorHAnsi" w:eastAsia="Arial" w:hAnsiTheme="minorHAnsi" w:cstheme="minorHAnsi"/>
                <w:b/>
                <w:sz w:val="24"/>
              </w:rPr>
              <w:t>Procurement Ref: No</w:t>
            </w:r>
          </w:p>
        </w:tc>
        <w:tc>
          <w:tcPr>
            <w:tcW w:w="5310" w:type="dxa"/>
          </w:tcPr>
          <w:p w14:paraId="165BEFAE" w14:textId="4D33B3B3" w:rsidR="00B904DA" w:rsidRPr="00F535E1" w:rsidRDefault="00D15C77" w:rsidP="00B904DA">
            <w:pPr>
              <w:spacing w:before="0" w:after="0"/>
              <w:ind w:left="47" w:right="-43"/>
              <w:rPr>
                <w:rFonts w:asciiTheme="minorHAnsi" w:eastAsia="Arial" w:hAnsiTheme="minorHAnsi" w:cstheme="minorHAnsi"/>
                <w:b/>
                <w:sz w:val="24"/>
              </w:rPr>
            </w:pPr>
            <w:r>
              <w:rPr>
                <w:rFonts w:asciiTheme="minorHAnsi" w:eastAsia="Arial" w:hAnsiTheme="minorHAnsi" w:cstheme="minorHAnsi"/>
                <w:b/>
                <w:sz w:val="24"/>
              </w:rPr>
              <w:t>SUET/2021/ERP-001</w:t>
            </w:r>
          </w:p>
        </w:tc>
      </w:tr>
      <w:tr w:rsidR="00B904DA" w:rsidRPr="00F535E1" w14:paraId="312271A5" w14:textId="77777777" w:rsidTr="00A11C92">
        <w:tc>
          <w:tcPr>
            <w:tcW w:w="3755" w:type="dxa"/>
          </w:tcPr>
          <w:p w14:paraId="7B39A477" w14:textId="77777777" w:rsidR="00B904DA" w:rsidRPr="00F535E1" w:rsidRDefault="00B904DA" w:rsidP="00B904DA">
            <w:pPr>
              <w:spacing w:before="0" w:after="0"/>
              <w:ind w:left="47" w:right="-43"/>
              <w:rPr>
                <w:rFonts w:asciiTheme="minorHAnsi" w:eastAsia="Arial" w:hAnsiTheme="minorHAnsi" w:cstheme="minorHAnsi"/>
                <w:sz w:val="24"/>
              </w:rPr>
            </w:pPr>
            <w:r w:rsidRPr="00F535E1">
              <w:rPr>
                <w:rFonts w:asciiTheme="minorHAnsi" w:eastAsia="Arial" w:hAnsiTheme="minorHAnsi" w:cstheme="minorHAnsi"/>
                <w:b/>
                <w:sz w:val="24"/>
              </w:rPr>
              <w:t>Date</w:t>
            </w:r>
            <w:r w:rsidRPr="00F535E1">
              <w:rPr>
                <w:rFonts w:asciiTheme="minorHAnsi" w:eastAsia="Arial" w:hAnsiTheme="minorHAnsi" w:cstheme="minorHAnsi"/>
                <w:b/>
                <w:spacing w:val="1"/>
                <w:sz w:val="24"/>
              </w:rPr>
              <w:t xml:space="preserve"> </w:t>
            </w:r>
            <w:r w:rsidRPr="00F535E1">
              <w:rPr>
                <w:rFonts w:asciiTheme="minorHAnsi" w:eastAsia="Arial" w:hAnsiTheme="minorHAnsi" w:cstheme="minorHAnsi"/>
                <w:b/>
                <w:sz w:val="24"/>
              </w:rPr>
              <w:t>of Op</w:t>
            </w:r>
            <w:r w:rsidRPr="00F535E1">
              <w:rPr>
                <w:rFonts w:asciiTheme="minorHAnsi" w:eastAsia="Arial" w:hAnsiTheme="minorHAnsi" w:cstheme="minorHAnsi"/>
                <w:b/>
                <w:spacing w:val="1"/>
                <w:sz w:val="24"/>
              </w:rPr>
              <w:t>e</w:t>
            </w:r>
            <w:r w:rsidRPr="00F535E1">
              <w:rPr>
                <w:rFonts w:asciiTheme="minorHAnsi" w:eastAsia="Arial" w:hAnsiTheme="minorHAnsi" w:cstheme="minorHAnsi"/>
                <w:b/>
                <w:sz w:val="24"/>
              </w:rPr>
              <w:t xml:space="preserve">ning              </w:t>
            </w:r>
            <w:r w:rsidRPr="00F535E1">
              <w:rPr>
                <w:rFonts w:asciiTheme="minorHAnsi" w:eastAsia="Arial" w:hAnsiTheme="minorHAnsi" w:cstheme="minorHAnsi"/>
                <w:b/>
                <w:spacing w:val="7"/>
                <w:sz w:val="24"/>
              </w:rPr>
              <w:t xml:space="preserve"> </w:t>
            </w:r>
          </w:p>
        </w:tc>
        <w:tc>
          <w:tcPr>
            <w:tcW w:w="5310" w:type="dxa"/>
          </w:tcPr>
          <w:p w14:paraId="6D675B32" w14:textId="25F9C3EF" w:rsidR="00B904DA" w:rsidRPr="00F535E1" w:rsidRDefault="00D15C77" w:rsidP="00A70D4B">
            <w:pPr>
              <w:spacing w:before="0" w:after="0"/>
              <w:ind w:left="47" w:right="-43"/>
              <w:rPr>
                <w:rFonts w:asciiTheme="minorHAnsi" w:eastAsia="Arial" w:hAnsiTheme="minorHAnsi" w:cstheme="minorHAnsi"/>
                <w:sz w:val="24"/>
              </w:rPr>
            </w:pPr>
            <w:r>
              <w:rPr>
                <w:rFonts w:asciiTheme="minorHAnsi" w:eastAsia="Arial" w:hAnsiTheme="minorHAnsi" w:cstheme="minorHAnsi"/>
                <w:sz w:val="24"/>
              </w:rPr>
              <w:t>May 24,2021</w:t>
            </w:r>
          </w:p>
        </w:tc>
      </w:tr>
      <w:tr w:rsidR="00B904DA" w:rsidRPr="00F535E1" w14:paraId="60BFED4D" w14:textId="77777777" w:rsidTr="00A11C92">
        <w:tc>
          <w:tcPr>
            <w:tcW w:w="3755" w:type="dxa"/>
          </w:tcPr>
          <w:p w14:paraId="116E90C0" w14:textId="77777777" w:rsidR="00B904DA" w:rsidRPr="00F535E1" w:rsidRDefault="00B904DA" w:rsidP="00B904DA">
            <w:pPr>
              <w:spacing w:before="0" w:after="0"/>
              <w:ind w:left="47" w:right="-43"/>
              <w:rPr>
                <w:rFonts w:asciiTheme="minorHAnsi" w:eastAsia="Arial" w:hAnsiTheme="minorHAnsi" w:cstheme="minorHAnsi"/>
                <w:sz w:val="24"/>
              </w:rPr>
            </w:pPr>
            <w:r w:rsidRPr="00F535E1">
              <w:rPr>
                <w:rFonts w:asciiTheme="minorHAnsi" w:eastAsia="Arial" w:hAnsiTheme="minorHAnsi" w:cstheme="minorHAnsi"/>
                <w:b/>
                <w:sz w:val="24"/>
              </w:rPr>
              <w:t>V</w:t>
            </w:r>
            <w:r w:rsidRPr="00F535E1">
              <w:rPr>
                <w:rFonts w:asciiTheme="minorHAnsi" w:eastAsia="Arial" w:hAnsiTheme="minorHAnsi" w:cstheme="minorHAnsi"/>
                <w:b/>
                <w:spacing w:val="1"/>
                <w:sz w:val="24"/>
              </w:rPr>
              <w:t>e</w:t>
            </w:r>
            <w:r w:rsidRPr="00F535E1">
              <w:rPr>
                <w:rFonts w:asciiTheme="minorHAnsi" w:eastAsia="Arial" w:hAnsiTheme="minorHAnsi" w:cstheme="minorHAnsi"/>
                <w:b/>
                <w:sz w:val="24"/>
              </w:rPr>
              <w:t>nue</w:t>
            </w:r>
          </w:p>
        </w:tc>
        <w:tc>
          <w:tcPr>
            <w:tcW w:w="5310" w:type="dxa"/>
          </w:tcPr>
          <w:p w14:paraId="59B3C601" w14:textId="58190197" w:rsidR="00B904DA" w:rsidRPr="00F535E1" w:rsidRDefault="002E69EA" w:rsidP="00B904DA">
            <w:pPr>
              <w:spacing w:before="0" w:after="0"/>
              <w:ind w:left="47" w:right="-43"/>
              <w:rPr>
                <w:rFonts w:asciiTheme="minorHAnsi" w:eastAsia="Arial" w:hAnsiTheme="minorHAnsi" w:cstheme="minorHAnsi"/>
                <w:sz w:val="24"/>
              </w:rPr>
            </w:pPr>
            <w:r>
              <w:rPr>
                <w:rFonts w:asciiTheme="minorHAnsi" w:eastAsia="Batang" w:hAnsiTheme="minorHAnsi" w:cstheme="minorHAnsi"/>
                <w:b/>
                <w:bCs/>
                <w:iCs/>
                <w:sz w:val="24"/>
              </w:rPr>
              <w:t xml:space="preserve">Camp Office </w:t>
            </w:r>
            <w:r w:rsidR="00B904DA" w:rsidRPr="00F535E1">
              <w:rPr>
                <w:rFonts w:asciiTheme="minorHAnsi" w:eastAsia="Batang" w:hAnsiTheme="minorHAnsi" w:cstheme="minorHAnsi"/>
                <w:b/>
                <w:bCs/>
                <w:iCs/>
                <w:sz w:val="24"/>
              </w:rPr>
              <w:t>Conference Hall, Plot D, Sector B/3, Near Sui Gas Office, Opposite ILM Scho</w:t>
            </w:r>
            <w:r>
              <w:rPr>
                <w:rFonts w:asciiTheme="minorHAnsi" w:eastAsia="Batang" w:hAnsiTheme="minorHAnsi" w:cstheme="minorHAnsi"/>
                <w:b/>
                <w:bCs/>
                <w:iCs/>
                <w:sz w:val="24"/>
              </w:rPr>
              <w:t>ol, Phase 5, Hayatabad,</w:t>
            </w:r>
            <w:r w:rsidRPr="00F535E1">
              <w:rPr>
                <w:rFonts w:asciiTheme="minorHAnsi" w:eastAsia="Batang" w:hAnsiTheme="minorHAnsi" w:cstheme="minorHAnsi"/>
                <w:b/>
                <w:bCs/>
                <w:iCs/>
                <w:sz w:val="24"/>
              </w:rPr>
              <w:t xml:space="preserve"> Peshawar</w:t>
            </w:r>
          </w:p>
        </w:tc>
      </w:tr>
    </w:tbl>
    <w:p w14:paraId="3DFF941D" w14:textId="77777777" w:rsidR="004A0C41" w:rsidRPr="00F535E1" w:rsidRDefault="00A37A14" w:rsidP="004A0C41">
      <w:pPr>
        <w:suppressAutoHyphens/>
        <w:spacing w:line="240" w:lineRule="atLeast"/>
        <w:rPr>
          <w:rFonts w:cs="Arial"/>
          <w:caps/>
          <w:noProof/>
          <w:spacing w:val="15"/>
        </w:rPr>
        <w:sectPr w:rsidR="004A0C41" w:rsidRPr="00F535E1" w:rsidSect="005B279C">
          <w:footerReference w:type="even" r:id="rId8"/>
          <w:footerReference w:type="default" r:id="rId9"/>
          <w:pgSz w:w="11909" w:h="16834" w:code="9"/>
          <w:pgMar w:top="1440" w:right="1440" w:bottom="1440" w:left="1440" w:header="706" w:footer="706" w:gutter="0"/>
          <w:cols w:space="708"/>
          <w:titlePg/>
          <w:docGrid w:linePitch="360"/>
        </w:sectPr>
      </w:pPr>
      <w:r w:rsidRPr="00F535E1">
        <w:rPr>
          <w:rFonts w:ascii="Verdana" w:hAnsi="Verdana"/>
          <w:b/>
          <w:bCs/>
          <w:noProof/>
          <w:color w:val="000000"/>
          <w:sz w:val="18"/>
          <w:szCs w:val="18"/>
          <w:lang w:val="en-US"/>
        </w:rPr>
        <mc:AlternateContent>
          <mc:Choice Requires="wps">
            <w:drawing>
              <wp:anchor distT="0" distB="0" distL="114300" distR="114300" simplePos="0" relativeHeight="251662336" behindDoc="0" locked="0" layoutInCell="1" allowOverlap="1" wp14:anchorId="5226E18A" wp14:editId="38A7407A">
                <wp:simplePos x="0" y="0"/>
                <wp:positionH relativeFrom="margin">
                  <wp:posOffset>-670560</wp:posOffset>
                </wp:positionH>
                <wp:positionV relativeFrom="paragraph">
                  <wp:posOffset>5952490</wp:posOffset>
                </wp:positionV>
                <wp:extent cx="7112000" cy="1070610"/>
                <wp:effectExtent l="0" t="0" r="0" b="0"/>
                <wp:wrapNone/>
                <wp:docPr id="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8F9CE" w14:textId="77777777" w:rsidR="0073231B" w:rsidRPr="003A2EB3" w:rsidRDefault="0073231B" w:rsidP="00A37A14">
                            <w:pPr>
                              <w:pStyle w:val="MonthDayYear"/>
                              <w:spacing w:after="0"/>
                              <w:rPr>
                                <w:rFonts w:asciiTheme="minorHAnsi" w:hAnsiTheme="minorHAnsi"/>
                                <w:b/>
                                <w:sz w:val="28"/>
                                <w:szCs w:val="28"/>
                              </w:rPr>
                            </w:pPr>
                            <w:r w:rsidRPr="003A2EB3">
                              <w:rPr>
                                <w:rFonts w:asciiTheme="minorHAnsi" w:hAnsiTheme="minorHAnsi"/>
                                <w:b/>
                                <w:sz w:val="28"/>
                                <w:szCs w:val="28"/>
                              </w:rPr>
                              <w:t xml:space="preserve">Sidat Hyder </w:t>
                            </w:r>
                            <w:r>
                              <w:rPr>
                                <w:rFonts w:asciiTheme="minorHAnsi" w:hAnsiTheme="minorHAnsi"/>
                                <w:b/>
                                <w:sz w:val="28"/>
                                <w:szCs w:val="28"/>
                              </w:rPr>
                              <w:t>Morshed Associates</w:t>
                            </w:r>
                            <w:r w:rsidRPr="003A2EB3">
                              <w:rPr>
                                <w:rFonts w:asciiTheme="minorHAnsi" w:hAnsiTheme="minorHAnsi"/>
                                <w:b/>
                                <w:sz w:val="28"/>
                                <w:szCs w:val="28"/>
                              </w:rPr>
                              <w:t xml:space="preserve"> (Pvt) Ltd.</w:t>
                            </w:r>
                          </w:p>
                          <w:p w14:paraId="26E43ADD" w14:textId="77777777" w:rsidR="0073231B" w:rsidRPr="003A2EB3" w:rsidRDefault="0073231B" w:rsidP="00A37A14">
                            <w:pPr>
                              <w:pStyle w:val="MonthDayYear"/>
                              <w:spacing w:after="0"/>
                              <w:rPr>
                                <w:rFonts w:asciiTheme="minorHAnsi" w:hAnsiTheme="minorHAnsi"/>
                                <w:szCs w:val="22"/>
                              </w:rPr>
                            </w:pPr>
                            <w:r w:rsidRPr="003A2EB3">
                              <w:rPr>
                                <w:rFonts w:asciiTheme="minorHAnsi" w:hAnsiTheme="minorHAnsi"/>
                                <w:b/>
                                <w:szCs w:val="22"/>
                              </w:rPr>
                              <w:t>Management Consultants</w:t>
                            </w:r>
                          </w:p>
                          <w:p w14:paraId="1CB300C3" w14:textId="77777777" w:rsidR="0073231B" w:rsidRPr="001B31D9" w:rsidRDefault="0073231B" w:rsidP="00A37A14">
                            <w:pPr>
                              <w:ind w:right="795"/>
                              <w:jc w:val="center"/>
                              <w:rPr>
                                <w:rFonts w:ascii="Verdana" w:hAnsi="Verdana" w:cs="Arial"/>
                                <w:color w:val="0D0D0D"/>
                                <w:sz w:val="16"/>
                                <w:szCs w:val="16"/>
                              </w:rPr>
                            </w:pPr>
                            <w:r>
                              <w:rPr>
                                <w:rFonts w:ascii="Verdana" w:hAnsi="Verdana" w:cs="Arial"/>
                                <w:color w:val="0D0D0D"/>
                                <w:sz w:val="16"/>
                                <w:szCs w:val="16"/>
                              </w:rPr>
                              <w:t>3</w:t>
                            </w:r>
                            <w:r w:rsidRPr="009E4473">
                              <w:rPr>
                                <w:rFonts w:ascii="Verdana" w:hAnsi="Verdana" w:cs="Arial"/>
                                <w:color w:val="0D0D0D"/>
                                <w:sz w:val="16"/>
                                <w:szCs w:val="16"/>
                                <w:vertAlign w:val="superscript"/>
                              </w:rPr>
                              <w:t>rd</w:t>
                            </w:r>
                            <w:r>
                              <w:rPr>
                                <w:rFonts w:ascii="Verdana" w:hAnsi="Verdana" w:cs="Arial"/>
                                <w:color w:val="0D0D0D"/>
                                <w:sz w:val="16"/>
                                <w:szCs w:val="16"/>
                              </w:rPr>
                              <w:t xml:space="preserve"> </w:t>
                            </w:r>
                            <w:r w:rsidRPr="001B31D9">
                              <w:rPr>
                                <w:rFonts w:ascii="Verdana" w:hAnsi="Verdana" w:cs="Arial"/>
                                <w:color w:val="0D0D0D"/>
                                <w:sz w:val="16"/>
                                <w:szCs w:val="16"/>
                              </w:rPr>
                              <w:t xml:space="preserve">Floor, </w:t>
                            </w:r>
                            <w:r>
                              <w:rPr>
                                <w:rFonts w:ascii="Verdana" w:hAnsi="Verdana" w:cs="Arial"/>
                                <w:color w:val="0D0D0D"/>
                                <w:sz w:val="16"/>
                                <w:szCs w:val="16"/>
                              </w:rPr>
                              <w:t>18 Commercial Zone, Liberty Market, Gulberg III</w:t>
                            </w:r>
                            <w:r w:rsidRPr="001B31D9">
                              <w:rPr>
                                <w:rFonts w:ascii="Verdana" w:hAnsi="Verdana" w:cs="Arial"/>
                                <w:color w:val="0D0D0D"/>
                                <w:sz w:val="16"/>
                                <w:szCs w:val="16"/>
                              </w:rPr>
                              <w:t xml:space="preserve">, </w:t>
                            </w:r>
                            <w:r>
                              <w:rPr>
                                <w:rFonts w:ascii="Verdana" w:hAnsi="Verdana" w:cs="Arial"/>
                                <w:color w:val="0D0D0D"/>
                                <w:sz w:val="16"/>
                                <w:szCs w:val="16"/>
                              </w:rPr>
                              <w:t>Lahore</w:t>
                            </w:r>
                            <w:r w:rsidRPr="001B31D9">
                              <w:rPr>
                                <w:rFonts w:ascii="Verdana" w:hAnsi="Verdana" w:cs="Arial"/>
                                <w:color w:val="0D0D0D"/>
                                <w:sz w:val="16"/>
                                <w:szCs w:val="16"/>
                              </w:rPr>
                              <w:t>, Pakistan</w:t>
                            </w:r>
                          </w:p>
                          <w:p w14:paraId="1A30EF77" w14:textId="77777777" w:rsidR="0073231B" w:rsidRPr="001B31D9" w:rsidRDefault="0073231B" w:rsidP="00A37A14">
                            <w:pPr>
                              <w:jc w:val="center"/>
                              <w:rPr>
                                <w:rFonts w:ascii="Verdana" w:hAnsi="Verdana" w:cs="Arial"/>
                                <w:color w:val="0D0D0D"/>
                                <w:sz w:val="16"/>
                                <w:szCs w:val="16"/>
                              </w:rPr>
                            </w:pPr>
                            <w:r w:rsidRPr="001B31D9">
                              <w:rPr>
                                <w:rFonts w:ascii="Verdana" w:hAnsi="Verdana" w:cs="Arial"/>
                                <w:color w:val="0D0D0D"/>
                                <w:sz w:val="16"/>
                                <w:szCs w:val="16"/>
                              </w:rPr>
                              <w:t xml:space="preserve">Phone: (+92 </w:t>
                            </w:r>
                            <w:r>
                              <w:rPr>
                                <w:rFonts w:ascii="Verdana" w:hAnsi="Verdana" w:cs="Arial"/>
                                <w:color w:val="0D0D0D"/>
                                <w:sz w:val="16"/>
                                <w:szCs w:val="16"/>
                              </w:rPr>
                              <w:t>42</w:t>
                            </w:r>
                            <w:r w:rsidRPr="001B31D9">
                              <w:rPr>
                                <w:rFonts w:ascii="Verdana" w:hAnsi="Verdana" w:cs="Arial"/>
                                <w:color w:val="0D0D0D"/>
                                <w:sz w:val="16"/>
                                <w:szCs w:val="16"/>
                              </w:rPr>
                              <w:t xml:space="preserve">) </w:t>
                            </w:r>
                            <w:r>
                              <w:rPr>
                                <w:rFonts w:ascii="Verdana" w:hAnsi="Verdana" w:cs="Arial"/>
                                <w:color w:val="0D0D0D"/>
                                <w:sz w:val="16"/>
                                <w:szCs w:val="16"/>
                              </w:rPr>
                              <w:t>37589725</w:t>
                            </w:r>
                            <w:r w:rsidRPr="001B31D9">
                              <w:rPr>
                                <w:rFonts w:ascii="Verdana" w:hAnsi="Verdana" w:cs="Arial"/>
                                <w:color w:val="0D0D0D"/>
                                <w:sz w:val="16"/>
                                <w:szCs w:val="16"/>
                              </w:rPr>
                              <w:t>-</w:t>
                            </w:r>
                            <w:r>
                              <w:rPr>
                                <w:rFonts w:ascii="Verdana" w:hAnsi="Verdana" w:cs="Arial"/>
                                <w:color w:val="0D0D0D"/>
                                <w:sz w:val="16"/>
                                <w:szCs w:val="16"/>
                              </w:rPr>
                              <w:t>28</w:t>
                            </w:r>
                            <w:r w:rsidRPr="001B31D9">
                              <w:rPr>
                                <w:rFonts w:ascii="Verdana" w:hAnsi="Verdana" w:cs="Arial"/>
                                <w:color w:val="0D0D0D"/>
                                <w:sz w:val="16"/>
                                <w:szCs w:val="16"/>
                              </w:rPr>
                              <w:t xml:space="preserve">, Fax: (+92 </w:t>
                            </w:r>
                            <w:r>
                              <w:rPr>
                                <w:rFonts w:ascii="Verdana" w:hAnsi="Verdana" w:cs="Arial"/>
                                <w:color w:val="0D0D0D"/>
                                <w:sz w:val="16"/>
                                <w:szCs w:val="16"/>
                              </w:rPr>
                              <w:t>42</w:t>
                            </w:r>
                            <w:r w:rsidRPr="001B31D9">
                              <w:rPr>
                                <w:rFonts w:ascii="Verdana" w:hAnsi="Verdana" w:cs="Arial"/>
                                <w:color w:val="0D0D0D"/>
                                <w:sz w:val="16"/>
                                <w:szCs w:val="16"/>
                              </w:rPr>
                              <w:t xml:space="preserve">) </w:t>
                            </w:r>
                            <w:r>
                              <w:rPr>
                                <w:rFonts w:ascii="Verdana" w:hAnsi="Verdana" w:cs="Arial"/>
                                <w:color w:val="0D0D0D"/>
                                <w:sz w:val="16"/>
                                <w:szCs w:val="16"/>
                              </w:rPr>
                              <w:t>35763025</w:t>
                            </w:r>
                          </w:p>
                          <w:p w14:paraId="625F6BAA" w14:textId="77777777" w:rsidR="0073231B" w:rsidRPr="001B31D9" w:rsidRDefault="0073231B" w:rsidP="00A37A14">
                            <w:pPr>
                              <w:pStyle w:val="MonthDayYear"/>
                              <w:spacing w:after="0"/>
                              <w:rPr>
                                <w:sz w:val="18"/>
                                <w:szCs w:val="18"/>
                              </w:rPr>
                            </w:pPr>
                            <w:r w:rsidRPr="001B31D9">
                              <w:rPr>
                                <w:rFonts w:cs="Arial"/>
                                <w:sz w:val="16"/>
                                <w:szCs w:val="16"/>
                              </w:rPr>
                              <w:t xml:space="preserve">Website: </w:t>
                            </w:r>
                            <w:hyperlink r:id="rId10" w:history="1">
                              <w:r w:rsidRPr="001B31D9">
                                <w:rPr>
                                  <w:rStyle w:val="Hyperlink"/>
                                  <w:rFonts w:cs="Arial"/>
                                  <w:sz w:val="16"/>
                                  <w:szCs w:val="16"/>
                                </w:rPr>
                                <w:t>www.sidathyder.com.pk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6E18A" id="_x0000_t202" coordsize="21600,21600" o:spt="202" path="m,l,21600r21600,l21600,xe">
                <v:stroke joinstyle="miter"/>
                <v:path gradientshapeok="t" o:connecttype="rect"/>
              </v:shapetype>
              <v:shape id="Text Box 163" o:spid="_x0000_s1026" type="#_x0000_t202" style="position:absolute;left:0;text-align:left;margin-left:-52.8pt;margin-top:468.7pt;width:560pt;height:84.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" filled="f" stroked="f">
                <v:textbox>
                  <w:txbxContent>
                    <w:p w14:paraId="4988F9CE" w14:textId="77777777" w:rsidR="0073231B" w:rsidRPr="003A2EB3" w:rsidRDefault="0073231B" w:rsidP="00A37A14">
                      <w:pPr>
                        <w:pStyle w:val="MonthDayYear"/>
                        <w:spacing w:after="0"/>
                        <w:rPr>
                          <w:rFonts w:asciiTheme="minorHAnsi" w:hAnsiTheme="minorHAnsi"/>
                          <w:b/>
                          <w:sz w:val="28"/>
                          <w:szCs w:val="28"/>
                        </w:rPr>
                      </w:pPr>
                      <w:r w:rsidRPr="003A2EB3">
                        <w:rPr>
                          <w:rFonts w:asciiTheme="minorHAnsi" w:hAnsiTheme="minorHAnsi"/>
                          <w:b/>
                          <w:sz w:val="28"/>
                          <w:szCs w:val="28"/>
                        </w:rPr>
                        <w:t xml:space="preserve">Sidat Hyder </w:t>
                      </w:r>
                      <w:r>
                        <w:rPr>
                          <w:rFonts w:asciiTheme="minorHAnsi" w:hAnsiTheme="minorHAnsi"/>
                          <w:b/>
                          <w:sz w:val="28"/>
                          <w:szCs w:val="28"/>
                        </w:rPr>
                        <w:t>Morshed Associates</w:t>
                      </w:r>
                      <w:r w:rsidRPr="003A2EB3">
                        <w:rPr>
                          <w:rFonts w:asciiTheme="minorHAnsi" w:hAnsiTheme="minorHAnsi"/>
                          <w:b/>
                          <w:sz w:val="28"/>
                          <w:szCs w:val="28"/>
                        </w:rPr>
                        <w:t xml:space="preserve"> (Pvt) Ltd.</w:t>
                      </w:r>
                    </w:p>
                    <w:p w14:paraId="26E43ADD" w14:textId="77777777" w:rsidR="0073231B" w:rsidRPr="003A2EB3" w:rsidRDefault="0073231B" w:rsidP="00A37A14">
                      <w:pPr>
                        <w:pStyle w:val="MonthDayYear"/>
                        <w:spacing w:after="0"/>
                        <w:rPr>
                          <w:rFonts w:asciiTheme="minorHAnsi" w:hAnsiTheme="minorHAnsi"/>
                          <w:szCs w:val="22"/>
                        </w:rPr>
                      </w:pPr>
                      <w:r w:rsidRPr="003A2EB3">
                        <w:rPr>
                          <w:rFonts w:asciiTheme="minorHAnsi" w:hAnsiTheme="minorHAnsi"/>
                          <w:b/>
                          <w:szCs w:val="22"/>
                        </w:rPr>
                        <w:t>Management Consultants</w:t>
                      </w:r>
                    </w:p>
                    <w:p w14:paraId="1CB300C3" w14:textId="77777777" w:rsidR="0073231B" w:rsidRPr="001B31D9" w:rsidRDefault="0073231B" w:rsidP="00A37A14">
                      <w:pPr>
                        <w:ind w:right="795"/>
                        <w:jc w:val="center"/>
                        <w:rPr>
                          <w:rFonts w:ascii="Verdana" w:hAnsi="Verdana" w:cs="Arial"/>
                          <w:color w:val="0D0D0D"/>
                          <w:sz w:val="16"/>
                          <w:szCs w:val="16"/>
                        </w:rPr>
                      </w:pPr>
                      <w:r>
                        <w:rPr>
                          <w:rFonts w:ascii="Verdana" w:hAnsi="Verdana" w:cs="Arial"/>
                          <w:color w:val="0D0D0D"/>
                          <w:sz w:val="16"/>
                          <w:szCs w:val="16"/>
                        </w:rPr>
                        <w:t>3</w:t>
                      </w:r>
                      <w:r w:rsidRPr="009E4473">
                        <w:rPr>
                          <w:rFonts w:ascii="Verdana" w:hAnsi="Verdana" w:cs="Arial"/>
                          <w:color w:val="0D0D0D"/>
                          <w:sz w:val="16"/>
                          <w:szCs w:val="16"/>
                          <w:vertAlign w:val="superscript"/>
                        </w:rPr>
                        <w:t>rd</w:t>
                      </w:r>
                      <w:r>
                        <w:rPr>
                          <w:rFonts w:ascii="Verdana" w:hAnsi="Verdana" w:cs="Arial"/>
                          <w:color w:val="0D0D0D"/>
                          <w:sz w:val="16"/>
                          <w:szCs w:val="16"/>
                        </w:rPr>
                        <w:t xml:space="preserve"> </w:t>
                      </w:r>
                      <w:r w:rsidRPr="001B31D9">
                        <w:rPr>
                          <w:rFonts w:ascii="Verdana" w:hAnsi="Verdana" w:cs="Arial"/>
                          <w:color w:val="0D0D0D"/>
                          <w:sz w:val="16"/>
                          <w:szCs w:val="16"/>
                        </w:rPr>
                        <w:t xml:space="preserve">Floor, </w:t>
                      </w:r>
                      <w:r>
                        <w:rPr>
                          <w:rFonts w:ascii="Verdana" w:hAnsi="Verdana" w:cs="Arial"/>
                          <w:color w:val="0D0D0D"/>
                          <w:sz w:val="16"/>
                          <w:szCs w:val="16"/>
                        </w:rPr>
                        <w:t>18 Commercial Zone, Liberty Market, Gulberg III</w:t>
                      </w:r>
                      <w:r w:rsidRPr="001B31D9">
                        <w:rPr>
                          <w:rFonts w:ascii="Verdana" w:hAnsi="Verdana" w:cs="Arial"/>
                          <w:color w:val="0D0D0D"/>
                          <w:sz w:val="16"/>
                          <w:szCs w:val="16"/>
                        </w:rPr>
                        <w:t xml:space="preserve">, </w:t>
                      </w:r>
                      <w:r>
                        <w:rPr>
                          <w:rFonts w:ascii="Verdana" w:hAnsi="Verdana" w:cs="Arial"/>
                          <w:color w:val="0D0D0D"/>
                          <w:sz w:val="16"/>
                          <w:szCs w:val="16"/>
                        </w:rPr>
                        <w:t>Lahore</w:t>
                      </w:r>
                      <w:r w:rsidRPr="001B31D9">
                        <w:rPr>
                          <w:rFonts w:ascii="Verdana" w:hAnsi="Verdana" w:cs="Arial"/>
                          <w:color w:val="0D0D0D"/>
                          <w:sz w:val="16"/>
                          <w:szCs w:val="16"/>
                        </w:rPr>
                        <w:t>, Pakistan</w:t>
                      </w:r>
                    </w:p>
                    <w:p w14:paraId="1A30EF77" w14:textId="77777777" w:rsidR="0073231B" w:rsidRPr="001B31D9" w:rsidRDefault="0073231B" w:rsidP="00A37A14">
                      <w:pPr>
                        <w:jc w:val="center"/>
                        <w:rPr>
                          <w:rFonts w:ascii="Verdana" w:hAnsi="Verdana" w:cs="Arial"/>
                          <w:color w:val="0D0D0D"/>
                          <w:sz w:val="16"/>
                          <w:szCs w:val="16"/>
                        </w:rPr>
                      </w:pPr>
                      <w:r w:rsidRPr="001B31D9">
                        <w:rPr>
                          <w:rFonts w:ascii="Verdana" w:hAnsi="Verdana" w:cs="Arial"/>
                          <w:color w:val="0D0D0D"/>
                          <w:sz w:val="16"/>
                          <w:szCs w:val="16"/>
                        </w:rPr>
                        <w:t xml:space="preserve">Phone: (+92 </w:t>
                      </w:r>
                      <w:r>
                        <w:rPr>
                          <w:rFonts w:ascii="Verdana" w:hAnsi="Verdana" w:cs="Arial"/>
                          <w:color w:val="0D0D0D"/>
                          <w:sz w:val="16"/>
                          <w:szCs w:val="16"/>
                        </w:rPr>
                        <w:t>42</w:t>
                      </w:r>
                      <w:r w:rsidRPr="001B31D9">
                        <w:rPr>
                          <w:rFonts w:ascii="Verdana" w:hAnsi="Verdana" w:cs="Arial"/>
                          <w:color w:val="0D0D0D"/>
                          <w:sz w:val="16"/>
                          <w:szCs w:val="16"/>
                        </w:rPr>
                        <w:t xml:space="preserve">) </w:t>
                      </w:r>
                      <w:r>
                        <w:rPr>
                          <w:rFonts w:ascii="Verdana" w:hAnsi="Verdana" w:cs="Arial"/>
                          <w:color w:val="0D0D0D"/>
                          <w:sz w:val="16"/>
                          <w:szCs w:val="16"/>
                        </w:rPr>
                        <w:t>37589725</w:t>
                      </w:r>
                      <w:r w:rsidRPr="001B31D9">
                        <w:rPr>
                          <w:rFonts w:ascii="Verdana" w:hAnsi="Verdana" w:cs="Arial"/>
                          <w:color w:val="0D0D0D"/>
                          <w:sz w:val="16"/>
                          <w:szCs w:val="16"/>
                        </w:rPr>
                        <w:t>-</w:t>
                      </w:r>
                      <w:r>
                        <w:rPr>
                          <w:rFonts w:ascii="Verdana" w:hAnsi="Verdana" w:cs="Arial"/>
                          <w:color w:val="0D0D0D"/>
                          <w:sz w:val="16"/>
                          <w:szCs w:val="16"/>
                        </w:rPr>
                        <w:t>28</w:t>
                      </w:r>
                      <w:r w:rsidRPr="001B31D9">
                        <w:rPr>
                          <w:rFonts w:ascii="Verdana" w:hAnsi="Verdana" w:cs="Arial"/>
                          <w:color w:val="0D0D0D"/>
                          <w:sz w:val="16"/>
                          <w:szCs w:val="16"/>
                        </w:rPr>
                        <w:t xml:space="preserve">, Fax: (+92 </w:t>
                      </w:r>
                      <w:r>
                        <w:rPr>
                          <w:rFonts w:ascii="Verdana" w:hAnsi="Verdana" w:cs="Arial"/>
                          <w:color w:val="0D0D0D"/>
                          <w:sz w:val="16"/>
                          <w:szCs w:val="16"/>
                        </w:rPr>
                        <w:t>42</w:t>
                      </w:r>
                      <w:r w:rsidRPr="001B31D9">
                        <w:rPr>
                          <w:rFonts w:ascii="Verdana" w:hAnsi="Verdana" w:cs="Arial"/>
                          <w:color w:val="0D0D0D"/>
                          <w:sz w:val="16"/>
                          <w:szCs w:val="16"/>
                        </w:rPr>
                        <w:t xml:space="preserve">) </w:t>
                      </w:r>
                      <w:r>
                        <w:rPr>
                          <w:rFonts w:ascii="Verdana" w:hAnsi="Verdana" w:cs="Arial"/>
                          <w:color w:val="0D0D0D"/>
                          <w:sz w:val="16"/>
                          <w:szCs w:val="16"/>
                        </w:rPr>
                        <w:t>35763025</w:t>
                      </w:r>
                    </w:p>
                    <w:p w14:paraId="625F6BAA" w14:textId="77777777" w:rsidR="0073231B" w:rsidRPr="001B31D9" w:rsidRDefault="0073231B" w:rsidP="00A37A14">
                      <w:pPr>
                        <w:pStyle w:val="MonthDayYear"/>
                        <w:spacing w:after="0"/>
                        <w:rPr>
                          <w:sz w:val="18"/>
                          <w:szCs w:val="18"/>
                        </w:rPr>
                      </w:pPr>
                      <w:r w:rsidRPr="001B31D9">
                        <w:rPr>
                          <w:rFonts w:cs="Arial"/>
                          <w:sz w:val="16"/>
                          <w:szCs w:val="16"/>
                        </w:rPr>
                        <w:t xml:space="preserve">Website: </w:t>
                      </w:r>
                      <w:hyperlink r:id="rId11" w:history="1">
                        <w:r w:rsidRPr="001B31D9">
                          <w:rPr>
                            <w:rStyle w:val="Hyperlink"/>
                            <w:rFonts w:cs="Arial"/>
                            <w:sz w:val="16"/>
                            <w:szCs w:val="16"/>
                          </w:rPr>
                          <w:t>www.sidathyder.com.pk</w:t>
                        </w:r>
                      </w:hyperlink>
                    </w:p>
                  </w:txbxContent>
                </v:textbox>
                <w10:wrap anchorx="margin"/>
              </v:shape>
            </w:pict>
          </mc:Fallback>
        </mc:AlternateContent>
      </w:r>
      <w:r w:rsidR="000B70C8" w:rsidRPr="00F535E1">
        <w:rPr>
          <w:rFonts w:ascii="Verdana" w:hAnsi="Verdana"/>
          <w:b/>
          <w:bCs/>
          <w:noProof/>
          <w:color w:val="000000"/>
          <w:sz w:val="18"/>
          <w:szCs w:val="18"/>
          <w:lang w:val="en-US"/>
        </w:rPr>
        <mc:AlternateContent>
          <mc:Choice Requires="wps">
            <w:drawing>
              <wp:anchor distT="0" distB="0" distL="114300" distR="114300" simplePos="0" relativeHeight="251657216" behindDoc="0" locked="0" layoutInCell="1" allowOverlap="1" wp14:anchorId="03615DE4" wp14:editId="495BB7F0">
                <wp:simplePos x="0" y="0"/>
                <wp:positionH relativeFrom="margin">
                  <wp:posOffset>-718185</wp:posOffset>
                </wp:positionH>
                <wp:positionV relativeFrom="paragraph">
                  <wp:posOffset>7637145</wp:posOffset>
                </wp:positionV>
                <wp:extent cx="7112000" cy="1070610"/>
                <wp:effectExtent l="0" t="0" r="0" b="0"/>
                <wp:wrapNone/>
                <wp:docPr id="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949B3" w14:textId="77777777" w:rsidR="0073231B" w:rsidRPr="003A2EB3" w:rsidRDefault="0073231B" w:rsidP="003A2EB3">
                            <w:pPr>
                              <w:pStyle w:val="MonthDayYear"/>
                              <w:spacing w:after="0"/>
                              <w:rPr>
                                <w:rFonts w:asciiTheme="minorHAnsi" w:hAnsiTheme="minorHAnsi"/>
                                <w:b/>
                                <w:sz w:val="28"/>
                                <w:szCs w:val="28"/>
                              </w:rPr>
                            </w:pPr>
                            <w:r w:rsidRPr="003A2EB3">
                              <w:rPr>
                                <w:rFonts w:asciiTheme="minorHAnsi" w:hAnsiTheme="minorHAnsi"/>
                                <w:b/>
                                <w:sz w:val="28"/>
                                <w:szCs w:val="28"/>
                              </w:rPr>
                              <w:t xml:space="preserve">Sidat Hyder </w:t>
                            </w:r>
                            <w:r>
                              <w:rPr>
                                <w:rFonts w:asciiTheme="minorHAnsi" w:hAnsiTheme="minorHAnsi"/>
                                <w:b/>
                                <w:sz w:val="28"/>
                                <w:szCs w:val="28"/>
                              </w:rPr>
                              <w:t>Morshed Associates</w:t>
                            </w:r>
                            <w:r w:rsidRPr="003A2EB3">
                              <w:rPr>
                                <w:rFonts w:asciiTheme="minorHAnsi" w:hAnsiTheme="minorHAnsi"/>
                                <w:b/>
                                <w:sz w:val="28"/>
                                <w:szCs w:val="28"/>
                              </w:rPr>
                              <w:t xml:space="preserve"> (Pvt) Ltd.</w:t>
                            </w:r>
                          </w:p>
                          <w:p w14:paraId="125D2954" w14:textId="77777777" w:rsidR="0073231B" w:rsidRPr="003A2EB3" w:rsidRDefault="0073231B" w:rsidP="003A2EB3">
                            <w:pPr>
                              <w:pStyle w:val="MonthDayYear"/>
                              <w:spacing w:after="0"/>
                              <w:rPr>
                                <w:rFonts w:asciiTheme="minorHAnsi" w:hAnsiTheme="minorHAnsi"/>
                                <w:szCs w:val="22"/>
                              </w:rPr>
                            </w:pPr>
                            <w:r w:rsidRPr="003A2EB3">
                              <w:rPr>
                                <w:rFonts w:asciiTheme="minorHAnsi" w:hAnsiTheme="minorHAnsi"/>
                                <w:b/>
                                <w:szCs w:val="22"/>
                              </w:rPr>
                              <w:t>Management Consultants</w:t>
                            </w:r>
                          </w:p>
                          <w:p w14:paraId="1B074912" w14:textId="77777777" w:rsidR="0073231B" w:rsidRPr="001B31D9" w:rsidRDefault="0073231B" w:rsidP="004A0C41">
                            <w:pPr>
                              <w:ind w:right="795"/>
                              <w:jc w:val="center"/>
                              <w:rPr>
                                <w:rFonts w:ascii="Verdana" w:hAnsi="Verdana" w:cs="Arial"/>
                                <w:color w:val="0D0D0D"/>
                                <w:sz w:val="16"/>
                                <w:szCs w:val="16"/>
                              </w:rPr>
                            </w:pPr>
                            <w:r>
                              <w:rPr>
                                <w:rFonts w:ascii="Verdana" w:hAnsi="Verdana" w:cs="Arial"/>
                                <w:color w:val="0D0D0D"/>
                                <w:sz w:val="16"/>
                                <w:szCs w:val="16"/>
                              </w:rPr>
                              <w:t>3</w:t>
                            </w:r>
                            <w:r w:rsidRPr="009E4473">
                              <w:rPr>
                                <w:rFonts w:ascii="Verdana" w:hAnsi="Verdana" w:cs="Arial"/>
                                <w:color w:val="0D0D0D"/>
                                <w:sz w:val="16"/>
                                <w:szCs w:val="16"/>
                                <w:vertAlign w:val="superscript"/>
                              </w:rPr>
                              <w:t>rd</w:t>
                            </w:r>
                            <w:r>
                              <w:rPr>
                                <w:rFonts w:ascii="Verdana" w:hAnsi="Verdana" w:cs="Arial"/>
                                <w:color w:val="0D0D0D"/>
                                <w:sz w:val="16"/>
                                <w:szCs w:val="16"/>
                              </w:rPr>
                              <w:t xml:space="preserve"> </w:t>
                            </w:r>
                            <w:r w:rsidRPr="001B31D9">
                              <w:rPr>
                                <w:rFonts w:ascii="Verdana" w:hAnsi="Verdana" w:cs="Arial"/>
                                <w:color w:val="0D0D0D"/>
                                <w:sz w:val="16"/>
                                <w:szCs w:val="16"/>
                              </w:rPr>
                              <w:t xml:space="preserve">Floor, </w:t>
                            </w:r>
                            <w:r>
                              <w:rPr>
                                <w:rFonts w:ascii="Verdana" w:hAnsi="Verdana" w:cs="Arial"/>
                                <w:color w:val="0D0D0D"/>
                                <w:sz w:val="16"/>
                                <w:szCs w:val="16"/>
                              </w:rPr>
                              <w:t>18 Commercial Zone, Liberty Market, Gulberg III</w:t>
                            </w:r>
                            <w:r w:rsidRPr="001B31D9">
                              <w:rPr>
                                <w:rFonts w:ascii="Verdana" w:hAnsi="Verdana" w:cs="Arial"/>
                                <w:color w:val="0D0D0D"/>
                                <w:sz w:val="16"/>
                                <w:szCs w:val="16"/>
                              </w:rPr>
                              <w:t xml:space="preserve">, </w:t>
                            </w:r>
                            <w:r>
                              <w:rPr>
                                <w:rFonts w:ascii="Verdana" w:hAnsi="Verdana" w:cs="Arial"/>
                                <w:color w:val="0D0D0D"/>
                                <w:sz w:val="16"/>
                                <w:szCs w:val="16"/>
                              </w:rPr>
                              <w:t>Lahore</w:t>
                            </w:r>
                            <w:r w:rsidRPr="001B31D9">
                              <w:rPr>
                                <w:rFonts w:ascii="Verdana" w:hAnsi="Verdana" w:cs="Arial"/>
                                <w:color w:val="0D0D0D"/>
                                <w:sz w:val="16"/>
                                <w:szCs w:val="16"/>
                              </w:rPr>
                              <w:t>, Pakistan</w:t>
                            </w:r>
                          </w:p>
                          <w:p w14:paraId="018AEAF2" w14:textId="77777777" w:rsidR="0073231B" w:rsidRPr="001B31D9" w:rsidRDefault="0073231B" w:rsidP="004A0C41">
                            <w:pPr>
                              <w:jc w:val="center"/>
                              <w:rPr>
                                <w:rFonts w:ascii="Verdana" w:hAnsi="Verdana" w:cs="Arial"/>
                                <w:color w:val="0D0D0D"/>
                                <w:sz w:val="16"/>
                                <w:szCs w:val="16"/>
                              </w:rPr>
                            </w:pPr>
                            <w:r w:rsidRPr="001B31D9">
                              <w:rPr>
                                <w:rFonts w:ascii="Verdana" w:hAnsi="Verdana" w:cs="Arial"/>
                                <w:color w:val="0D0D0D"/>
                                <w:sz w:val="16"/>
                                <w:szCs w:val="16"/>
                              </w:rPr>
                              <w:t xml:space="preserve">Phone: (+92 </w:t>
                            </w:r>
                            <w:r>
                              <w:rPr>
                                <w:rFonts w:ascii="Verdana" w:hAnsi="Verdana" w:cs="Arial"/>
                                <w:color w:val="0D0D0D"/>
                                <w:sz w:val="16"/>
                                <w:szCs w:val="16"/>
                              </w:rPr>
                              <w:t>42</w:t>
                            </w:r>
                            <w:r w:rsidRPr="001B31D9">
                              <w:rPr>
                                <w:rFonts w:ascii="Verdana" w:hAnsi="Verdana" w:cs="Arial"/>
                                <w:color w:val="0D0D0D"/>
                                <w:sz w:val="16"/>
                                <w:szCs w:val="16"/>
                              </w:rPr>
                              <w:t xml:space="preserve">) </w:t>
                            </w:r>
                            <w:r>
                              <w:rPr>
                                <w:rFonts w:ascii="Verdana" w:hAnsi="Verdana" w:cs="Arial"/>
                                <w:color w:val="0D0D0D"/>
                                <w:sz w:val="16"/>
                                <w:szCs w:val="16"/>
                              </w:rPr>
                              <w:t>37589725</w:t>
                            </w:r>
                            <w:r w:rsidRPr="001B31D9">
                              <w:rPr>
                                <w:rFonts w:ascii="Verdana" w:hAnsi="Verdana" w:cs="Arial"/>
                                <w:color w:val="0D0D0D"/>
                                <w:sz w:val="16"/>
                                <w:szCs w:val="16"/>
                              </w:rPr>
                              <w:t>-</w:t>
                            </w:r>
                            <w:r>
                              <w:rPr>
                                <w:rFonts w:ascii="Verdana" w:hAnsi="Verdana" w:cs="Arial"/>
                                <w:color w:val="0D0D0D"/>
                                <w:sz w:val="16"/>
                                <w:szCs w:val="16"/>
                              </w:rPr>
                              <w:t>28</w:t>
                            </w:r>
                            <w:r w:rsidRPr="001B31D9">
                              <w:rPr>
                                <w:rFonts w:ascii="Verdana" w:hAnsi="Verdana" w:cs="Arial"/>
                                <w:color w:val="0D0D0D"/>
                                <w:sz w:val="16"/>
                                <w:szCs w:val="16"/>
                              </w:rPr>
                              <w:t xml:space="preserve">, Fax: (+92 </w:t>
                            </w:r>
                            <w:r>
                              <w:rPr>
                                <w:rFonts w:ascii="Verdana" w:hAnsi="Verdana" w:cs="Arial"/>
                                <w:color w:val="0D0D0D"/>
                                <w:sz w:val="16"/>
                                <w:szCs w:val="16"/>
                              </w:rPr>
                              <w:t>42</w:t>
                            </w:r>
                            <w:r w:rsidRPr="001B31D9">
                              <w:rPr>
                                <w:rFonts w:ascii="Verdana" w:hAnsi="Verdana" w:cs="Arial"/>
                                <w:color w:val="0D0D0D"/>
                                <w:sz w:val="16"/>
                                <w:szCs w:val="16"/>
                              </w:rPr>
                              <w:t xml:space="preserve">) </w:t>
                            </w:r>
                            <w:r>
                              <w:rPr>
                                <w:rFonts w:ascii="Verdana" w:hAnsi="Verdana" w:cs="Arial"/>
                                <w:color w:val="0D0D0D"/>
                                <w:sz w:val="16"/>
                                <w:szCs w:val="16"/>
                              </w:rPr>
                              <w:t>35763025</w:t>
                            </w:r>
                          </w:p>
                          <w:p w14:paraId="4963EA41" w14:textId="77777777" w:rsidR="0073231B" w:rsidRPr="001B31D9" w:rsidRDefault="0073231B" w:rsidP="004A0C41">
                            <w:pPr>
                              <w:pStyle w:val="MonthDayYear"/>
                              <w:spacing w:after="0"/>
                              <w:rPr>
                                <w:sz w:val="18"/>
                                <w:szCs w:val="18"/>
                              </w:rPr>
                            </w:pPr>
                            <w:r w:rsidRPr="001B31D9">
                              <w:rPr>
                                <w:rFonts w:cs="Arial"/>
                                <w:sz w:val="16"/>
                                <w:szCs w:val="16"/>
                              </w:rPr>
                              <w:t xml:space="preserve">Website: </w:t>
                            </w:r>
                            <w:hyperlink r:id="rId12" w:history="1">
                              <w:r w:rsidRPr="001B31D9">
                                <w:rPr>
                                  <w:rStyle w:val="Hyperlink"/>
                                  <w:rFonts w:cs="Arial"/>
                                  <w:sz w:val="16"/>
                                  <w:szCs w:val="16"/>
                                </w:rPr>
                                <w:t>www.sidathyder.com.pk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15DE4" id="_x0000_s1027" type="#_x0000_t202" style="position:absolute;left:0;text-align:left;margin-left:-56.55pt;margin-top:601.35pt;width:560pt;height:84.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" filled="f" stroked="f">
                <v:textbox>
                  <w:txbxContent>
                    <w:p w14:paraId="2F0949B3" w14:textId="77777777" w:rsidR="0073231B" w:rsidRPr="003A2EB3" w:rsidRDefault="0073231B" w:rsidP="003A2EB3">
                      <w:pPr>
                        <w:pStyle w:val="MonthDayYear"/>
                        <w:spacing w:after="0"/>
                        <w:rPr>
                          <w:rFonts w:asciiTheme="minorHAnsi" w:hAnsiTheme="minorHAnsi"/>
                          <w:b/>
                          <w:sz w:val="28"/>
                          <w:szCs w:val="28"/>
                        </w:rPr>
                      </w:pPr>
                      <w:r w:rsidRPr="003A2EB3">
                        <w:rPr>
                          <w:rFonts w:asciiTheme="minorHAnsi" w:hAnsiTheme="minorHAnsi"/>
                          <w:b/>
                          <w:sz w:val="28"/>
                          <w:szCs w:val="28"/>
                        </w:rPr>
                        <w:t xml:space="preserve">Sidat Hyder </w:t>
                      </w:r>
                      <w:r>
                        <w:rPr>
                          <w:rFonts w:asciiTheme="minorHAnsi" w:hAnsiTheme="minorHAnsi"/>
                          <w:b/>
                          <w:sz w:val="28"/>
                          <w:szCs w:val="28"/>
                        </w:rPr>
                        <w:t>Morshed Associates</w:t>
                      </w:r>
                      <w:r w:rsidRPr="003A2EB3">
                        <w:rPr>
                          <w:rFonts w:asciiTheme="minorHAnsi" w:hAnsiTheme="minorHAnsi"/>
                          <w:b/>
                          <w:sz w:val="28"/>
                          <w:szCs w:val="28"/>
                        </w:rPr>
                        <w:t xml:space="preserve"> (Pvt) Ltd.</w:t>
                      </w:r>
                    </w:p>
                    <w:p w14:paraId="125D2954" w14:textId="77777777" w:rsidR="0073231B" w:rsidRPr="003A2EB3" w:rsidRDefault="0073231B" w:rsidP="003A2EB3">
                      <w:pPr>
                        <w:pStyle w:val="MonthDayYear"/>
                        <w:spacing w:after="0"/>
                        <w:rPr>
                          <w:rFonts w:asciiTheme="minorHAnsi" w:hAnsiTheme="minorHAnsi"/>
                          <w:szCs w:val="22"/>
                        </w:rPr>
                      </w:pPr>
                      <w:r w:rsidRPr="003A2EB3">
                        <w:rPr>
                          <w:rFonts w:asciiTheme="minorHAnsi" w:hAnsiTheme="minorHAnsi"/>
                          <w:b/>
                          <w:szCs w:val="22"/>
                        </w:rPr>
                        <w:t>Management Consultants</w:t>
                      </w:r>
                    </w:p>
                    <w:p w14:paraId="1B074912" w14:textId="77777777" w:rsidR="0073231B" w:rsidRPr="001B31D9" w:rsidRDefault="0073231B" w:rsidP="004A0C41">
                      <w:pPr>
                        <w:ind w:right="795"/>
                        <w:jc w:val="center"/>
                        <w:rPr>
                          <w:rFonts w:ascii="Verdana" w:hAnsi="Verdana" w:cs="Arial"/>
                          <w:color w:val="0D0D0D"/>
                          <w:sz w:val="16"/>
                          <w:szCs w:val="16"/>
                        </w:rPr>
                      </w:pPr>
                      <w:r>
                        <w:rPr>
                          <w:rFonts w:ascii="Verdana" w:hAnsi="Verdana" w:cs="Arial"/>
                          <w:color w:val="0D0D0D"/>
                          <w:sz w:val="16"/>
                          <w:szCs w:val="16"/>
                        </w:rPr>
                        <w:t>3</w:t>
                      </w:r>
                      <w:r w:rsidRPr="009E4473">
                        <w:rPr>
                          <w:rFonts w:ascii="Verdana" w:hAnsi="Verdana" w:cs="Arial"/>
                          <w:color w:val="0D0D0D"/>
                          <w:sz w:val="16"/>
                          <w:szCs w:val="16"/>
                          <w:vertAlign w:val="superscript"/>
                        </w:rPr>
                        <w:t>rd</w:t>
                      </w:r>
                      <w:r>
                        <w:rPr>
                          <w:rFonts w:ascii="Verdana" w:hAnsi="Verdana" w:cs="Arial"/>
                          <w:color w:val="0D0D0D"/>
                          <w:sz w:val="16"/>
                          <w:szCs w:val="16"/>
                        </w:rPr>
                        <w:t xml:space="preserve"> </w:t>
                      </w:r>
                      <w:r w:rsidRPr="001B31D9">
                        <w:rPr>
                          <w:rFonts w:ascii="Verdana" w:hAnsi="Verdana" w:cs="Arial"/>
                          <w:color w:val="0D0D0D"/>
                          <w:sz w:val="16"/>
                          <w:szCs w:val="16"/>
                        </w:rPr>
                        <w:t xml:space="preserve">Floor, </w:t>
                      </w:r>
                      <w:r>
                        <w:rPr>
                          <w:rFonts w:ascii="Verdana" w:hAnsi="Verdana" w:cs="Arial"/>
                          <w:color w:val="0D0D0D"/>
                          <w:sz w:val="16"/>
                          <w:szCs w:val="16"/>
                        </w:rPr>
                        <w:t>18 Commercial Zone, Liberty Market, Gulberg III</w:t>
                      </w:r>
                      <w:r w:rsidRPr="001B31D9">
                        <w:rPr>
                          <w:rFonts w:ascii="Verdana" w:hAnsi="Verdana" w:cs="Arial"/>
                          <w:color w:val="0D0D0D"/>
                          <w:sz w:val="16"/>
                          <w:szCs w:val="16"/>
                        </w:rPr>
                        <w:t xml:space="preserve">, </w:t>
                      </w:r>
                      <w:r>
                        <w:rPr>
                          <w:rFonts w:ascii="Verdana" w:hAnsi="Verdana" w:cs="Arial"/>
                          <w:color w:val="0D0D0D"/>
                          <w:sz w:val="16"/>
                          <w:szCs w:val="16"/>
                        </w:rPr>
                        <w:t>Lahore</w:t>
                      </w:r>
                      <w:r w:rsidRPr="001B31D9">
                        <w:rPr>
                          <w:rFonts w:ascii="Verdana" w:hAnsi="Verdana" w:cs="Arial"/>
                          <w:color w:val="0D0D0D"/>
                          <w:sz w:val="16"/>
                          <w:szCs w:val="16"/>
                        </w:rPr>
                        <w:t>, Pakistan</w:t>
                      </w:r>
                    </w:p>
                    <w:p w14:paraId="018AEAF2" w14:textId="77777777" w:rsidR="0073231B" w:rsidRPr="001B31D9" w:rsidRDefault="0073231B" w:rsidP="004A0C41">
                      <w:pPr>
                        <w:jc w:val="center"/>
                        <w:rPr>
                          <w:rFonts w:ascii="Verdana" w:hAnsi="Verdana" w:cs="Arial"/>
                          <w:color w:val="0D0D0D"/>
                          <w:sz w:val="16"/>
                          <w:szCs w:val="16"/>
                        </w:rPr>
                      </w:pPr>
                      <w:r w:rsidRPr="001B31D9">
                        <w:rPr>
                          <w:rFonts w:ascii="Verdana" w:hAnsi="Verdana" w:cs="Arial"/>
                          <w:color w:val="0D0D0D"/>
                          <w:sz w:val="16"/>
                          <w:szCs w:val="16"/>
                        </w:rPr>
                        <w:t xml:space="preserve">Phone: (+92 </w:t>
                      </w:r>
                      <w:r>
                        <w:rPr>
                          <w:rFonts w:ascii="Verdana" w:hAnsi="Verdana" w:cs="Arial"/>
                          <w:color w:val="0D0D0D"/>
                          <w:sz w:val="16"/>
                          <w:szCs w:val="16"/>
                        </w:rPr>
                        <w:t>42</w:t>
                      </w:r>
                      <w:r w:rsidRPr="001B31D9">
                        <w:rPr>
                          <w:rFonts w:ascii="Verdana" w:hAnsi="Verdana" w:cs="Arial"/>
                          <w:color w:val="0D0D0D"/>
                          <w:sz w:val="16"/>
                          <w:szCs w:val="16"/>
                        </w:rPr>
                        <w:t xml:space="preserve">) </w:t>
                      </w:r>
                      <w:r>
                        <w:rPr>
                          <w:rFonts w:ascii="Verdana" w:hAnsi="Verdana" w:cs="Arial"/>
                          <w:color w:val="0D0D0D"/>
                          <w:sz w:val="16"/>
                          <w:szCs w:val="16"/>
                        </w:rPr>
                        <w:t>37589725</w:t>
                      </w:r>
                      <w:r w:rsidRPr="001B31D9">
                        <w:rPr>
                          <w:rFonts w:ascii="Verdana" w:hAnsi="Verdana" w:cs="Arial"/>
                          <w:color w:val="0D0D0D"/>
                          <w:sz w:val="16"/>
                          <w:szCs w:val="16"/>
                        </w:rPr>
                        <w:t>-</w:t>
                      </w:r>
                      <w:r>
                        <w:rPr>
                          <w:rFonts w:ascii="Verdana" w:hAnsi="Verdana" w:cs="Arial"/>
                          <w:color w:val="0D0D0D"/>
                          <w:sz w:val="16"/>
                          <w:szCs w:val="16"/>
                        </w:rPr>
                        <w:t>28</w:t>
                      </w:r>
                      <w:r w:rsidRPr="001B31D9">
                        <w:rPr>
                          <w:rFonts w:ascii="Verdana" w:hAnsi="Verdana" w:cs="Arial"/>
                          <w:color w:val="0D0D0D"/>
                          <w:sz w:val="16"/>
                          <w:szCs w:val="16"/>
                        </w:rPr>
                        <w:t xml:space="preserve">, Fax: (+92 </w:t>
                      </w:r>
                      <w:r>
                        <w:rPr>
                          <w:rFonts w:ascii="Verdana" w:hAnsi="Verdana" w:cs="Arial"/>
                          <w:color w:val="0D0D0D"/>
                          <w:sz w:val="16"/>
                          <w:szCs w:val="16"/>
                        </w:rPr>
                        <w:t>42</w:t>
                      </w:r>
                      <w:r w:rsidRPr="001B31D9">
                        <w:rPr>
                          <w:rFonts w:ascii="Verdana" w:hAnsi="Verdana" w:cs="Arial"/>
                          <w:color w:val="0D0D0D"/>
                          <w:sz w:val="16"/>
                          <w:szCs w:val="16"/>
                        </w:rPr>
                        <w:t xml:space="preserve">) </w:t>
                      </w:r>
                      <w:r>
                        <w:rPr>
                          <w:rFonts w:ascii="Verdana" w:hAnsi="Verdana" w:cs="Arial"/>
                          <w:color w:val="0D0D0D"/>
                          <w:sz w:val="16"/>
                          <w:szCs w:val="16"/>
                        </w:rPr>
                        <w:t>35763025</w:t>
                      </w:r>
                    </w:p>
                    <w:p w14:paraId="4963EA41" w14:textId="77777777" w:rsidR="0073231B" w:rsidRPr="001B31D9" w:rsidRDefault="0073231B" w:rsidP="004A0C41">
                      <w:pPr>
                        <w:pStyle w:val="MonthDayYear"/>
                        <w:spacing w:after="0"/>
                        <w:rPr>
                          <w:sz w:val="18"/>
                          <w:szCs w:val="18"/>
                        </w:rPr>
                      </w:pPr>
                      <w:r w:rsidRPr="001B31D9">
                        <w:rPr>
                          <w:rFonts w:cs="Arial"/>
                          <w:sz w:val="16"/>
                          <w:szCs w:val="16"/>
                        </w:rPr>
                        <w:t xml:space="preserve">Website: </w:t>
                      </w:r>
                      <w:hyperlink r:id="rId13" w:history="1">
                        <w:r w:rsidRPr="001B31D9">
                          <w:rPr>
                            <w:rStyle w:val="Hyperlink"/>
                            <w:rFonts w:cs="Arial"/>
                            <w:sz w:val="16"/>
                            <w:szCs w:val="16"/>
                          </w:rPr>
                          <w:t>www.sidathyder.com.pk</w:t>
                        </w:r>
                      </w:hyperlink>
                    </w:p>
                  </w:txbxContent>
                </v:textbox>
                <w10:wrap anchorx="margin"/>
              </v:shape>
            </w:pict>
          </mc:Fallback>
        </mc:AlternateContent>
      </w:r>
    </w:p>
    <w:p w14:paraId="46D29AB9" w14:textId="4D9B375B" w:rsidR="001235D8" w:rsidRPr="00F535E1" w:rsidRDefault="001235D8" w:rsidP="00CF5C09">
      <w:pPr>
        <w:tabs>
          <w:tab w:val="center" w:pos="4513"/>
          <w:tab w:val="right" w:pos="9027"/>
        </w:tabs>
        <w:spacing w:before="0" w:after="0"/>
        <w:ind w:left="0"/>
        <w:jc w:val="center"/>
        <w:rPr>
          <w:rFonts w:asciiTheme="minorHAnsi" w:hAnsiTheme="minorHAnsi"/>
          <w:b/>
          <w:color w:val="262626" w:themeColor="text1" w:themeTint="D9"/>
          <w:sz w:val="28"/>
          <w:szCs w:val="28"/>
        </w:rPr>
      </w:pPr>
      <w:r w:rsidRPr="00F535E1">
        <w:rPr>
          <w:rFonts w:asciiTheme="minorHAnsi" w:hAnsiTheme="minorHAnsi"/>
          <w:b/>
          <w:color w:val="262626" w:themeColor="text1" w:themeTint="D9"/>
          <w:sz w:val="28"/>
          <w:szCs w:val="28"/>
        </w:rPr>
        <w:lastRenderedPageBreak/>
        <w:t xml:space="preserve">University of Engineering </w:t>
      </w:r>
      <w:r w:rsidR="002E69EA">
        <w:rPr>
          <w:rFonts w:asciiTheme="minorHAnsi" w:hAnsiTheme="minorHAnsi"/>
          <w:b/>
          <w:color w:val="262626" w:themeColor="text1" w:themeTint="D9"/>
          <w:sz w:val="28"/>
          <w:szCs w:val="28"/>
        </w:rPr>
        <w:t>&amp; Technology.</w:t>
      </w:r>
      <w:r w:rsidR="002E69EA">
        <w:rPr>
          <w:noProof/>
          <w:sz w:val="48"/>
          <w:szCs w:val="48"/>
          <w:lang w:val="en-US"/>
        </w:rPr>
        <w:t xml:space="preserve"> </w:t>
      </w:r>
      <w:r w:rsidR="002E69EA">
        <w:rPr>
          <w:rFonts w:asciiTheme="minorHAnsi" w:hAnsiTheme="minorHAnsi"/>
          <w:b/>
          <w:color w:val="262626" w:themeColor="text1" w:themeTint="D9"/>
          <w:sz w:val="28"/>
          <w:szCs w:val="28"/>
        </w:rPr>
        <w:t>Swat</w:t>
      </w:r>
    </w:p>
    <w:p w14:paraId="18868845" w14:textId="70BDE29F" w:rsidR="00090770" w:rsidRPr="00F535E1" w:rsidRDefault="00517AF0" w:rsidP="001235D8">
      <w:pPr>
        <w:spacing w:before="0" w:after="160" w:line="259" w:lineRule="auto"/>
        <w:ind w:left="0"/>
        <w:jc w:val="center"/>
        <w:rPr>
          <w:rFonts w:asciiTheme="minorHAnsi" w:hAnsiTheme="minorHAnsi"/>
          <w:b/>
          <w:color w:val="262626" w:themeColor="text1" w:themeTint="D9"/>
          <w:sz w:val="32"/>
          <w:szCs w:val="32"/>
        </w:rPr>
      </w:pPr>
      <w:r>
        <w:rPr>
          <w:noProof/>
          <w:lang w:val="en-US"/>
        </w:rPr>
        <w:drawing>
          <wp:anchor distT="0" distB="0" distL="114300" distR="114300" simplePos="0" relativeHeight="251664384" behindDoc="0" locked="0" layoutInCell="1" allowOverlap="1" wp14:anchorId="7BB1BD36" wp14:editId="7185FE4A">
            <wp:simplePos x="0" y="0"/>
            <wp:positionH relativeFrom="column">
              <wp:posOffset>2232660</wp:posOffset>
            </wp:positionH>
            <wp:positionV relativeFrom="paragraph">
              <wp:posOffset>94615</wp:posOffset>
            </wp:positionV>
            <wp:extent cx="984794" cy="899160"/>
            <wp:effectExtent l="0" t="0" r="6350" b="0"/>
            <wp:wrapNone/>
            <wp:docPr id="5" name="Picture 5" descr="Logoghg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hgh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4794"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68978" w14:textId="6AAC5821" w:rsidR="00090770" w:rsidRPr="00F535E1" w:rsidRDefault="00090770" w:rsidP="001235D8">
      <w:pPr>
        <w:spacing w:before="0" w:after="160" w:line="259" w:lineRule="auto"/>
        <w:ind w:left="0"/>
        <w:jc w:val="center"/>
        <w:rPr>
          <w:rFonts w:asciiTheme="minorHAnsi" w:hAnsiTheme="minorHAnsi"/>
          <w:b/>
          <w:color w:val="262626" w:themeColor="text1" w:themeTint="D9"/>
          <w:sz w:val="32"/>
          <w:szCs w:val="32"/>
        </w:rPr>
      </w:pPr>
    </w:p>
    <w:p w14:paraId="6D74A897" w14:textId="77777777" w:rsidR="00090770" w:rsidRPr="00F535E1" w:rsidRDefault="00090770" w:rsidP="001235D8">
      <w:pPr>
        <w:spacing w:before="0" w:after="160" w:line="259" w:lineRule="auto"/>
        <w:ind w:left="0"/>
        <w:jc w:val="center"/>
        <w:rPr>
          <w:rFonts w:asciiTheme="minorHAnsi" w:hAnsiTheme="minorHAnsi"/>
          <w:b/>
          <w:color w:val="262626" w:themeColor="text1" w:themeTint="D9"/>
          <w:sz w:val="32"/>
          <w:szCs w:val="32"/>
        </w:rPr>
      </w:pPr>
    </w:p>
    <w:p w14:paraId="2F74AD8E" w14:textId="5E0C30EE" w:rsidR="001235D8" w:rsidRPr="00F535E1" w:rsidRDefault="006441D2" w:rsidP="002E69EA">
      <w:pPr>
        <w:spacing w:before="0" w:after="0"/>
        <w:ind w:left="1440" w:firstLine="720"/>
        <w:rPr>
          <w:rFonts w:asciiTheme="minorHAnsi" w:hAnsiTheme="minorHAnsi"/>
          <w:b/>
          <w:color w:val="262626" w:themeColor="text1" w:themeTint="D9"/>
          <w:sz w:val="32"/>
          <w:szCs w:val="32"/>
          <w:u w:val="single"/>
        </w:rPr>
      </w:pPr>
      <w:r>
        <w:rPr>
          <w:rFonts w:asciiTheme="minorHAnsi" w:hAnsiTheme="minorHAnsi"/>
          <w:b/>
          <w:color w:val="262626" w:themeColor="text1" w:themeTint="D9"/>
          <w:sz w:val="32"/>
          <w:szCs w:val="32"/>
          <w:u w:val="single"/>
        </w:rPr>
        <w:t xml:space="preserve">Invitation for </w:t>
      </w:r>
      <w:r w:rsidR="001235D8" w:rsidRPr="00F535E1">
        <w:rPr>
          <w:rFonts w:asciiTheme="minorHAnsi" w:hAnsiTheme="minorHAnsi"/>
          <w:b/>
          <w:color w:val="262626" w:themeColor="text1" w:themeTint="D9"/>
          <w:sz w:val="32"/>
          <w:szCs w:val="32"/>
          <w:u w:val="single"/>
        </w:rPr>
        <w:t>Request for Proposal</w:t>
      </w:r>
    </w:p>
    <w:p w14:paraId="4CC25FEA" w14:textId="2682A995" w:rsidR="007116B7" w:rsidRPr="00F535E1" w:rsidRDefault="007116B7" w:rsidP="003B7B92">
      <w:pPr>
        <w:spacing w:before="0" w:after="0"/>
        <w:ind w:left="0"/>
        <w:jc w:val="center"/>
        <w:rPr>
          <w:rFonts w:asciiTheme="minorHAnsi" w:eastAsia="Arial" w:hAnsiTheme="minorHAnsi" w:cstheme="minorHAnsi"/>
          <w:b/>
          <w:sz w:val="24"/>
        </w:rPr>
      </w:pPr>
    </w:p>
    <w:p w14:paraId="270E76F4" w14:textId="2ACFC9EA" w:rsidR="00576B9F" w:rsidRPr="00F535E1" w:rsidRDefault="00576B9F" w:rsidP="00576B9F">
      <w:pPr>
        <w:tabs>
          <w:tab w:val="center" w:pos="4513"/>
          <w:tab w:val="right" w:pos="9027"/>
        </w:tabs>
        <w:spacing w:before="0" w:after="0"/>
        <w:ind w:left="0"/>
        <w:jc w:val="center"/>
        <w:rPr>
          <w:rFonts w:asciiTheme="minorHAnsi" w:hAnsiTheme="minorHAnsi"/>
          <w:color w:val="262626" w:themeColor="text1" w:themeTint="D9"/>
          <w:szCs w:val="22"/>
          <w:u w:val="single"/>
        </w:rPr>
      </w:pPr>
      <w:r w:rsidRPr="00F535E1">
        <w:rPr>
          <w:rFonts w:asciiTheme="minorHAnsi" w:hAnsiTheme="minorHAnsi"/>
          <w:b/>
          <w:color w:val="262626" w:themeColor="text1" w:themeTint="D9"/>
          <w:sz w:val="28"/>
          <w:szCs w:val="28"/>
          <w:u w:val="single"/>
        </w:rPr>
        <w:t>Acquisition &amp; Implementation of ERP and CMS Software</w:t>
      </w:r>
      <w:r w:rsidR="00715210">
        <w:rPr>
          <w:rFonts w:asciiTheme="minorHAnsi" w:hAnsiTheme="minorHAnsi"/>
          <w:b/>
          <w:color w:val="262626" w:themeColor="text1" w:themeTint="D9"/>
          <w:sz w:val="28"/>
          <w:szCs w:val="28"/>
          <w:u w:val="single"/>
        </w:rPr>
        <w:t xml:space="preserve"> (ODOO)</w:t>
      </w:r>
    </w:p>
    <w:p w14:paraId="70F6275C" w14:textId="5373C6DB" w:rsidR="00C12572" w:rsidRPr="00F535E1" w:rsidRDefault="002E69EA" w:rsidP="00C12572">
      <w:pPr>
        <w:spacing w:line="312" w:lineRule="auto"/>
        <w:rPr>
          <w:sz w:val="24"/>
        </w:rPr>
      </w:pPr>
      <w:r>
        <w:rPr>
          <w:sz w:val="24"/>
        </w:rPr>
        <w:t>Swat University of Engineering &amp; Technology (SUET)</w:t>
      </w:r>
      <w:r w:rsidR="00583D91">
        <w:rPr>
          <w:sz w:val="24"/>
        </w:rPr>
        <w:t>,</w:t>
      </w:r>
      <w:r w:rsidR="00583D91" w:rsidRPr="00F535E1">
        <w:rPr>
          <w:sz w:val="24"/>
        </w:rPr>
        <w:t xml:space="preserve"> invites</w:t>
      </w:r>
      <w:r w:rsidR="00E907E3" w:rsidRPr="00F535E1">
        <w:rPr>
          <w:sz w:val="24"/>
        </w:rPr>
        <w:t xml:space="preserve"> sealed bids along with 2% </w:t>
      </w:r>
      <w:r w:rsidR="00576B9F" w:rsidRPr="00F535E1">
        <w:rPr>
          <w:sz w:val="24"/>
        </w:rPr>
        <w:t xml:space="preserve">bid </w:t>
      </w:r>
      <w:r w:rsidR="00583D91">
        <w:rPr>
          <w:sz w:val="24"/>
        </w:rPr>
        <w:t>security, in favour of Additional Director Operations,</w:t>
      </w:r>
      <w:r w:rsidR="00DE1ED3" w:rsidRPr="00F535E1">
        <w:rPr>
          <w:sz w:val="24"/>
        </w:rPr>
        <w:t xml:space="preserve"> of</w:t>
      </w:r>
      <w:r w:rsidR="00E907E3" w:rsidRPr="00F535E1">
        <w:rPr>
          <w:sz w:val="24"/>
        </w:rPr>
        <w:t xml:space="preserve"> the total quoted price from </w:t>
      </w:r>
      <w:r w:rsidR="00576B9F" w:rsidRPr="00F535E1">
        <w:rPr>
          <w:sz w:val="24"/>
        </w:rPr>
        <w:t xml:space="preserve">reputed firms registered with </w:t>
      </w:r>
      <w:r w:rsidR="00583D91">
        <w:rPr>
          <w:sz w:val="24"/>
        </w:rPr>
        <w:t xml:space="preserve">KPRA, </w:t>
      </w:r>
      <w:r w:rsidR="00576B9F" w:rsidRPr="00F535E1">
        <w:rPr>
          <w:sz w:val="24"/>
        </w:rPr>
        <w:t>Income Tax and Sales Tax departments, Government of Pakistan, who are on Active Taxpayers List (ATL) of FBR, for the Acquisition &amp; Impleme</w:t>
      </w:r>
      <w:r w:rsidR="00FA6BC5" w:rsidRPr="00F535E1">
        <w:rPr>
          <w:sz w:val="24"/>
        </w:rPr>
        <w:t>ntation of ERP and CMS Software</w:t>
      </w:r>
      <w:r w:rsidR="00715210">
        <w:rPr>
          <w:sz w:val="24"/>
        </w:rPr>
        <w:t xml:space="preserve"> (ODOO)</w:t>
      </w:r>
      <w:r w:rsidR="00FA6BC5" w:rsidRPr="00F535E1">
        <w:rPr>
          <w:sz w:val="24"/>
        </w:rPr>
        <w:t>.</w:t>
      </w:r>
    </w:p>
    <w:p w14:paraId="7CE16E9A" w14:textId="77777777" w:rsidR="00D15C77" w:rsidRPr="00BF5C48" w:rsidRDefault="00D15C77" w:rsidP="00D15C77">
      <w:pPr>
        <w:spacing w:line="260" w:lineRule="exact"/>
        <w:ind w:right="-34"/>
        <w:rPr>
          <w:sz w:val="24"/>
        </w:rPr>
      </w:pPr>
      <w:r w:rsidRPr="00BF5C48">
        <w:rPr>
          <w:sz w:val="24"/>
        </w:rPr>
        <w:t xml:space="preserve">Interested eligible bidders may download Bidding Documents from the website of SUET, Swat </w:t>
      </w:r>
      <w:hyperlink r:id="rId15" w:history="1">
        <w:proofErr w:type="spellStart"/>
        <w:r>
          <w:rPr>
            <w:rStyle w:val="Hyperlink"/>
          </w:rPr>
          <w:t>Swat</w:t>
        </w:r>
        <w:proofErr w:type="spellEnd"/>
        <w:r>
          <w:rPr>
            <w:rStyle w:val="Hyperlink"/>
          </w:rPr>
          <w:t xml:space="preserve"> Engineering University, Pakistan. (suet.edu.pk)</w:t>
        </w:r>
      </w:hyperlink>
      <w:r>
        <w:t xml:space="preserve"> </w:t>
      </w:r>
      <w:r w:rsidRPr="00BF5C48">
        <w:rPr>
          <w:sz w:val="24"/>
        </w:rPr>
        <w:t>containing detailed specifications of items and other terms and conditions.</w:t>
      </w:r>
    </w:p>
    <w:p w14:paraId="433B4461" w14:textId="3072AA54" w:rsidR="00C12572" w:rsidRPr="00F535E1" w:rsidRDefault="00C4637B" w:rsidP="00C12572">
      <w:pPr>
        <w:spacing w:line="312" w:lineRule="auto"/>
        <w:rPr>
          <w:sz w:val="24"/>
        </w:rPr>
      </w:pPr>
      <w:r w:rsidRPr="00F535E1">
        <w:rPr>
          <w:sz w:val="24"/>
        </w:rPr>
        <w:t xml:space="preserve">Sealed Technical and Financial proposals should be submitted in two separate envelopes placed and sealed in one big envelope up to </w:t>
      </w:r>
      <w:r w:rsidR="00D15C77">
        <w:rPr>
          <w:sz w:val="24"/>
        </w:rPr>
        <w:t>May 24</w:t>
      </w:r>
      <w:r w:rsidR="00ED0709">
        <w:rPr>
          <w:sz w:val="24"/>
        </w:rPr>
        <w:t>,</w:t>
      </w:r>
      <w:r w:rsidR="00CA7D6F">
        <w:rPr>
          <w:sz w:val="24"/>
        </w:rPr>
        <w:t xml:space="preserve"> </w:t>
      </w:r>
      <w:r w:rsidR="00ED0709">
        <w:rPr>
          <w:sz w:val="24"/>
        </w:rPr>
        <w:t>2021</w:t>
      </w:r>
      <w:r w:rsidRPr="00E3206B">
        <w:rPr>
          <w:b/>
          <w:sz w:val="24"/>
        </w:rPr>
        <w:t xml:space="preserve"> till</w:t>
      </w:r>
      <w:r w:rsidR="00576B9F" w:rsidRPr="00E3206B">
        <w:rPr>
          <w:b/>
          <w:sz w:val="24"/>
        </w:rPr>
        <w:t xml:space="preserve"> 11:</w:t>
      </w:r>
      <w:r w:rsidR="00D15C77">
        <w:rPr>
          <w:b/>
          <w:sz w:val="24"/>
        </w:rPr>
        <w:t>3</w:t>
      </w:r>
      <w:r w:rsidR="00C12572" w:rsidRPr="00E3206B">
        <w:rPr>
          <w:b/>
          <w:sz w:val="24"/>
        </w:rPr>
        <w:t>0</w:t>
      </w:r>
      <w:r w:rsidR="00576B9F" w:rsidRPr="00E3206B">
        <w:rPr>
          <w:b/>
          <w:sz w:val="24"/>
        </w:rPr>
        <w:t xml:space="preserve"> am</w:t>
      </w:r>
      <w:r w:rsidR="00576B9F" w:rsidRPr="00E3206B">
        <w:rPr>
          <w:sz w:val="24"/>
        </w:rPr>
        <w:t xml:space="preserve">.  </w:t>
      </w:r>
      <w:r w:rsidR="00C12572" w:rsidRPr="00E3206B">
        <w:rPr>
          <w:sz w:val="24"/>
        </w:rPr>
        <w:t xml:space="preserve">Technical proposal will be opened on the same day i.e. </w:t>
      </w:r>
      <w:r w:rsidR="00D15C77">
        <w:rPr>
          <w:sz w:val="24"/>
        </w:rPr>
        <w:t>May 24</w:t>
      </w:r>
      <w:proofErr w:type="gramStart"/>
      <w:r w:rsidR="00D15C77">
        <w:rPr>
          <w:sz w:val="24"/>
        </w:rPr>
        <w:t>,2021</w:t>
      </w:r>
      <w:proofErr w:type="gramEnd"/>
      <w:r w:rsidR="00ED0709">
        <w:rPr>
          <w:sz w:val="24"/>
        </w:rPr>
        <w:t xml:space="preserve"> at 12:00 pm</w:t>
      </w:r>
      <w:r w:rsidR="00C12572" w:rsidRPr="00E3206B">
        <w:rPr>
          <w:sz w:val="24"/>
        </w:rPr>
        <w:t>. i</w:t>
      </w:r>
      <w:r w:rsidR="00583D91">
        <w:rPr>
          <w:sz w:val="24"/>
        </w:rPr>
        <w:t xml:space="preserve">n the Committee Room of SUET Camp office </w:t>
      </w:r>
      <w:r w:rsidR="00C12572" w:rsidRPr="00E3206B">
        <w:rPr>
          <w:sz w:val="24"/>
        </w:rPr>
        <w:t>, Peshawar in the presence</w:t>
      </w:r>
      <w:r w:rsidR="00C12572" w:rsidRPr="00F535E1">
        <w:rPr>
          <w:sz w:val="24"/>
        </w:rPr>
        <w:t xml:space="preserve"> of bidders/ their representatives, who would care to be present at the time of opening of bids. Financial proposals will be opened later on, after the completion of technical evaluation procedures. The proposals received after due date and time will not be considered.</w:t>
      </w:r>
    </w:p>
    <w:p w14:paraId="4CA79DF8" w14:textId="2D67D2F1" w:rsidR="00C12572" w:rsidRPr="00517AF0" w:rsidRDefault="00D15C77" w:rsidP="00517AF0">
      <w:pPr>
        <w:spacing w:before="0"/>
        <w:jc w:val="center"/>
        <w:rPr>
          <w:b/>
          <w:sz w:val="24"/>
        </w:rPr>
      </w:pPr>
      <w:r>
        <w:rPr>
          <w:b/>
          <w:sz w:val="24"/>
        </w:rPr>
        <w:t xml:space="preserve">Procurement Unit </w:t>
      </w:r>
    </w:p>
    <w:p w14:paraId="55641BC5" w14:textId="7DB80CDC" w:rsidR="00C12572" w:rsidRPr="00F535E1" w:rsidRDefault="00C12572" w:rsidP="00C12572">
      <w:pPr>
        <w:spacing w:before="0" w:after="0"/>
        <w:jc w:val="center"/>
        <w:rPr>
          <w:sz w:val="24"/>
        </w:rPr>
      </w:pPr>
      <w:r w:rsidRPr="00F535E1">
        <w:rPr>
          <w:sz w:val="24"/>
        </w:rPr>
        <w:t>University of Engineer</w:t>
      </w:r>
      <w:r w:rsidR="00583D91">
        <w:rPr>
          <w:sz w:val="24"/>
        </w:rPr>
        <w:t xml:space="preserve">ing &amp; Technology (SUET), Swat </w:t>
      </w:r>
    </w:p>
    <w:p w14:paraId="7C8A24E3" w14:textId="03E848BD" w:rsidR="00C12572" w:rsidRPr="00F535E1" w:rsidRDefault="00C12572" w:rsidP="00C12572">
      <w:pPr>
        <w:spacing w:before="0" w:after="0"/>
        <w:jc w:val="center"/>
        <w:rPr>
          <w:sz w:val="24"/>
        </w:rPr>
      </w:pPr>
      <w:r w:rsidRPr="00F535E1">
        <w:rPr>
          <w:sz w:val="24"/>
        </w:rPr>
        <w:t xml:space="preserve">Address: </w:t>
      </w:r>
      <w:r w:rsidR="00583D91">
        <w:rPr>
          <w:sz w:val="24"/>
        </w:rPr>
        <w:t xml:space="preserve">Camp Office </w:t>
      </w:r>
      <w:r w:rsidRPr="00F535E1">
        <w:rPr>
          <w:rFonts w:asciiTheme="minorHAnsi" w:eastAsia="Batang" w:hAnsiTheme="minorHAnsi" w:cstheme="minorHAnsi"/>
          <w:bCs/>
          <w:iCs/>
          <w:sz w:val="24"/>
        </w:rPr>
        <w:t>Plot D, Sector B/3, Near Sui Gas Office, Opposite ILM School, P</w:t>
      </w:r>
      <w:r w:rsidR="00583D91">
        <w:rPr>
          <w:rFonts w:asciiTheme="minorHAnsi" w:eastAsia="Batang" w:hAnsiTheme="minorHAnsi" w:cstheme="minorHAnsi"/>
          <w:bCs/>
          <w:iCs/>
          <w:sz w:val="24"/>
        </w:rPr>
        <w:t xml:space="preserve">hase 5, Hayatabad, </w:t>
      </w:r>
      <w:r w:rsidRPr="00F535E1">
        <w:rPr>
          <w:rFonts w:asciiTheme="minorHAnsi" w:eastAsia="Batang" w:hAnsiTheme="minorHAnsi" w:cstheme="minorHAnsi"/>
          <w:bCs/>
          <w:iCs/>
          <w:sz w:val="24"/>
        </w:rPr>
        <w:t>Peshawar</w:t>
      </w:r>
    </w:p>
    <w:p w14:paraId="5AB60DE0" w14:textId="28BCD93F" w:rsidR="00BB7441" w:rsidRPr="00F535E1" w:rsidRDefault="00D15C77" w:rsidP="0011443B">
      <w:pPr>
        <w:jc w:val="center"/>
        <w:rPr>
          <w:rFonts w:asciiTheme="minorHAnsi" w:hAnsiTheme="minorHAnsi"/>
          <w:b/>
          <w:color w:val="262626" w:themeColor="text1" w:themeTint="D9"/>
          <w:sz w:val="32"/>
          <w:szCs w:val="32"/>
        </w:rPr>
      </w:pPr>
      <w:r>
        <w:rPr>
          <w:sz w:val="24"/>
        </w:rPr>
        <w:t xml:space="preserve">Phone #: </w:t>
      </w:r>
      <w:r w:rsidRPr="00693408">
        <w:rPr>
          <w:sz w:val="24"/>
        </w:rPr>
        <w:t>091- 9217480</w:t>
      </w:r>
      <w:r w:rsidR="003F29D1">
        <w:rPr>
          <w:sz w:val="24"/>
        </w:rPr>
        <w:t>.</w:t>
      </w:r>
      <w:r w:rsidR="00BB7441" w:rsidRPr="00F535E1">
        <w:rPr>
          <w:rFonts w:asciiTheme="minorHAnsi" w:hAnsiTheme="minorHAnsi"/>
          <w:b/>
          <w:color w:val="262626" w:themeColor="text1" w:themeTint="D9"/>
          <w:sz w:val="32"/>
          <w:szCs w:val="32"/>
        </w:rPr>
        <w:br w:type="page"/>
      </w:r>
    </w:p>
    <w:p w14:paraId="153F3C7E" w14:textId="77777777" w:rsidR="001235D8" w:rsidRPr="00F535E1" w:rsidRDefault="00F358C0" w:rsidP="00F358C0">
      <w:pPr>
        <w:jc w:val="center"/>
        <w:rPr>
          <w:rFonts w:asciiTheme="minorHAnsi" w:hAnsiTheme="minorHAnsi"/>
          <w:b/>
          <w:color w:val="262626" w:themeColor="text1" w:themeTint="D9"/>
          <w:sz w:val="32"/>
          <w:szCs w:val="32"/>
        </w:rPr>
      </w:pPr>
      <w:r w:rsidRPr="00F535E1">
        <w:rPr>
          <w:rFonts w:asciiTheme="minorHAnsi" w:hAnsiTheme="minorHAnsi"/>
          <w:b/>
          <w:color w:val="262626" w:themeColor="text1" w:themeTint="D9"/>
          <w:sz w:val="32"/>
          <w:szCs w:val="32"/>
        </w:rPr>
        <w:lastRenderedPageBreak/>
        <w:t>Data</w:t>
      </w:r>
      <w:r w:rsidR="001235D8" w:rsidRPr="00F535E1">
        <w:rPr>
          <w:rFonts w:asciiTheme="minorHAnsi" w:hAnsiTheme="minorHAnsi"/>
          <w:b/>
          <w:color w:val="262626" w:themeColor="text1" w:themeTint="D9"/>
          <w:sz w:val="32"/>
          <w:szCs w:val="32"/>
        </w:rPr>
        <w:t xml:space="preserve"> Sheet</w:t>
      </w:r>
    </w:p>
    <w:p w14:paraId="360079C0" w14:textId="77777777" w:rsidR="00DC11E1" w:rsidRPr="00F535E1" w:rsidRDefault="00DC11E1" w:rsidP="00DC2CC2">
      <w:pPr>
        <w:spacing w:before="0" w:after="0"/>
        <w:ind w:left="0"/>
        <w:jc w:val="center"/>
        <w:rPr>
          <w:rFonts w:asciiTheme="minorHAnsi" w:hAnsiTheme="minorHAnsi"/>
          <w:b/>
          <w:color w:val="262626" w:themeColor="text1" w:themeTint="D9"/>
          <w:sz w:val="32"/>
          <w:szCs w:val="32"/>
        </w:rPr>
      </w:pPr>
    </w:p>
    <w:tbl>
      <w:tblPr>
        <w:tblStyle w:val="PlainTable2"/>
        <w:tblW w:w="9090" w:type="dxa"/>
        <w:tblLook w:val="04A0" w:firstRow="1" w:lastRow="0" w:firstColumn="1" w:lastColumn="0" w:noHBand="0" w:noVBand="1"/>
      </w:tblPr>
      <w:tblGrid>
        <w:gridCol w:w="3060"/>
        <w:gridCol w:w="6030"/>
      </w:tblGrid>
      <w:tr w:rsidR="001235D8" w:rsidRPr="00F535E1" w14:paraId="1D378D9D" w14:textId="77777777" w:rsidTr="00442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4B4B9BA2" w14:textId="77777777" w:rsidR="001235D8" w:rsidRPr="00F535E1" w:rsidRDefault="001235D8" w:rsidP="004425FC">
            <w:pPr>
              <w:spacing w:before="60" w:after="60"/>
              <w:ind w:left="43" w:right="-43"/>
              <w:rPr>
                <w:rFonts w:asciiTheme="minorHAnsi" w:eastAsia="Arial" w:hAnsiTheme="minorHAnsi" w:cstheme="minorHAnsi"/>
                <w:b w:val="0"/>
                <w:sz w:val="24"/>
              </w:rPr>
            </w:pPr>
            <w:r w:rsidRPr="00F535E1">
              <w:rPr>
                <w:rFonts w:asciiTheme="minorHAnsi" w:eastAsia="Arial" w:hAnsiTheme="minorHAnsi" w:cstheme="minorHAnsi"/>
                <w:b w:val="0"/>
                <w:sz w:val="24"/>
              </w:rPr>
              <w:t>Bid Selection Method</w:t>
            </w:r>
          </w:p>
        </w:tc>
        <w:tc>
          <w:tcPr>
            <w:tcW w:w="6030" w:type="dxa"/>
          </w:tcPr>
          <w:p w14:paraId="2E9E6A5F" w14:textId="631B2394" w:rsidR="004425FC" w:rsidRPr="00F535E1" w:rsidRDefault="004425FC" w:rsidP="004425FC">
            <w:pPr>
              <w:spacing w:before="60" w:after="60"/>
              <w:ind w:left="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heme="minorHAnsi"/>
                <w:b w:val="0"/>
                <w:iCs/>
                <w:sz w:val="24"/>
              </w:rPr>
            </w:pPr>
            <w:r w:rsidRPr="00F535E1">
              <w:rPr>
                <w:rFonts w:asciiTheme="minorHAnsi" w:eastAsia="Batang" w:hAnsiTheme="minorHAnsi" w:cstheme="minorHAnsi"/>
                <w:b w:val="0"/>
                <w:iCs/>
                <w:sz w:val="24"/>
              </w:rPr>
              <w:t>The method of selection is: Quality and Cost Based Selection (</w:t>
            </w:r>
            <w:r w:rsidR="00697F5F">
              <w:rPr>
                <w:rFonts w:asciiTheme="minorHAnsi" w:eastAsia="Batang" w:hAnsiTheme="minorHAnsi" w:cstheme="minorHAnsi"/>
                <w:b w:val="0"/>
                <w:iCs/>
                <w:sz w:val="24"/>
              </w:rPr>
              <w:t xml:space="preserve">QCBS). </w:t>
            </w:r>
          </w:p>
          <w:p w14:paraId="0E639428" w14:textId="3099FF95" w:rsidR="001235D8" w:rsidRPr="00F535E1" w:rsidRDefault="003F29D1" w:rsidP="00A31EA8">
            <w:pPr>
              <w:spacing w:before="60" w:after="60"/>
              <w:ind w:left="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heme="minorHAnsi"/>
                <w:b w:val="0"/>
                <w:iCs/>
                <w:sz w:val="24"/>
              </w:rPr>
            </w:pPr>
            <w:r>
              <w:rPr>
                <w:b w:val="0"/>
                <w:sz w:val="24"/>
              </w:rPr>
              <w:t>____________________________.</w:t>
            </w:r>
            <w:r w:rsidR="004425FC" w:rsidRPr="00F535E1">
              <w:rPr>
                <w:sz w:val="24"/>
              </w:rPr>
              <w:t xml:space="preserve"> </w:t>
            </w:r>
          </w:p>
        </w:tc>
      </w:tr>
      <w:tr w:rsidR="001235D8" w:rsidRPr="00F535E1" w14:paraId="2700C983" w14:textId="77777777" w:rsidTr="00442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774073A8" w14:textId="77777777" w:rsidR="001235D8" w:rsidRPr="00F535E1" w:rsidRDefault="00DC11E1" w:rsidP="004425FC">
            <w:pPr>
              <w:spacing w:before="60" w:after="60"/>
              <w:ind w:left="43" w:right="-43"/>
              <w:rPr>
                <w:rFonts w:asciiTheme="minorHAnsi" w:eastAsia="Arial" w:hAnsiTheme="minorHAnsi" w:cstheme="minorHAnsi"/>
                <w:sz w:val="24"/>
              </w:rPr>
            </w:pPr>
            <w:r w:rsidRPr="00F535E1">
              <w:rPr>
                <w:rFonts w:asciiTheme="minorHAnsi" w:eastAsia="Arial" w:hAnsiTheme="minorHAnsi" w:cstheme="minorHAnsi"/>
                <w:b w:val="0"/>
                <w:sz w:val="24"/>
              </w:rPr>
              <w:t>Bid Security</w:t>
            </w:r>
            <w:r w:rsidR="001235D8" w:rsidRPr="00F535E1">
              <w:rPr>
                <w:rFonts w:asciiTheme="minorHAnsi" w:eastAsia="Arial" w:hAnsiTheme="minorHAnsi" w:cstheme="minorHAnsi"/>
                <w:b w:val="0"/>
                <w:sz w:val="24"/>
              </w:rPr>
              <w:t xml:space="preserve">              </w:t>
            </w:r>
            <w:r w:rsidR="001235D8" w:rsidRPr="00F535E1">
              <w:rPr>
                <w:rFonts w:asciiTheme="minorHAnsi" w:eastAsia="Arial" w:hAnsiTheme="minorHAnsi" w:cstheme="minorHAnsi"/>
                <w:b w:val="0"/>
                <w:spacing w:val="7"/>
                <w:sz w:val="24"/>
              </w:rPr>
              <w:t xml:space="preserve"> </w:t>
            </w:r>
          </w:p>
        </w:tc>
        <w:tc>
          <w:tcPr>
            <w:tcW w:w="6030" w:type="dxa"/>
          </w:tcPr>
          <w:p w14:paraId="7EA1FA00" w14:textId="77777777" w:rsidR="001235D8" w:rsidRPr="00F535E1" w:rsidRDefault="00363CF6" w:rsidP="004425FC">
            <w:pPr>
              <w:spacing w:before="60" w:after="60"/>
              <w:ind w:left="43" w:right="-43"/>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bCs/>
                <w:iCs/>
                <w:sz w:val="24"/>
              </w:rPr>
            </w:pPr>
            <w:r w:rsidRPr="00F535E1">
              <w:rPr>
                <w:sz w:val="24"/>
              </w:rPr>
              <w:t>2% bid security of the total quoted price</w:t>
            </w:r>
          </w:p>
        </w:tc>
      </w:tr>
      <w:tr w:rsidR="001235D8" w:rsidRPr="00F535E1" w14:paraId="3760D583" w14:textId="77777777" w:rsidTr="004425FC">
        <w:tc>
          <w:tcPr>
            <w:cnfStyle w:val="001000000000" w:firstRow="0" w:lastRow="0" w:firstColumn="1" w:lastColumn="0" w:oddVBand="0" w:evenVBand="0" w:oddHBand="0" w:evenHBand="0" w:firstRowFirstColumn="0" w:firstRowLastColumn="0" w:lastRowFirstColumn="0" w:lastRowLastColumn="0"/>
            <w:tcW w:w="3060" w:type="dxa"/>
          </w:tcPr>
          <w:p w14:paraId="643F75A3" w14:textId="77777777" w:rsidR="001235D8" w:rsidRPr="00D15C77" w:rsidRDefault="00DC11E1" w:rsidP="004425FC">
            <w:pPr>
              <w:spacing w:before="60" w:after="60"/>
              <w:ind w:left="43" w:right="-43"/>
              <w:rPr>
                <w:rFonts w:asciiTheme="minorHAnsi" w:eastAsia="Arial" w:hAnsiTheme="minorHAnsi" w:cstheme="minorHAnsi"/>
                <w:sz w:val="24"/>
              </w:rPr>
            </w:pPr>
            <w:r w:rsidRPr="00D15C77">
              <w:rPr>
                <w:rFonts w:asciiTheme="minorHAnsi" w:eastAsia="Arial" w:hAnsiTheme="minorHAnsi" w:cstheme="minorHAnsi"/>
                <w:b w:val="0"/>
                <w:sz w:val="24"/>
              </w:rPr>
              <w:t>Deliverables</w:t>
            </w:r>
          </w:p>
        </w:tc>
        <w:tc>
          <w:tcPr>
            <w:tcW w:w="6030" w:type="dxa"/>
          </w:tcPr>
          <w:p w14:paraId="7190E041" w14:textId="77777777" w:rsidR="003E38CB" w:rsidRPr="00D15C77" w:rsidRDefault="003E38CB" w:rsidP="007C67B7">
            <w:pPr>
              <w:pStyle w:val="ListParagraph"/>
              <w:numPr>
                <w:ilvl w:val="0"/>
                <w:numId w:val="26"/>
              </w:numPr>
              <w:spacing w:before="60" w:after="60"/>
              <w:ind w:left="432" w:right="-43"/>
              <w:cnfStyle w:val="000000000000" w:firstRow="0" w:lastRow="0" w:firstColumn="0" w:lastColumn="0" w:oddVBand="0" w:evenVBand="0" w:oddHBand="0" w:evenHBand="0" w:firstRowFirstColumn="0" w:firstRowLastColumn="0" w:lastRowFirstColumn="0" w:lastRowLastColumn="0"/>
              <w:rPr>
                <w:rFonts w:eastAsia="Batang" w:cstheme="minorHAnsi"/>
                <w:bCs/>
                <w:iCs/>
                <w:sz w:val="24"/>
              </w:rPr>
            </w:pPr>
            <w:r w:rsidRPr="00D15C77">
              <w:rPr>
                <w:rFonts w:eastAsia="Batang" w:cstheme="minorHAnsi"/>
                <w:bCs/>
                <w:iCs/>
                <w:sz w:val="24"/>
              </w:rPr>
              <w:t>Project Charter, Project Schedule (WBS)</w:t>
            </w:r>
          </w:p>
          <w:p w14:paraId="5DF808FC" w14:textId="77777777" w:rsidR="00EA1B8A" w:rsidRPr="00D15C77" w:rsidRDefault="00EA1B8A" w:rsidP="007C67B7">
            <w:pPr>
              <w:pStyle w:val="ListParagraph"/>
              <w:numPr>
                <w:ilvl w:val="0"/>
                <w:numId w:val="26"/>
              </w:numPr>
              <w:spacing w:before="60" w:after="60"/>
              <w:ind w:left="432" w:right="-43"/>
              <w:cnfStyle w:val="000000000000" w:firstRow="0" w:lastRow="0" w:firstColumn="0" w:lastColumn="0" w:oddVBand="0" w:evenVBand="0" w:oddHBand="0" w:evenHBand="0" w:firstRowFirstColumn="0" w:firstRowLastColumn="0" w:lastRowFirstColumn="0" w:lastRowLastColumn="0"/>
              <w:rPr>
                <w:rFonts w:eastAsia="Batang" w:cstheme="minorHAnsi"/>
                <w:bCs/>
                <w:iCs/>
                <w:sz w:val="24"/>
              </w:rPr>
            </w:pPr>
            <w:r w:rsidRPr="00D15C77">
              <w:rPr>
                <w:rFonts w:eastAsia="Batang" w:cstheme="minorHAnsi"/>
                <w:bCs/>
                <w:iCs/>
                <w:sz w:val="24"/>
              </w:rPr>
              <w:t>Fortnightly Progress Reports</w:t>
            </w:r>
          </w:p>
          <w:p w14:paraId="0F7D90A1" w14:textId="77777777" w:rsidR="00EA1B8A" w:rsidRPr="00D15C77" w:rsidRDefault="00EA1B8A" w:rsidP="007C67B7">
            <w:pPr>
              <w:pStyle w:val="ListParagraph"/>
              <w:numPr>
                <w:ilvl w:val="0"/>
                <w:numId w:val="26"/>
              </w:numPr>
              <w:spacing w:before="60" w:after="60"/>
              <w:ind w:left="432" w:right="-43"/>
              <w:cnfStyle w:val="000000000000" w:firstRow="0" w:lastRow="0" w:firstColumn="0" w:lastColumn="0" w:oddVBand="0" w:evenVBand="0" w:oddHBand="0" w:evenHBand="0" w:firstRowFirstColumn="0" w:firstRowLastColumn="0" w:lastRowFirstColumn="0" w:lastRowLastColumn="0"/>
              <w:rPr>
                <w:rFonts w:eastAsia="Batang" w:cstheme="minorHAnsi"/>
                <w:bCs/>
                <w:iCs/>
                <w:sz w:val="24"/>
              </w:rPr>
            </w:pPr>
            <w:r w:rsidRPr="00D15C77">
              <w:rPr>
                <w:rFonts w:eastAsia="Batang" w:cstheme="minorHAnsi"/>
                <w:bCs/>
                <w:iCs/>
                <w:sz w:val="24"/>
              </w:rPr>
              <w:t>Inception Report</w:t>
            </w:r>
          </w:p>
          <w:p w14:paraId="5F22253C" w14:textId="77777777" w:rsidR="003E38CB" w:rsidRPr="00D15C77" w:rsidRDefault="003E38CB" w:rsidP="007C67B7">
            <w:pPr>
              <w:pStyle w:val="ListParagraph"/>
              <w:numPr>
                <w:ilvl w:val="0"/>
                <w:numId w:val="26"/>
              </w:numPr>
              <w:spacing w:before="60" w:after="60"/>
              <w:ind w:left="432" w:right="-43"/>
              <w:cnfStyle w:val="000000000000" w:firstRow="0" w:lastRow="0" w:firstColumn="0" w:lastColumn="0" w:oddVBand="0" w:evenVBand="0" w:oddHBand="0" w:evenHBand="0" w:firstRowFirstColumn="0" w:firstRowLastColumn="0" w:lastRowFirstColumn="0" w:lastRowLastColumn="0"/>
              <w:rPr>
                <w:rFonts w:eastAsia="Batang" w:cstheme="minorHAnsi"/>
                <w:bCs/>
                <w:iCs/>
                <w:sz w:val="24"/>
              </w:rPr>
            </w:pPr>
            <w:r w:rsidRPr="00D15C77">
              <w:rPr>
                <w:rFonts w:eastAsia="Batang" w:cstheme="minorHAnsi"/>
                <w:bCs/>
                <w:iCs/>
                <w:sz w:val="24"/>
              </w:rPr>
              <w:t>Gap Analysis Report, Data Migration Plan</w:t>
            </w:r>
          </w:p>
          <w:p w14:paraId="3BFB6A34" w14:textId="77777777" w:rsidR="003E38CB" w:rsidRPr="00D15C77" w:rsidRDefault="003E38CB" w:rsidP="007C67B7">
            <w:pPr>
              <w:pStyle w:val="ListParagraph"/>
              <w:numPr>
                <w:ilvl w:val="0"/>
                <w:numId w:val="26"/>
              </w:numPr>
              <w:spacing w:before="60" w:after="60"/>
              <w:ind w:left="432" w:right="-43"/>
              <w:cnfStyle w:val="000000000000" w:firstRow="0" w:lastRow="0" w:firstColumn="0" w:lastColumn="0" w:oddVBand="0" w:evenVBand="0" w:oddHBand="0" w:evenHBand="0" w:firstRowFirstColumn="0" w:firstRowLastColumn="0" w:lastRowFirstColumn="0" w:lastRowLastColumn="0"/>
              <w:rPr>
                <w:rFonts w:eastAsia="Batang" w:cstheme="minorHAnsi"/>
                <w:bCs/>
                <w:iCs/>
                <w:sz w:val="24"/>
              </w:rPr>
            </w:pPr>
            <w:r w:rsidRPr="00D15C77">
              <w:rPr>
                <w:rFonts w:eastAsia="Batang" w:cstheme="minorHAnsi"/>
                <w:bCs/>
                <w:iCs/>
                <w:sz w:val="24"/>
              </w:rPr>
              <w:t xml:space="preserve">Installation of ERP and CMS software </w:t>
            </w:r>
            <w:r w:rsidR="00992654" w:rsidRPr="00D15C77">
              <w:rPr>
                <w:rFonts w:eastAsia="Batang" w:cstheme="minorHAnsi"/>
                <w:bCs/>
                <w:iCs/>
                <w:sz w:val="24"/>
              </w:rPr>
              <w:t>at UET Peshawar</w:t>
            </w:r>
          </w:p>
          <w:p w14:paraId="37262CF3" w14:textId="77777777" w:rsidR="003E38CB" w:rsidRPr="00D15C77" w:rsidRDefault="003E38CB" w:rsidP="007C67B7">
            <w:pPr>
              <w:pStyle w:val="ListParagraph"/>
              <w:numPr>
                <w:ilvl w:val="0"/>
                <w:numId w:val="26"/>
              </w:numPr>
              <w:spacing w:before="60" w:after="60"/>
              <w:ind w:left="432" w:right="-43"/>
              <w:cnfStyle w:val="000000000000" w:firstRow="0" w:lastRow="0" w:firstColumn="0" w:lastColumn="0" w:oddVBand="0" w:evenVBand="0" w:oddHBand="0" w:evenHBand="0" w:firstRowFirstColumn="0" w:firstRowLastColumn="0" w:lastRowFirstColumn="0" w:lastRowLastColumn="0"/>
              <w:rPr>
                <w:rFonts w:eastAsia="Batang" w:cstheme="minorHAnsi"/>
                <w:bCs/>
                <w:iCs/>
                <w:sz w:val="24"/>
              </w:rPr>
            </w:pPr>
            <w:r w:rsidRPr="00D15C77">
              <w:rPr>
                <w:rFonts w:eastAsia="Batang" w:cstheme="minorHAnsi"/>
                <w:bCs/>
                <w:iCs/>
                <w:sz w:val="24"/>
              </w:rPr>
              <w:t>Training material</w:t>
            </w:r>
          </w:p>
          <w:p w14:paraId="4E973ADF" w14:textId="77777777" w:rsidR="003E38CB" w:rsidRPr="00D15C77" w:rsidRDefault="003E38CB" w:rsidP="007C67B7">
            <w:pPr>
              <w:pStyle w:val="ListParagraph"/>
              <w:numPr>
                <w:ilvl w:val="0"/>
                <w:numId w:val="26"/>
              </w:numPr>
              <w:spacing w:before="60" w:after="60"/>
              <w:ind w:left="432" w:right="-43"/>
              <w:cnfStyle w:val="000000000000" w:firstRow="0" w:lastRow="0" w:firstColumn="0" w:lastColumn="0" w:oddVBand="0" w:evenVBand="0" w:oddHBand="0" w:evenHBand="0" w:firstRowFirstColumn="0" w:firstRowLastColumn="0" w:lastRowFirstColumn="0" w:lastRowLastColumn="0"/>
              <w:rPr>
                <w:rFonts w:eastAsia="Batang" w:cstheme="minorHAnsi"/>
                <w:bCs/>
                <w:iCs/>
                <w:sz w:val="24"/>
              </w:rPr>
            </w:pPr>
            <w:r w:rsidRPr="00D15C77">
              <w:rPr>
                <w:rFonts w:eastAsia="Batang" w:cstheme="minorHAnsi"/>
                <w:bCs/>
                <w:iCs/>
                <w:sz w:val="24"/>
              </w:rPr>
              <w:t>Training and UAT at UET Peshawar</w:t>
            </w:r>
          </w:p>
          <w:p w14:paraId="1ABA59A0" w14:textId="399D4119" w:rsidR="003E38CB" w:rsidRPr="00D15C77" w:rsidRDefault="00992654" w:rsidP="007C67B7">
            <w:pPr>
              <w:pStyle w:val="ListParagraph"/>
              <w:numPr>
                <w:ilvl w:val="0"/>
                <w:numId w:val="26"/>
              </w:numPr>
              <w:spacing w:before="60" w:after="60"/>
              <w:ind w:left="432" w:right="-43"/>
              <w:cnfStyle w:val="000000000000" w:firstRow="0" w:lastRow="0" w:firstColumn="0" w:lastColumn="0" w:oddVBand="0" w:evenVBand="0" w:oddHBand="0" w:evenHBand="0" w:firstRowFirstColumn="0" w:firstRowLastColumn="0" w:lastRowFirstColumn="0" w:lastRowLastColumn="0"/>
              <w:rPr>
                <w:rFonts w:eastAsia="Batang" w:cstheme="minorHAnsi"/>
                <w:bCs/>
                <w:iCs/>
                <w:sz w:val="24"/>
              </w:rPr>
            </w:pPr>
            <w:r w:rsidRPr="00D15C77">
              <w:rPr>
                <w:rFonts w:eastAsia="Batang" w:cstheme="minorHAnsi"/>
                <w:bCs/>
                <w:iCs/>
                <w:sz w:val="24"/>
              </w:rPr>
              <w:t>Data migration and c</w:t>
            </w:r>
            <w:r w:rsidR="003E38CB" w:rsidRPr="00D15C77">
              <w:rPr>
                <w:rFonts w:eastAsia="Batang" w:cstheme="minorHAnsi"/>
                <w:bCs/>
                <w:iCs/>
                <w:sz w:val="24"/>
              </w:rPr>
              <w:t xml:space="preserve">ustomization </w:t>
            </w:r>
            <w:r w:rsidR="00185BBE" w:rsidRPr="00D15C77">
              <w:rPr>
                <w:rFonts w:eastAsia="Batang" w:cstheme="minorHAnsi"/>
                <w:bCs/>
                <w:iCs/>
                <w:sz w:val="24"/>
              </w:rPr>
              <w:t xml:space="preserve">&amp; </w:t>
            </w:r>
            <w:r w:rsidR="003E38CB" w:rsidRPr="00D15C77">
              <w:rPr>
                <w:rFonts w:eastAsia="Batang" w:cstheme="minorHAnsi"/>
                <w:bCs/>
                <w:iCs/>
                <w:sz w:val="24"/>
              </w:rPr>
              <w:t xml:space="preserve">development of </w:t>
            </w:r>
            <w:r w:rsidR="00185BBE" w:rsidRPr="00D15C77">
              <w:rPr>
                <w:rFonts w:eastAsia="Batang" w:cstheme="minorHAnsi"/>
                <w:bCs/>
                <w:iCs/>
                <w:sz w:val="24"/>
              </w:rPr>
              <w:t>software.</w:t>
            </w:r>
          </w:p>
          <w:p w14:paraId="6314FDFE" w14:textId="77777777" w:rsidR="001235D8" w:rsidRPr="00D15C77" w:rsidRDefault="003E38CB" w:rsidP="007C67B7">
            <w:pPr>
              <w:pStyle w:val="ListParagraph"/>
              <w:numPr>
                <w:ilvl w:val="0"/>
                <w:numId w:val="26"/>
              </w:numPr>
              <w:spacing w:before="60" w:after="60"/>
              <w:ind w:left="432" w:right="-43"/>
              <w:cnfStyle w:val="000000000000" w:firstRow="0" w:lastRow="0" w:firstColumn="0" w:lastColumn="0" w:oddVBand="0" w:evenVBand="0" w:oddHBand="0" w:evenHBand="0" w:firstRowFirstColumn="0" w:firstRowLastColumn="0" w:lastRowFirstColumn="0" w:lastRowLastColumn="0"/>
              <w:rPr>
                <w:rFonts w:eastAsia="Batang" w:cstheme="minorHAnsi"/>
                <w:bCs/>
                <w:iCs/>
                <w:sz w:val="24"/>
              </w:rPr>
            </w:pPr>
            <w:r w:rsidRPr="00D15C77">
              <w:rPr>
                <w:rFonts w:eastAsia="Batang" w:cstheme="minorHAnsi"/>
                <w:bCs/>
                <w:iCs/>
                <w:sz w:val="24"/>
              </w:rPr>
              <w:t>Source code &amp; related</w:t>
            </w:r>
            <w:r w:rsidR="00A31EA8" w:rsidRPr="00D15C77">
              <w:rPr>
                <w:rFonts w:eastAsia="Batang" w:cstheme="minorHAnsi"/>
                <w:bCs/>
                <w:iCs/>
                <w:sz w:val="24"/>
              </w:rPr>
              <w:t xml:space="preserve"> training and </w:t>
            </w:r>
            <w:r w:rsidRPr="00D15C77">
              <w:rPr>
                <w:rFonts w:eastAsia="Batang" w:cstheme="minorHAnsi"/>
                <w:bCs/>
                <w:iCs/>
                <w:sz w:val="24"/>
              </w:rPr>
              <w:t>technical documentation</w:t>
            </w:r>
          </w:p>
        </w:tc>
      </w:tr>
      <w:tr w:rsidR="00DC11E1" w:rsidRPr="00F535E1" w14:paraId="67C1BB31" w14:textId="77777777" w:rsidTr="00442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18EBCD12" w14:textId="77777777" w:rsidR="00DC11E1" w:rsidRPr="00F535E1" w:rsidRDefault="00DC11E1" w:rsidP="004425FC">
            <w:pPr>
              <w:spacing w:before="60" w:after="60"/>
              <w:ind w:left="43" w:right="-43"/>
              <w:rPr>
                <w:rFonts w:asciiTheme="minorHAnsi" w:eastAsia="Arial" w:hAnsiTheme="minorHAnsi" w:cstheme="minorHAnsi"/>
                <w:b w:val="0"/>
                <w:sz w:val="24"/>
              </w:rPr>
            </w:pPr>
            <w:r w:rsidRPr="00F535E1">
              <w:rPr>
                <w:rFonts w:asciiTheme="minorHAnsi" w:eastAsia="Arial" w:hAnsiTheme="minorHAnsi" w:cstheme="minorHAnsi"/>
                <w:b w:val="0"/>
                <w:sz w:val="24"/>
              </w:rPr>
              <w:t>Contact Person</w:t>
            </w:r>
          </w:p>
        </w:tc>
        <w:tc>
          <w:tcPr>
            <w:tcW w:w="6030" w:type="dxa"/>
          </w:tcPr>
          <w:p w14:paraId="2926F425" w14:textId="77777777" w:rsidR="0027501E" w:rsidRPr="00F535E1" w:rsidRDefault="0027501E" w:rsidP="0027501E">
            <w:pPr>
              <w:spacing w:before="60" w:after="60"/>
              <w:ind w:left="43" w:right="-43"/>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bCs/>
                <w:iCs/>
                <w:sz w:val="24"/>
              </w:rPr>
            </w:pPr>
            <w:r w:rsidRPr="00F535E1">
              <w:rPr>
                <w:rFonts w:asciiTheme="minorHAnsi" w:eastAsia="Batang" w:hAnsiTheme="minorHAnsi" w:cstheme="minorHAnsi"/>
                <w:bCs/>
                <w:iCs/>
                <w:sz w:val="24"/>
              </w:rPr>
              <w:t>For queries/ clarifications, if any please contact:</w:t>
            </w:r>
          </w:p>
          <w:p w14:paraId="567109A7" w14:textId="69846771" w:rsidR="0027501E" w:rsidRPr="00F535E1" w:rsidRDefault="003F29D1" w:rsidP="0027501E">
            <w:pPr>
              <w:spacing w:beforeLines="40" w:before="96" w:afterLines="40" w:after="96"/>
              <w:ind w:left="43" w:right="-43"/>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bCs/>
                <w:iCs/>
                <w:sz w:val="24"/>
              </w:rPr>
            </w:pPr>
            <w:r>
              <w:rPr>
                <w:rFonts w:asciiTheme="minorHAnsi" w:eastAsia="Batang" w:hAnsiTheme="minorHAnsi" w:cstheme="minorHAnsi"/>
                <w:bCs/>
                <w:iCs/>
                <w:sz w:val="24"/>
              </w:rPr>
              <w:t>Mr. Anwar Hussain</w:t>
            </w:r>
          </w:p>
          <w:p w14:paraId="498C402E" w14:textId="0933012D" w:rsidR="0027501E" w:rsidRPr="00F535E1" w:rsidRDefault="00B1781D" w:rsidP="0027501E">
            <w:pPr>
              <w:spacing w:beforeLines="40" w:before="96" w:afterLines="40" w:after="96"/>
              <w:ind w:left="43" w:right="-43"/>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bCs/>
                <w:iCs/>
                <w:sz w:val="24"/>
              </w:rPr>
            </w:pPr>
            <w:r>
              <w:rPr>
                <w:rFonts w:asciiTheme="minorHAnsi" w:eastAsia="Batang" w:hAnsiTheme="minorHAnsi" w:cstheme="minorHAnsi"/>
                <w:bCs/>
                <w:iCs/>
                <w:sz w:val="24"/>
              </w:rPr>
              <w:t>Internal Audit Manager</w:t>
            </w:r>
          </w:p>
          <w:p w14:paraId="24870FDC" w14:textId="59715461" w:rsidR="00DC11E1" w:rsidRPr="00F535E1" w:rsidRDefault="0015243F" w:rsidP="0027501E">
            <w:pPr>
              <w:spacing w:beforeLines="40" w:before="96" w:afterLines="40" w:after="96"/>
              <w:ind w:left="43" w:right="-43"/>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bCs/>
                <w:iCs/>
                <w:sz w:val="24"/>
              </w:rPr>
            </w:pPr>
            <w:hyperlink r:id="rId16" w:history="1">
              <w:r w:rsidR="00B1781D" w:rsidRPr="004F29F4">
                <w:rPr>
                  <w:rStyle w:val="Hyperlink"/>
                </w:rPr>
                <w:t>a</w:t>
              </w:r>
              <w:r w:rsidR="00B1781D" w:rsidRPr="004F29F4">
                <w:rPr>
                  <w:rStyle w:val="Hyperlink"/>
                  <w:rFonts w:asciiTheme="minorHAnsi" w:eastAsia="Batang" w:hAnsiTheme="minorHAnsi" w:cstheme="minorHAnsi"/>
                  <w:bCs/>
                  <w:iCs/>
                  <w:sz w:val="24"/>
                </w:rPr>
                <w:t>nwar.hussain@suet.edu.pk</w:t>
              </w:r>
            </w:hyperlink>
            <w:r w:rsidR="003F29D1">
              <w:rPr>
                <w:rFonts w:asciiTheme="minorHAnsi" w:eastAsia="Batang" w:hAnsiTheme="minorHAnsi" w:cstheme="minorHAnsi"/>
                <w:bCs/>
                <w:iCs/>
                <w:sz w:val="24"/>
              </w:rPr>
              <w:t xml:space="preserve"> </w:t>
            </w:r>
            <w:r w:rsidR="00020E40" w:rsidRPr="00F535E1">
              <w:rPr>
                <w:rFonts w:asciiTheme="minorHAnsi" w:eastAsia="Batang" w:hAnsiTheme="minorHAnsi" w:cstheme="minorHAnsi"/>
                <w:bCs/>
                <w:iCs/>
                <w:sz w:val="24"/>
              </w:rPr>
              <w:t xml:space="preserve"> </w:t>
            </w:r>
          </w:p>
          <w:p w14:paraId="6C783B05" w14:textId="77777777" w:rsidR="00020E40" w:rsidRPr="00F535E1" w:rsidRDefault="00020E40" w:rsidP="00C049F2">
            <w:pPr>
              <w:spacing w:beforeLines="40" w:before="96" w:afterLines="40" w:after="96"/>
              <w:ind w:left="43" w:right="-43"/>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bCs/>
                <w:iCs/>
                <w:sz w:val="24"/>
              </w:rPr>
            </w:pPr>
            <w:r w:rsidRPr="00F535E1">
              <w:rPr>
                <w:rFonts w:asciiTheme="minorHAnsi" w:eastAsia="Batang" w:hAnsiTheme="minorHAnsi" w:cstheme="minorHAnsi"/>
                <w:bCs/>
                <w:iCs/>
                <w:sz w:val="24"/>
              </w:rPr>
              <w:t xml:space="preserve">CC to: </w:t>
            </w:r>
          </w:p>
          <w:p w14:paraId="5B7D0F53" w14:textId="031AC45E" w:rsidR="00C049F2" w:rsidRPr="00F535E1" w:rsidRDefault="0015243F" w:rsidP="00C049F2">
            <w:pPr>
              <w:spacing w:beforeLines="40" w:before="96" w:afterLines="40" w:after="96"/>
              <w:ind w:left="43" w:right="-43"/>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bCs/>
                <w:iCs/>
                <w:sz w:val="24"/>
              </w:rPr>
            </w:pPr>
            <w:hyperlink r:id="rId17" w:history="1">
              <w:r w:rsidR="003F29D1" w:rsidRPr="00D81D69">
                <w:rPr>
                  <w:rStyle w:val="Hyperlink"/>
                  <w:rFonts w:asciiTheme="minorHAnsi" w:eastAsia="Batang" w:hAnsiTheme="minorHAnsi" w:cstheme="minorHAnsi"/>
                  <w:bCs/>
                  <w:iCs/>
                  <w:sz w:val="24"/>
                </w:rPr>
                <w:t>Riaz.khan@suet.edu.pk</w:t>
              </w:r>
            </w:hyperlink>
            <w:r w:rsidR="003F29D1">
              <w:rPr>
                <w:rFonts w:asciiTheme="minorHAnsi" w:eastAsia="Batang" w:hAnsiTheme="minorHAnsi" w:cstheme="minorHAnsi"/>
                <w:bCs/>
                <w:iCs/>
                <w:sz w:val="24"/>
              </w:rPr>
              <w:t xml:space="preserve"> </w:t>
            </w:r>
            <w:r w:rsidR="006D4285" w:rsidRPr="00F535E1">
              <w:rPr>
                <w:rFonts w:asciiTheme="minorHAnsi" w:eastAsia="Batang" w:hAnsiTheme="minorHAnsi" w:cstheme="minorHAnsi"/>
                <w:bCs/>
                <w:iCs/>
                <w:sz w:val="24"/>
              </w:rPr>
              <w:t xml:space="preserve"> </w:t>
            </w:r>
          </w:p>
        </w:tc>
      </w:tr>
      <w:tr w:rsidR="00DC11E1" w:rsidRPr="00F535E1" w14:paraId="16CED7B3" w14:textId="77777777" w:rsidTr="004425FC">
        <w:tc>
          <w:tcPr>
            <w:cnfStyle w:val="001000000000" w:firstRow="0" w:lastRow="0" w:firstColumn="1" w:lastColumn="0" w:oddVBand="0" w:evenVBand="0" w:oddHBand="0" w:evenHBand="0" w:firstRowFirstColumn="0" w:firstRowLastColumn="0" w:lastRowFirstColumn="0" w:lastRowLastColumn="0"/>
            <w:tcW w:w="3060" w:type="dxa"/>
          </w:tcPr>
          <w:p w14:paraId="0E37310D" w14:textId="77777777" w:rsidR="00DC11E1" w:rsidRPr="00F535E1" w:rsidRDefault="00DC11E1" w:rsidP="004425FC">
            <w:pPr>
              <w:spacing w:before="60" w:after="60"/>
              <w:ind w:left="43" w:right="-43"/>
              <w:rPr>
                <w:rFonts w:asciiTheme="minorHAnsi" w:eastAsia="Arial" w:hAnsiTheme="minorHAnsi" w:cstheme="minorHAnsi"/>
                <w:b w:val="0"/>
                <w:sz w:val="24"/>
              </w:rPr>
            </w:pPr>
            <w:r w:rsidRPr="00F535E1">
              <w:rPr>
                <w:rFonts w:asciiTheme="minorHAnsi" w:eastAsia="Arial" w:hAnsiTheme="minorHAnsi" w:cstheme="minorHAnsi"/>
                <w:b w:val="0"/>
                <w:sz w:val="24"/>
              </w:rPr>
              <w:t>Language</w:t>
            </w:r>
          </w:p>
        </w:tc>
        <w:tc>
          <w:tcPr>
            <w:tcW w:w="6030" w:type="dxa"/>
          </w:tcPr>
          <w:p w14:paraId="766188ED" w14:textId="77777777" w:rsidR="00DC11E1" w:rsidRPr="00F535E1" w:rsidRDefault="0027501E" w:rsidP="004425FC">
            <w:pPr>
              <w:spacing w:before="60" w:after="60"/>
              <w:ind w:left="43" w:right="-43"/>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bCs/>
                <w:iCs/>
                <w:sz w:val="24"/>
              </w:rPr>
            </w:pPr>
            <w:r w:rsidRPr="00F535E1">
              <w:rPr>
                <w:rFonts w:asciiTheme="minorHAnsi" w:eastAsia="Batang" w:hAnsiTheme="minorHAnsi" w:cstheme="minorHAnsi"/>
                <w:bCs/>
                <w:iCs/>
                <w:sz w:val="24"/>
              </w:rPr>
              <w:t>Proposals should be submitted in English language</w:t>
            </w:r>
          </w:p>
        </w:tc>
      </w:tr>
      <w:tr w:rsidR="0027501E" w:rsidRPr="00F535E1" w14:paraId="4550D958" w14:textId="77777777" w:rsidTr="00442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18359B36" w14:textId="77777777" w:rsidR="0027501E" w:rsidRPr="00F535E1" w:rsidRDefault="0027501E" w:rsidP="004425FC">
            <w:pPr>
              <w:spacing w:before="60" w:after="60"/>
              <w:ind w:left="43" w:right="-43"/>
              <w:rPr>
                <w:rFonts w:asciiTheme="minorHAnsi" w:eastAsia="Arial" w:hAnsiTheme="minorHAnsi" w:cstheme="minorHAnsi"/>
                <w:b w:val="0"/>
                <w:sz w:val="24"/>
              </w:rPr>
            </w:pPr>
            <w:r w:rsidRPr="00F535E1">
              <w:rPr>
                <w:rFonts w:asciiTheme="minorHAnsi" w:eastAsia="Arial" w:hAnsiTheme="minorHAnsi" w:cstheme="minorHAnsi"/>
                <w:b w:val="0"/>
                <w:sz w:val="24"/>
              </w:rPr>
              <w:t>Currency</w:t>
            </w:r>
          </w:p>
        </w:tc>
        <w:tc>
          <w:tcPr>
            <w:tcW w:w="6030" w:type="dxa"/>
          </w:tcPr>
          <w:p w14:paraId="5B902E66" w14:textId="77777777" w:rsidR="0027501E" w:rsidRPr="00F535E1" w:rsidRDefault="0027501E" w:rsidP="004425FC">
            <w:pPr>
              <w:spacing w:before="60" w:after="60"/>
              <w:ind w:left="43" w:right="-43"/>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bCs/>
                <w:iCs/>
                <w:sz w:val="24"/>
              </w:rPr>
            </w:pPr>
            <w:r w:rsidRPr="00F535E1">
              <w:rPr>
                <w:rFonts w:asciiTheme="minorHAnsi" w:eastAsia="Batang" w:hAnsiTheme="minorHAnsi" w:cstheme="minorHAnsi"/>
                <w:bCs/>
                <w:iCs/>
                <w:sz w:val="24"/>
              </w:rPr>
              <w:t>All prices should be quoted in Pak Rupees</w:t>
            </w:r>
          </w:p>
        </w:tc>
      </w:tr>
      <w:tr w:rsidR="00DC11E1" w:rsidRPr="00F535E1" w14:paraId="6EBD4149" w14:textId="77777777" w:rsidTr="004425FC">
        <w:tc>
          <w:tcPr>
            <w:cnfStyle w:val="001000000000" w:firstRow="0" w:lastRow="0" w:firstColumn="1" w:lastColumn="0" w:oddVBand="0" w:evenVBand="0" w:oddHBand="0" w:evenHBand="0" w:firstRowFirstColumn="0" w:firstRowLastColumn="0" w:lastRowFirstColumn="0" w:lastRowLastColumn="0"/>
            <w:tcW w:w="3060" w:type="dxa"/>
          </w:tcPr>
          <w:p w14:paraId="49AEDA16" w14:textId="77777777" w:rsidR="00DC11E1" w:rsidRPr="00F535E1" w:rsidRDefault="00DC11E1" w:rsidP="004425FC">
            <w:pPr>
              <w:spacing w:before="60" w:after="60"/>
              <w:ind w:left="43" w:right="-43"/>
              <w:rPr>
                <w:rFonts w:asciiTheme="minorHAnsi" w:eastAsia="Arial" w:hAnsiTheme="minorHAnsi" w:cstheme="minorHAnsi"/>
                <w:b w:val="0"/>
                <w:sz w:val="24"/>
              </w:rPr>
            </w:pPr>
            <w:r w:rsidRPr="00F535E1">
              <w:rPr>
                <w:rFonts w:asciiTheme="minorHAnsi" w:eastAsia="Arial" w:hAnsiTheme="minorHAnsi" w:cstheme="minorHAnsi"/>
                <w:b w:val="0"/>
                <w:sz w:val="24"/>
              </w:rPr>
              <w:t>Estimated Time</w:t>
            </w:r>
          </w:p>
        </w:tc>
        <w:tc>
          <w:tcPr>
            <w:tcW w:w="6030" w:type="dxa"/>
          </w:tcPr>
          <w:p w14:paraId="53F16505" w14:textId="77777777" w:rsidR="00DC11E1" w:rsidRPr="00F535E1" w:rsidRDefault="00DC2CC2" w:rsidP="00DC2CC2">
            <w:pPr>
              <w:spacing w:before="60" w:after="60"/>
              <w:ind w:left="43" w:right="-43"/>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bCs/>
                <w:iCs/>
                <w:sz w:val="24"/>
              </w:rPr>
            </w:pPr>
            <w:r w:rsidRPr="00F535E1">
              <w:rPr>
                <w:rFonts w:asciiTheme="minorHAnsi" w:eastAsia="Batang" w:hAnsiTheme="minorHAnsi" w:cstheme="minorHAnsi"/>
                <w:bCs/>
                <w:iCs/>
                <w:sz w:val="24"/>
              </w:rPr>
              <w:t xml:space="preserve">The estimated number of professional staff-months required for the Assignment is: </w:t>
            </w:r>
            <w:r w:rsidRPr="002C04D0">
              <w:rPr>
                <w:rFonts w:asciiTheme="minorHAnsi" w:eastAsia="Batang" w:hAnsiTheme="minorHAnsi" w:cstheme="minorHAnsi"/>
                <w:bCs/>
                <w:iCs/>
                <w:sz w:val="24"/>
              </w:rPr>
              <w:t>12 months (52 weeks) from the award of the contract</w:t>
            </w:r>
          </w:p>
        </w:tc>
      </w:tr>
      <w:tr w:rsidR="00DC11E1" w:rsidRPr="00F535E1" w14:paraId="2E6AA77C" w14:textId="77777777" w:rsidTr="00442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6D7E90DE" w14:textId="77777777" w:rsidR="00DC11E1" w:rsidRPr="00F535E1" w:rsidRDefault="00DC11E1" w:rsidP="004425FC">
            <w:pPr>
              <w:spacing w:before="60" w:after="60"/>
              <w:ind w:left="43" w:right="-43"/>
              <w:rPr>
                <w:rFonts w:asciiTheme="minorHAnsi" w:eastAsia="Arial" w:hAnsiTheme="minorHAnsi" w:cstheme="minorHAnsi"/>
                <w:b w:val="0"/>
                <w:sz w:val="24"/>
              </w:rPr>
            </w:pPr>
            <w:r w:rsidRPr="00F535E1">
              <w:rPr>
                <w:rFonts w:asciiTheme="minorHAnsi" w:eastAsia="Arial" w:hAnsiTheme="minorHAnsi" w:cstheme="minorHAnsi"/>
                <w:b w:val="0"/>
                <w:sz w:val="24"/>
              </w:rPr>
              <w:t>Taxes</w:t>
            </w:r>
          </w:p>
        </w:tc>
        <w:tc>
          <w:tcPr>
            <w:tcW w:w="6030" w:type="dxa"/>
          </w:tcPr>
          <w:p w14:paraId="2B887E86" w14:textId="788F4F97" w:rsidR="00DC11E1" w:rsidRPr="00F535E1" w:rsidRDefault="0029092A" w:rsidP="004425FC">
            <w:pPr>
              <w:spacing w:before="60" w:after="60"/>
              <w:ind w:left="43" w:right="-43"/>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bCs/>
                <w:iCs/>
                <w:color w:val="FF0000"/>
                <w:sz w:val="24"/>
              </w:rPr>
            </w:pPr>
            <w:r w:rsidRPr="00F535E1">
              <w:rPr>
                <w:rFonts w:asciiTheme="minorHAnsi" w:eastAsia="Batang" w:hAnsiTheme="minorHAnsi" w:cstheme="minorHAnsi"/>
                <w:bCs/>
                <w:iCs/>
                <w:color w:val="000000" w:themeColor="text1"/>
                <w:sz w:val="24"/>
              </w:rPr>
              <w:t>The price should include all applicable taxes.</w:t>
            </w:r>
          </w:p>
        </w:tc>
      </w:tr>
      <w:tr w:rsidR="00DC11E1" w:rsidRPr="00F535E1" w14:paraId="630B26EA" w14:textId="77777777" w:rsidTr="004425FC">
        <w:tc>
          <w:tcPr>
            <w:cnfStyle w:val="001000000000" w:firstRow="0" w:lastRow="0" w:firstColumn="1" w:lastColumn="0" w:oddVBand="0" w:evenVBand="0" w:oddHBand="0" w:evenHBand="0" w:firstRowFirstColumn="0" w:firstRowLastColumn="0" w:lastRowFirstColumn="0" w:lastRowLastColumn="0"/>
            <w:tcW w:w="3060" w:type="dxa"/>
          </w:tcPr>
          <w:p w14:paraId="4CA7FA7E" w14:textId="77777777" w:rsidR="00DC11E1" w:rsidRPr="00F535E1" w:rsidRDefault="00DC11E1" w:rsidP="004425FC">
            <w:pPr>
              <w:spacing w:before="60" w:after="60"/>
              <w:ind w:left="43" w:right="-43"/>
              <w:rPr>
                <w:rFonts w:asciiTheme="minorHAnsi" w:eastAsia="Arial" w:hAnsiTheme="minorHAnsi" w:cstheme="minorHAnsi"/>
                <w:b w:val="0"/>
                <w:sz w:val="24"/>
              </w:rPr>
            </w:pPr>
            <w:r w:rsidRPr="00F535E1">
              <w:rPr>
                <w:rFonts w:asciiTheme="minorHAnsi" w:eastAsia="Arial" w:hAnsiTheme="minorHAnsi" w:cstheme="minorHAnsi"/>
                <w:b w:val="0"/>
                <w:sz w:val="24"/>
              </w:rPr>
              <w:t>Proposal Validity</w:t>
            </w:r>
          </w:p>
        </w:tc>
        <w:tc>
          <w:tcPr>
            <w:tcW w:w="6030" w:type="dxa"/>
          </w:tcPr>
          <w:p w14:paraId="63418153" w14:textId="77777777" w:rsidR="00DC11E1" w:rsidRPr="00F535E1" w:rsidRDefault="00DC2CC2" w:rsidP="004425FC">
            <w:pPr>
              <w:spacing w:before="60" w:after="60"/>
              <w:ind w:left="43" w:right="-43"/>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bCs/>
                <w:iCs/>
                <w:sz w:val="24"/>
              </w:rPr>
            </w:pPr>
            <w:r w:rsidRPr="00F535E1">
              <w:rPr>
                <w:rFonts w:asciiTheme="minorHAnsi" w:eastAsia="Batang" w:hAnsiTheme="minorHAnsi" w:cstheme="minorHAnsi"/>
                <w:bCs/>
                <w:iCs/>
                <w:sz w:val="24"/>
              </w:rPr>
              <w:t>Proposals must remain valid for 90 days after the submission date</w:t>
            </w:r>
          </w:p>
        </w:tc>
      </w:tr>
      <w:tr w:rsidR="00DC11E1" w:rsidRPr="00F535E1" w14:paraId="7592331D" w14:textId="77777777" w:rsidTr="00442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3DE0D013" w14:textId="77777777" w:rsidR="00DC11E1" w:rsidRPr="00F535E1" w:rsidRDefault="00DC11E1" w:rsidP="004425FC">
            <w:pPr>
              <w:spacing w:before="60" w:after="60"/>
              <w:ind w:left="43" w:right="-43"/>
              <w:rPr>
                <w:rFonts w:asciiTheme="minorHAnsi" w:eastAsia="Arial" w:hAnsiTheme="minorHAnsi" w:cstheme="minorHAnsi"/>
                <w:b w:val="0"/>
                <w:sz w:val="24"/>
              </w:rPr>
            </w:pPr>
            <w:r w:rsidRPr="00F535E1">
              <w:rPr>
                <w:rFonts w:asciiTheme="minorHAnsi" w:eastAsia="Arial" w:hAnsiTheme="minorHAnsi" w:cstheme="minorHAnsi"/>
                <w:b w:val="0"/>
                <w:sz w:val="24"/>
              </w:rPr>
              <w:t>Bidder must submit</w:t>
            </w:r>
          </w:p>
        </w:tc>
        <w:tc>
          <w:tcPr>
            <w:tcW w:w="6030" w:type="dxa"/>
          </w:tcPr>
          <w:p w14:paraId="749B4669" w14:textId="1616FCA9" w:rsidR="00DC2CC2" w:rsidRPr="00F535E1" w:rsidRDefault="006955DD" w:rsidP="00DC2CC2">
            <w:pPr>
              <w:spacing w:before="60" w:after="60"/>
              <w:ind w:left="43" w:right="-43"/>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bCs/>
                <w:iCs/>
                <w:sz w:val="24"/>
              </w:rPr>
            </w:pPr>
            <w:r w:rsidRPr="00F535E1">
              <w:rPr>
                <w:rFonts w:asciiTheme="minorHAnsi" w:eastAsia="Batang" w:hAnsiTheme="minorHAnsi" w:cstheme="minorHAnsi"/>
                <w:bCs/>
                <w:iCs/>
                <w:sz w:val="24"/>
              </w:rPr>
              <w:t>0ne Original t</w:t>
            </w:r>
            <w:r w:rsidR="003F29D1">
              <w:rPr>
                <w:rFonts w:asciiTheme="minorHAnsi" w:eastAsia="Batang" w:hAnsiTheme="minorHAnsi" w:cstheme="minorHAnsi"/>
                <w:bCs/>
                <w:iCs/>
                <w:sz w:val="24"/>
              </w:rPr>
              <w:t xml:space="preserve">echnical and three Photocopies </w:t>
            </w:r>
            <w:r w:rsidR="00DC2CC2" w:rsidRPr="00F535E1">
              <w:rPr>
                <w:rFonts w:asciiTheme="minorHAnsi" w:eastAsia="Batang" w:hAnsiTheme="minorHAnsi" w:cstheme="minorHAnsi"/>
                <w:bCs/>
                <w:iCs/>
                <w:sz w:val="24"/>
              </w:rPr>
              <w:t xml:space="preserve">and </w:t>
            </w:r>
            <w:r>
              <w:rPr>
                <w:rFonts w:asciiTheme="minorHAnsi" w:eastAsia="Batang" w:hAnsiTheme="minorHAnsi" w:cstheme="minorHAnsi"/>
                <w:bCs/>
                <w:iCs/>
                <w:sz w:val="24"/>
              </w:rPr>
              <w:t xml:space="preserve">01 </w:t>
            </w:r>
            <w:r w:rsidR="00981944">
              <w:rPr>
                <w:rFonts w:asciiTheme="minorHAnsi" w:eastAsia="Batang" w:hAnsiTheme="minorHAnsi" w:cstheme="minorHAnsi"/>
                <w:bCs/>
                <w:iCs/>
                <w:sz w:val="24"/>
              </w:rPr>
              <w:t>c</w:t>
            </w:r>
            <w:r>
              <w:rPr>
                <w:rFonts w:asciiTheme="minorHAnsi" w:eastAsia="Batang" w:hAnsiTheme="minorHAnsi" w:cstheme="minorHAnsi"/>
                <w:bCs/>
                <w:iCs/>
                <w:sz w:val="24"/>
              </w:rPr>
              <w:t>op</w:t>
            </w:r>
            <w:r w:rsidR="00185BBE">
              <w:rPr>
                <w:rFonts w:asciiTheme="minorHAnsi" w:eastAsia="Batang" w:hAnsiTheme="minorHAnsi" w:cstheme="minorHAnsi"/>
                <w:bCs/>
                <w:iCs/>
                <w:sz w:val="24"/>
              </w:rPr>
              <w:t>y</w:t>
            </w:r>
            <w:r>
              <w:rPr>
                <w:rFonts w:asciiTheme="minorHAnsi" w:eastAsia="Batang" w:hAnsiTheme="minorHAnsi" w:cstheme="minorHAnsi"/>
                <w:bCs/>
                <w:iCs/>
                <w:sz w:val="24"/>
              </w:rPr>
              <w:t xml:space="preserve"> </w:t>
            </w:r>
            <w:r w:rsidR="00DC2CC2" w:rsidRPr="00F535E1">
              <w:rPr>
                <w:rFonts w:asciiTheme="minorHAnsi" w:eastAsia="Batang" w:hAnsiTheme="minorHAnsi" w:cstheme="minorHAnsi"/>
                <w:bCs/>
                <w:iCs/>
                <w:sz w:val="24"/>
              </w:rPr>
              <w:t>financial proposals</w:t>
            </w:r>
            <w:r w:rsidR="007B7452" w:rsidRPr="00F535E1">
              <w:rPr>
                <w:rFonts w:asciiTheme="minorHAnsi" w:eastAsia="Batang" w:hAnsiTheme="minorHAnsi" w:cstheme="minorHAnsi"/>
                <w:bCs/>
                <w:iCs/>
                <w:sz w:val="24"/>
              </w:rPr>
              <w:t>.</w:t>
            </w:r>
            <w:r w:rsidR="00DC2CC2" w:rsidRPr="00F535E1">
              <w:rPr>
                <w:rFonts w:asciiTheme="minorHAnsi" w:eastAsia="Batang" w:hAnsiTheme="minorHAnsi" w:cstheme="minorHAnsi"/>
                <w:bCs/>
                <w:iCs/>
                <w:sz w:val="24"/>
              </w:rPr>
              <w:t xml:space="preserve"> </w:t>
            </w:r>
          </w:p>
          <w:p w14:paraId="03E91E5D" w14:textId="56887F70" w:rsidR="00D24944" w:rsidRPr="00F535E1" w:rsidRDefault="00B92400" w:rsidP="00D24944">
            <w:pPr>
              <w:spacing w:before="60" w:after="60"/>
              <w:ind w:left="43" w:right="-43"/>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bCs/>
                <w:iCs/>
                <w:sz w:val="24"/>
              </w:rPr>
            </w:pPr>
            <w:r w:rsidRPr="00F535E1">
              <w:rPr>
                <w:rFonts w:asciiTheme="minorHAnsi" w:eastAsia="Batang" w:hAnsiTheme="minorHAnsi" w:cstheme="minorHAnsi"/>
                <w:bCs/>
                <w:iCs/>
                <w:sz w:val="24"/>
              </w:rPr>
              <w:t>A</w:t>
            </w:r>
            <w:r w:rsidR="00DC2CC2" w:rsidRPr="00F535E1">
              <w:rPr>
                <w:rFonts w:asciiTheme="minorHAnsi" w:eastAsia="Batang" w:hAnsiTheme="minorHAnsi" w:cstheme="minorHAnsi"/>
                <w:bCs/>
                <w:iCs/>
                <w:sz w:val="24"/>
              </w:rPr>
              <w:t xml:space="preserve"> printable and searchable PDF copy </w:t>
            </w:r>
            <w:r w:rsidR="006955DD">
              <w:rPr>
                <w:rFonts w:asciiTheme="minorHAnsi" w:eastAsia="Batang" w:hAnsiTheme="minorHAnsi" w:cstheme="minorHAnsi"/>
                <w:bCs/>
                <w:iCs/>
                <w:sz w:val="24"/>
              </w:rPr>
              <w:t xml:space="preserve">in a </w:t>
            </w:r>
            <w:r w:rsidR="00D24944" w:rsidRPr="00F535E1">
              <w:rPr>
                <w:rFonts w:asciiTheme="minorHAnsi" w:eastAsia="Batang" w:hAnsiTheme="minorHAnsi" w:cstheme="minorHAnsi"/>
                <w:bCs/>
                <w:iCs/>
                <w:sz w:val="24"/>
              </w:rPr>
              <w:t>USB flash drive of technical proposal.</w:t>
            </w:r>
          </w:p>
          <w:p w14:paraId="213E7EC6" w14:textId="13C4106A" w:rsidR="00DC2CC2" w:rsidRPr="00F535E1" w:rsidRDefault="00DC2CC2" w:rsidP="00D24944">
            <w:pPr>
              <w:spacing w:before="60" w:after="60"/>
              <w:ind w:left="43" w:right="-43"/>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bCs/>
                <w:iCs/>
                <w:sz w:val="24"/>
              </w:rPr>
            </w:pPr>
            <w:r w:rsidRPr="00F535E1">
              <w:rPr>
                <w:rFonts w:asciiTheme="minorHAnsi" w:eastAsia="Batang" w:hAnsiTheme="minorHAnsi" w:cstheme="minorHAnsi"/>
                <w:bCs/>
                <w:iCs/>
                <w:sz w:val="24"/>
              </w:rPr>
              <w:t xml:space="preserve">Technical and </w:t>
            </w:r>
            <w:r w:rsidR="007B7452" w:rsidRPr="00F535E1">
              <w:rPr>
                <w:rFonts w:asciiTheme="minorHAnsi" w:eastAsia="Batang" w:hAnsiTheme="minorHAnsi" w:cstheme="minorHAnsi"/>
                <w:bCs/>
                <w:iCs/>
                <w:sz w:val="24"/>
              </w:rPr>
              <w:t>f</w:t>
            </w:r>
            <w:r w:rsidRPr="00F535E1">
              <w:rPr>
                <w:rFonts w:asciiTheme="minorHAnsi" w:eastAsia="Batang" w:hAnsiTheme="minorHAnsi" w:cstheme="minorHAnsi"/>
                <w:bCs/>
                <w:iCs/>
                <w:sz w:val="24"/>
              </w:rPr>
              <w:t>inancial proposals should be submitted in separate envelops</w:t>
            </w:r>
            <w:r w:rsidR="006955DD">
              <w:rPr>
                <w:rFonts w:asciiTheme="minorHAnsi" w:eastAsia="Batang" w:hAnsiTheme="minorHAnsi" w:cstheme="minorHAnsi"/>
                <w:bCs/>
                <w:iCs/>
                <w:sz w:val="24"/>
              </w:rPr>
              <w:t xml:space="preserve"> and </w:t>
            </w:r>
            <w:r w:rsidR="001B7BA6" w:rsidRPr="00F535E1">
              <w:rPr>
                <w:rFonts w:asciiTheme="minorHAnsi" w:eastAsia="Batang" w:hAnsiTheme="minorHAnsi" w:cstheme="minorHAnsi"/>
                <w:bCs/>
                <w:iCs/>
                <w:sz w:val="24"/>
              </w:rPr>
              <w:t xml:space="preserve">USB must be part of technical </w:t>
            </w:r>
            <w:r w:rsidR="001B7BA6" w:rsidRPr="00F535E1">
              <w:rPr>
                <w:rFonts w:asciiTheme="minorHAnsi" w:eastAsia="Batang" w:hAnsiTheme="minorHAnsi" w:cstheme="minorHAnsi"/>
                <w:bCs/>
                <w:iCs/>
                <w:sz w:val="24"/>
              </w:rPr>
              <w:lastRenderedPageBreak/>
              <w:t>proposal</w:t>
            </w:r>
            <w:r w:rsidRPr="00F535E1">
              <w:rPr>
                <w:rFonts w:asciiTheme="minorHAnsi" w:eastAsia="Batang" w:hAnsiTheme="minorHAnsi" w:cstheme="minorHAnsi"/>
                <w:bCs/>
                <w:iCs/>
                <w:sz w:val="24"/>
              </w:rPr>
              <w:t xml:space="preserve"> and should be clearly marked “</w:t>
            </w:r>
            <w:r w:rsidRPr="00F535E1">
              <w:rPr>
                <w:b/>
                <w:sz w:val="24"/>
              </w:rPr>
              <w:t>Acquisition &amp; Implementation of ERP and CMS Software</w:t>
            </w:r>
            <w:r w:rsidRPr="00F535E1">
              <w:rPr>
                <w:sz w:val="24"/>
              </w:rPr>
              <w:t>”.</w:t>
            </w:r>
          </w:p>
        </w:tc>
      </w:tr>
      <w:tr w:rsidR="00DC11E1" w:rsidRPr="00F535E1" w14:paraId="36FB630A" w14:textId="77777777" w:rsidTr="004425FC">
        <w:tc>
          <w:tcPr>
            <w:cnfStyle w:val="001000000000" w:firstRow="0" w:lastRow="0" w:firstColumn="1" w:lastColumn="0" w:oddVBand="0" w:evenVBand="0" w:oddHBand="0" w:evenHBand="0" w:firstRowFirstColumn="0" w:firstRowLastColumn="0" w:lastRowFirstColumn="0" w:lastRowLastColumn="0"/>
            <w:tcW w:w="3060" w:type="dxa"/>
          </w:tcPr>
          <w:p w14:paraId="04BFE0CA" w14:textId="77777777" w:rsidR="00DC11E1" w:rsidRPr="00F535E1" w:rsidRDefault="00DC11E1" w:rsidP="004425FC">
            <w:pPr>
              <w:spacing w:before="60" w:after="60"/>
              <w:ind w:left="43" w:right="-43"/>
              <w:rPr>
                <w:rFonts w:asciiTheme="minorHAnsi" w:eastAsia="Arial" w:hAnsiTheme="minorHAnsi" w:cstheme="minorHAnsi"/>
                <w:b w:val="0"/>
                <w:sz w:val="24"/>
              </w:rPr>
            </w:pPr>
            <w:r w:rsidRPr="00F535E1">
              <w:rPr>
                <w:rFonts w:asciiTheme="minorHAnsi" w:eastAsia="Arial" w:hAnsiTheme="minorHAnsi" w:cstheme="minorHAnsi"/>
                <w:b w:val="0"/>
                <w:sz w:val="24"/>
              </w:rPr>
              <w:lastRenderedPageBreak/>
              <w:t>Proposal Submission Address</w:t>
            </w:r>
          </w:p>
        </w:tc>
        <w:tc>
          <w:tcPr>
            <w:tcW w:w="6030" w:type="dxa"/>
          </w:tcPr>
          <w:p w14:paraId="501F6599" w14:textId="5B1C958D" w:rsidR="00DC2CC2" w:rsidRPr="00F535E1" w:rsidRDefault="002C04D0" w:rsidP="004425FC">
            <w:pPr>
              <w:spacing w:before="60" w:after="60"/>
              <w:ind w:left="43" w:right="-43"/>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b/>
                <w:bCs/>
                <w:iCs/>
                <w:sz w:val="24"/>
              </w:rPr>
            </w:pPr>
            <w:r>
              <w:rPr>
                <w:rFonts w:asciiTheme="minorHAnsi" w:eastAsia="Batang" w:hAnsiTheme="minorHAnsi" w:cstheme="minorHAnsi"/>
                <w:b/>
                <w:bCs/>
                <w:iCs/>
                <w:sz w:val="24"/>
              </w:rPr>
              <w:t>Procurement Unit</w:t>
            </w:r>
          </w:p>
          <w:p w14:paraId="5F896B9B" w14:textId="2785D9C3" w:rsidR="00363CF6" w:rsidRPr="00F535E1" w:rsidRDefault="001F0C93" w:rsidP="004425FC">
            <w:pPr>
              <w:spacing w:before="60" w:after="60"/>
              <w:ind w:left="43" w:right="-43"/>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bCs/>
                <w:iCs/>
                <w:sz w:val="24"/>
              </w:rPr>
            </w:pPr>
            <w:r>
              <w:rPr>
                <w:rFonts w:asciiTheme="minorHAnsi" w:eastAsia="Batang" w:hAnsiTheme="minorHAnsi" w:cstheme="minorHAnsi"/>
                <w:bCs/>
                <w:iCs/>
                <w:sz w:val="24"/>
              </w:rPr>
              <w:t xml:space="preserve">SUET </w:t>
            </w:r>
            <w:r w:rsidR="003F29D1">
              <w:rPr>
                <w:rFonts w:asciiTheme="minorHAnsi" w:eastAsia="Batang" w:hAnsiTheme="minorHAnsi" w:cstheme="minorHAnsi"/>
                <w:bCs/>
                <w:iCs/>
                <w:sz w:val="24"/>
              </w:rPr>
              <w:t>Camp Office ,</w:t>
            </w:r>
            <w:r w:rsidR="00E907E3" w:rsidRPr="00F535E1">
              <w:rPr>
                <w:rFonts w:asciiTheme="minorHAnsi" w:eastAsia="Batang" w:hAnsiTheme="minorHAnsi" w:cstheme="minorHAnsi"/>
                <w:bCs/>
                <w:iCs/>
                <w:sz w:val="24"/>
              </w:rPr>
              <w:t xml:space="preserve">Plot D, Sector B/3, Near Sui Gas Office, </w:t>
            </w:r>
          </w:p>
          <w:p w14:paraId="22371A5F" w14:textId="6C96D9B3" w:rsidR="00DC11E1" w:rsidRPr="00F535E1" w:rsidRDefault="00E907E3" w:rsidP="003F29D1">
            <w:pPr>
              <w:spacing w:before="60" w:after="60"/>
              <w:ind w:left="43" w:right="-43"/>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bCs/>
                <w:iCs/>
                <w:sz w:val="24"/>
              </w:rPr>
            </w:pPr>
            <w:r w:rsidRPr="00F535E1">
              <w:rPr>
                <w:rFonts w:asciiTheme="minorHAnsi" w:eastAsia="Batang" w:hAnsiTheme="minorHAnsi" w:cstheme="minorHAnsi"/>
                <w:bCs/>
                <w:iCs/>
                <w:sz w:val="24"/>
              </w:rPr>
              <w:t xml:space="preserve">Opposite </w:t>
            </w:r>
            <w:r w:rsidR="003F29D1">
              <w:rPr>
                <w:rFonts w:asciiTheme="minorHAnsi" w:eastAsia="Batang" w:hAnsiTheme="minorHAnsi" w:cstheme="minorHAnsi"/>
                <w:bCs/>
                <w:iCs/>
                <w:sz w:val="24"/>
              </w:rPr>
              <w:t xml:space="preserve">ILM School, Phase 5, Hayatabad, Peshawar. </w:t>
            </w:r>
          </w:p>
        </w:tc>
      </w:tr>
      <w:tr w:rsidR="00DC11E1" w:rsidRPr="006D631A" w14:paraId="1B573062" w14:textId="77777777" w:rsidTr="00442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651336C5" w14:textId="77777777" w:rsidR="00DC11E1" w:rsidRPr="00F535E1" w:rsidRDefault="00DC11E1" w:rsidP="004425FC">
            <w:pPr>
              <w:spacing w:before="60" w:after="60"/>
              <w:ind w:left="43" w:right="-43"/>
              <w:rPr>
                <w:rFonts w:asciiTheme="minorHAnsi" w:eastAsia="Arial" w:hAnsiTheme="minorHAnsi" w:cstheme="minorHAnsi"/>
                <w:b w:val="0"/>
                <w:sz w:val="24"/>
              </w:rPr>
            </w:pPr>
            <w:r w:rsidRPr="00F535E1">
              <w:rPr>
                <w:rFonts w:asciiTheme="minorHAnsi" w:eastAsia="Arial" w:hAnsiTheme="minorHAnsi" w:cstheme="minorHAnsi"/>
                <w:b w:val="0"/>
                <w:sz w:val="24"/>
              </w:rPr>
              <w:t>Submission Date &amp; Time</w:t>
            </w:r>
          </w:p>
        </w:tc>
        <w:tc>
          <w:tcPr>
            <w:tcW w:w="6030" w:type="dxa"/>
          </w:tcPr>
          <w:p w14:paraId="2D290FFD" w14:textId="6F64159C" w:rsidR="00DC11E1" w:rsidRPr="006D631A" w:rsidRDefault="00363CF6" w:rsidP="0078278E">
            <w:pPr>
              <w:spacing w:before="60" w:after="60"/>
              <w:ind w:left="43" w:right="-43"/>
              <w:cnfStyle w:val="000000100000" w:firstRow="0" w:lastRow="0" w:firstColumn="0" w:lastColumn="0" w:oddVBand="0" w:evenVBand="0" w:oddHBand="1" w:evenHBand="0" w:firstRowFirstColumn="0" w:firstRowLastColumn="0" w:lastRowFirstColumn="0" w:lastRowLastColumn="0"/>
              <w:rPr>
                <w:sz w:val="24"/>
              </w:rPr>
            </w:pPr>
            <w:r w:rsidRPr="006D631A">
              <w:rPr>
                <w:rFonts w:asciiTheme="minorHAnsi" w:eastAsia="Batang" w:hAnsiTheme="minorHAnsi" w:cstheme="minorHAnsi"/>
                <w:bCs/>
                <w:iCs/>
                <w:sz w:val="24"/>
              </w:rPr>
              <w:t>Both Technical proposal &amp; Financial bid must be submitted in two differe</w:t>
            </w:r>
            <w:r w:rsidRPr="001F0C93">
              <w:rPr>
                <w:rFonts w:asciiTheme="minorHAnsi" w:eastAsia="Batang" w:hAnsiTheme="minorHAnsi" w:cstheme="minorHAnsi"/>
                <w:bCs/>
                <w:iCs/>
                <w:sz w:val="24"/>
              </w:rPr>
              <w:t xml:space="preserve">nt sealed envelopes on or </w:t>
            </w:r>
            <w:r w:rsidR="00E111A8" w:rsidRPr="001F0C93">
              <w:rPr>
                <w:rFonts w:asciiTheme="minorHAnsi" w:eastAsia="Batang" w:hAnsiTheme="minorHAnsi" w:cstheme="minorHAnsi"/>
                <w:bCs/>
                <w:iCs/>
                <w:sz w:val="24"/>
              </w:rPr>
              <w:t>before</w:t>
            </w:r>
            <w:r w:rsidR="001F0C93" w:rsidRPr="001F0C93">
              <w:rPr>
                <w:rFonts w:asciiTheme="minorHAnsi" w:eastAsia="Batang" w:hAnsiTheme="minorHAnsi" w:cstheme="minorHAnsi"/>
                <w:bCs/>
                <w:iCs/>
                <w:sz w:val="24"/>
              </w:rPr>
              <w:t xml:space="preserve"> May 24</w:t>
            </w:r>
            <w:r w:rsidR="00E111A8" w:rsidRPr="001F0C93">
              <w:rPr>
                <w:rFonts w:asciiTheme="minorHAnsi" w:eastAsia="Batang" w:hAnsiTheme="minorHAnsi" w:cstheme="minorHAnsi"/>
                <w:bCs/>
                <w:iCs/>
                <w:sz w:val="24"/>
              </w:rPr>
              <w:t>, 2021</w:t>
            </w:r>
            <w:r w:rsidR="00E111A8" w:rsidRPr="001F0C93">
              <w:rPr>
                <w:rFonts w:asciiTheme="minorHAnsi" w:eastAsia="Batang" w:hAnsiTheme="minorHAnsi" w:cstheme="minorHAnsi"/>
                <w:b/>
                <w:bCs/>
                <w:iCs/>
                <w:sz w:val="24"/>
              </w:rPr>
              <w:t xml:space="preserve"> at</w:t>
            </w:r>
            <w:r w:rsidR="001F0C93" w:rsidRPr="001F0C93">
              <w:rPr>
                <w:rFonts w:asciiTheme="minorHAnsi" w:eastAsia="Batang" w:hAnsiTheme="minorHAnsi" w:cstheme="minorHAnsi"/>
                <w:b/>
                <w:bCs/>
                <w:iCs/>
                <w:sz w:val="24"/>
              </w:rPr>
              <w:t xml:space="preserve"> 11:30</w:t>
            </w:r>
            <w:r w:rsidRPr="001F0C93">
              <w:rPr>
                <w:rFonts w:asciiTheme="minorHAnsi" w:eastAsia="Batang" w:hAnsiTheme="minorHAnsi" w:cstheme="minorHAnsi"/>
                <w:b/>
                <w:bCs/>
                <w:iCs/>
                <w:sz w:val="24"/>
              </w:rPr>
              <w:t xml:space="preserve"> am.</w:t>
            </w:r>
          </w:p>
        </w:tc>
      </w:tr>
    </w:tbl>
    <w:p w14:paraId="7AE7E069" w14:textId="77777777" w:rsidR="001235D8" w:rsidRPr="00F535E1" w:rsidRDefault="001235D8">
      <w:pPr>
        <w:spacing w:before="0" w:after="160" w:line="259" w:lineRule="auto"/>
        <w:ind w:left="0"/>
        <w:jc w:val="left"/>
        <w:rPr>
          <w:rFonts w:asciiTheme="minorHAnsi" w:hAnsiTheme="minorHAnsi"/>
          <w:b/>
          <w:color w:val="262626" w:themeColor="text1" w:themeTint="D9"/>
          <w:sz w:val="32"/>
          <w:szCs w:val="32"/>
        </w:rPr>
      </w:pPr>
    </w:p>
    <w:p w14:paraId="2C9920EB" w14:textId="77777777" w:rsidR="001235D8" w:rsidRPr="00F535E1" w:rsidRDefault="001235D8">
      <w:pPr>
        <w:spacing w:before="0" w:after="160" w:line="259" w:lineRule="auto"/>
        <w:ind w:left="0"/>
        <w:jc w:val="left"/>
        <w:rPr>
          <w:rFonts w:asciiTheme="minorHAnsi" w:hAnsiTheme="minorHAnsi"/>
          <w:b/>
          <w:color w:val="262626" w:themeColor="text1" w:themeTint="D9"/>
          <w:sz w:val="32"/>
          <w:szCs w:val="32"/>
        </w:rPr>
      </w:pPr>
      <w:r w:rsidRPr="00F535E1">
        <w:rPr>
          <w:rFonts w:asciiTheme="minorHAnsi" w:hAnsiTheme="minorHAnsi"/>
          <w:b/>
          <w:color w:val="262626" w:themeColor="text1" w:themeTint="D9"/>
          <w:sz w:val="32"/>
          <w:szCs w:val="32"/>
        </w:rPr>
        <w:br w:type="page"/>
      </w:r>
    </w:p>
    <w:p w14:paraId="0990AC1E" w14:textId="77777777" w:rsidR="00E34DEF" w:rsidRPr="00F535E1" w:rsidRDefault="00E34DEF" w:rsidP="00E34DEF">
      <w:pPr>
        <w:spacing w:after="160" w:line="259" w:lineRule="auto"/>
        <w:jc w:val="center"/>
        <w:rPr>
          <w:rFonts w:asciiTheme="minorHAnsi" w:hAnsiTheme="minorHAnsi"/>
          <w:b/>
          <w:color w:val="262626" w:themeColor="text1" w:themeTint="D9"/>
          <w:sz w:val="32"/>
          <w:szCs w:val="32"/>
        </w:rPr>
      </w:pPr>
      <w:r w:rsidRPr="00F535E1">
        <w:rPr>
          <w:rFonts w:asciiTheme="minorHAnsi" w:hAnsiTheme="minorHAnsi"/>
          <w:b/>
          <w:color w:val="262626" w:themeColor="text1" w:themeTint="D9"/>
          <w:sz w:val="32"/>
          <w:szCs w:val="32"/>
        </w:rPr>
        <w:lastRenderedPageBreak/>
        <w:t>Table of Contents</w:t>
      </w:r>
    </w:p>
    <w:p w14:paraId="0E27BF16" w14:textId="77777777" w:rsidR="00A4643B" w:rsidRPr="00F535E1" w:rsidRDefault="00A4643B" w:rsidP="00E34DEF">
      <w:pPr>
        <w:spacing w:after="160" w:line="259" w:lineRule="auto"/>
        <w:jc w:val="center"/>
        <w:rPr>
          <w:rFonts w:asciiTheme="minorHAnsi" w:hAnsiTheme="minorHAnsi"/>
          <w:b/>
          <w:color w:val="262626" w:themeColor="text1" w:themeTint="D9"/>
          <w:sz w:val="32"/>
          <w:szCs w:val="32"/>
        </w:rPr>
      </w:pPr>
    </w:p>
    <w:p w14:paraId="5A72F5EC" w14:textId="77777777" w:rsidR="00EA575C" w:rsidRDefault="00A4643B">
      <w:pPr>
        <w:pStyle w:val="TOC1"/>
        <w:rPr>
          <w:rFonts w:eastAsiaTheme="minorEastAsia" w:cstheme="minorBidi"/>
          <w:b w:val="0"/>
          <w:bCs w:val="0"/>
          <w:caps w:val="0"/>
          <w:noProof/>
          <w:sz w:val="22"/>
          <w:szCs w:val="22"/>
          <w:lang w:val="en-US"/>
        </w:rPr>
      </w:pPr>
      <w:r w:rsidRPr="00F535E1">
        <w:fldChar w:fldCharType="begin"/>
      </w:r>
      <w:r w:rsidRPr="00F535E1">
        <w:instrText xml:space="preserve"> TOC \o "1-3" \h \z \u </w:instrText>
      </w:r>
      <w:r w:rsidRPr="00F535E1">
        <w:fldChar w:fldCharType="separate"/>
      </w:r>
      <w:hyperlink w:anchor="_Toc71101446" w:history="1">
        <w:r w:rsidR="00EA575C" w:rsidRPr="009F5005">
          <w:rPr>
            <w:rStyle w:val="Hyperlink"/>
            <w:rFonts w:eastAsiaTheme="majorEastAsia"/>
            <w:noProof/>
          </w:rPr>
          <w:t>1</w:t>
        </w:r>
        <w:r w:rsidR="00EA575C">
          <w:rPr>
            <w:rFonts w:eastAsiaTheme="minorEastAsia" w:cstheme="minorBidi"/>
            <w:b w:val="0"/>
            <w:bCs w:val="0"/>
            <w:caps w:val="0"/>
            <w:noProof/>
            <w:sz w:val="22"/>
            <w:szCs w:val="22"/>
            <w:lang w:val="en-US"/>
          </w:rPr>
          <w:tab/>
        </w:r>
        <w:r w:rsidR="00EA575C" w:rsidRPr="009F5005">
          <w:rPr>
            <w:rStyle w:val="Hyperlink"/>
            <w:rFonts w:eastAsiaTheme="majorEastAsia"/>
            <w:noProof/>
          </w:rPr>
          <w:t>Project Overview</w:t>
        </w:r>
        <w:r w:rsidR="00EA575C">
          <w:rPr>
            <w:noProof/>
            <w:webHidden/>
          </w:rPr>
          <w:tab/>
        </w:r>
        <w:r w:rsidR="00EA575C">
          <w:rPr>
            <w:noProof/>
            <w:webHidden/>
          </w:rPr>
          <w:fldChar w:fldCharType="begin"/>
        </w:r>
        <w:r w:rsidR="00EA575C">
          <w:rPr>
            <w:noProof/>
            <w:webHidden/>
          </w:rPr>
          <w:instrText xml:space="preserve"> PAGEREF _Toc71101446 \h </w:instrText>
        </w:r>
        <w:r w:rsidR="00EA575C">
          <w:rPr>
            <w:noProof/>
            <w:webHidden/>
          </w:rPr>
        </w:r>
        <w:r w:rsidR="00EA575C">
          <w:rPr>
            <w:noProof/>
            <w:webHidden/>
          </w:rPr>
          <w:fldChar w:fldCharType="separate"/>
        </w:r>
        <w:r w:rsidR="00EA575C">
          <w:rPr>
            <w:noProof/>
            <w:webHidden/>
          </w:rPr>
          <w:t>8</w:t>
        </w:r>
        <w:r w:rsidR="00EA575C">
          <w:rPr>
            <w:noProof/>
            <w:webHidden/>
          </w:rPr>
          <w:fldChar w:fldCharType="end"/>
        </w:r>
      </w:hyperlink>
    </w:p>
    <w:p w14:paraId="07514A2F" w14:textId="77777777" w:rsidR="00EA575C" w:rsidRDefault="00EA575C">
      <w:pPr>
        <w:pStyle w:val="TOC1"/>
        <w:rPr>
          <w:rFonts w:eastAsiaTheme="minorEastAsia" w:cstheme="minorBidi"/>
          <w:b w:val="0"/>
          <w:bCs w:val="0"/>
          <w:caps w:val="0"/>
          <w:noProof/>
          <w:sz w:val="22"/>
          <w:szCs w:val="22"/>
          <w:lang w:val="en-US"/>
        </w:rPr>
      </w:pPr>
      <w:hyperlink w:anchor="_Toc71101447" w:history="1">
        <w:r w:rsidRPr="009F5005">
          <w:rPr>
            <w:rStyle w:val="Hyperlink"/>
            <w:rFonts w:eastAsiaTheme="majorEastAsia"/>
            <w:noProof/>
          </w:rPr>
          <w:t>2</w:t>
        </w:r>
        <w:r>
          <w:rPr>
            <w:rFonts w:eastAsiaTheme="minorEastAsia" w:cstheme="minorBidi"/>
            <w:b w:val="0"/>
            <w:bCs w:val="0"/>
            <w:caps w:val="0"/>
            <w:noProof/>
            <w:sz w:val="22"/>
            <w:szCs w:val="22"/>
            <w:lang w:val="en-US"/>
          </w:rPr>
          <w:tab/>
        </w:r>
        <w:r w:rsidRPr="009F5005">
          <w:rPr>
            <w:rStyle w:val="Hyperlink"/>
            <w:rFonts w:eastAsiaTheme="majorEastAsia"/>
            <w:noProof/>
          </w:rPr>
          <w:t>Project Objectives and Background</w:t>
        </w:r>
        <w:r>
          <w:rPr>
            <w:noProof/>
            <w:webHidden/>
          </w:rPr>
          <w:tab/>
        </w:r>
        <w:r>
          <w:rPr>
            <w:noProof/>
            <w:webHidden/>
          </w:rPr>
          <w:fldChar w:fldCharType="begin"/>
        </w:r>
        <w:r>
          <w:rPr>
            <w:noProof/>
            <w:webHidden/>
          </w:rPr>
          <w:instrText xml:space="preserve"> PAGEREF _Toc71101447 \h </w:instrText>
        </w:r>
        <w:r>
          <w:rPr>
            <w:noProof/>
            <w:webHidden/>
          </w:rPr>
        </w:r>
        <w:r>
          <w:rPr>
            <w:noProof/>
            <w:webHidden/>
          </w:rPr>
          <w:fldChar w:fldCharType="separate"/>
        </w:r>
        <w:r>
          <w:rPr>
            <w:noProof/>
            <w:webHidden/>
          </w:rPr>
          <w:t>8</w:t>
        </w:r>
        <w:r>
          <w:rPr>
            <w:noProof/>
            <w:webHidden/>
          </w:rPr>
          <w:fldChar w:fldCharType="end"/>
        </w:r>
      </w:hyperlink>
    </w:p>
    <w:p w14:paraId="5497B2AF"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448" w:history="1">
        <w:r w:rsidRPr="009F5005">
          <w:rPr>
            <w:rStyle w:val="Hyperlink"/>
            <w:rFonts w:eastAsiaTheme="majorEastAsia"/>
            <w:noProof/>
          </w:rPr>
          <w:t>2.1</w:t>
        </w:r>
        <w:r>
          <w:rPr>
            <w:rFonts w:eastAsiaTheme="minorEastAsia" w:cstheme="minorBidi"/>
            <w:smallCaps w:val="0"/>
            <w:noProof/>
            <w:sz w:val="22"/>
            <w:szCs w:val="22"/>
            <w:lang w:val="en-US"/>
          </w:rPr>
          <w:tab/>
        </w:r>
        <w:r w:rsidRPr="009F5005">
          <w:rPr>
            <w:rStyle w:val="Hyperlink"/>
            <w:rFonts w:eastAsiaTheme="majorEastAsia"/>
            <w:noProof/>
          </w:rPr>
          <w:t>Assignment Objectives</w:t>
        </w:r>
        <w:r>
          <w:rPr>
            <w:noProof/>
            <w:webHidden/>
          </w:rPr>
          <w:tab/>
        </w:r>
        <w:r>
          <w:rPr>
            <w:noProof/>
            <w:webHidden/>
          </w:rPr>
          <w:fldChar w:fldCharType="begin"/>
        </w:r>
        <w:r>
          <w:rPr>
            <w:noProof/>
            <w:webHidden/>
          </w:rPr>
          <w:instrText xml:space="preserve"> PAGEREF _Toc71101448 \h </w:instrText>
        </w:r>
        <w:r>
          <w:rPr>
            <w:noProof/>
            <w:webHidden/>
          </w:rPr>
        </w:r>
        <w:r>
          <w:rPr>
            <w:noProof/>
            <w:webHidden/>
          </w:rPr>
          <w:fldChar w:fldCharType="separate"/>
        </w:r>
        <w:r>
          <w:rPr>
            <w:noProof/>
            <w:webHidden/>
          </w:rPr>
          <w:t>8</w:t>
        </w:r>
        <w:r>
          <w:rPr>
            <w:noProof/>
            <w:webHidden/>
          </w:rPr>
          <w:fldChar w:fldCharType="end"/>
        </w:r>
      </w:hyperlink>
    </w:p>
    <w:p w14:paraId="5AAEB399" w14:textId="77777777" w:rsidR="00EA575C" w:rsidRDefault="00EA575C">
      <w:pPr>
        <w:pStyle w:val="TOC1"/>
        <w:rPr>
          <w:rFonts w:eastAsiaTheme="minorEastAsia" w:cstheme="minorBidi"/>
          <w:b w:val="0"/>
          <w:bCs w:val="0"/>
          <w:caps w:val="0"/>
          <w:noProof/>
          <w:sz w:val="22"/>
          <w:szCs w:val="22"/>
          <w:lang w:val="en-US"/>
        </w:rPr>
      </w:pPr>
      <w:hyperlink w:anchor="_Toc71101449" w:history="1">
        <w:r w:rsidRPr="009F5005">
          <w:rPr>
            <w:rStyle w:val="Hyperlink"/>
            <w:rFonts w:eastAsiaTheme="majorEastAsia"/>
            <w:noProof/>
          </w:rPr>
          <w:t>3</w:t>
        </w:r>
        <w:r>
          <w:rPr>
            <w:rFonts w:eastAsiaTheme="minorEastAsia" w:cstheme="minorBidi"/>
            <w:b w:val="0"/>
            <w:bCs w:val="0"/>
            <w:caps w:val="0"/>
            <w:noProof/>
            <w:sz w:val="22"/>
            <w:szCs w:val="22"/>
            <w:lang w:val="en-US"/>
          </w:rPr>
          <w:tab/>
        </w:r>
        <w:r w:rsidRPr="009F5005">
          <w:rPr>
            <w:rStyle w:val="Hyperlink"/>
            <w:rFonts w:eastAsiaTheme="majorEastAsia"/>
            <w:noProof/>
          </w:rPr>
          <w:t>Terms of Reference (TOR)</w:t>
        </w:r>
        <w:r>
          <w:rPr>
            <w:noProof/>
            <w:webHidden/>
          </w:rPr>
          <w:tab/>
        </w:r>
        <w:r>
          <w:rPr>
            <w:noProof/>
            <w:webHidden/>
          </w:rPr>
          <w:fldChar w:fldCharType="begin"/>
        </w:r>
        <w:r>
          <w:rPr>
            <w:noProof/>
            <w:webHidden/>
          </w:rPr>
          <w:instrText xml:space="preserve"> PAGEREF _Toc71101449 \h </w:instrText>
        </w:r>
        <w:r>
          <w:rPr>
            <w:noProof/>
            <w:webHidden/>
          </w:rPr>
        </w:r>
        <w:r>
          <w:rPr>
            <w:noProof/>
            <w:webHidden/>
          </w:rPr>
          <w:fldChar w:fldCharType="separate"/>
        </w:r>
        <w:r>
          <w:rPr>
            <w:noProof/>
            <w:webHidden/>
          </w:rPr>
          <w:t>8</w:t>
        </w:r>
        <w:r>
          <w:rPr>
            <w:noProof/>
            <w:webHidden/>
          </w:rPr>
          <w:fldChar w:fldCharType="end"/>
        </w:r>
      </w:hyperlink>
    </w:p>
    <w:p w14:paraId="7B2CCE1E"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450" w:history="1">
        <w:r w:rsidRPr="009F5005">
          <w:rPr>
            <w:rStyle w:val="Hyperlink"/>
            <w:rFonts w:eastAsiaTheme="majorEastAsia"/>
            <w:noProof/>
          </w:rPr>
          <w:t>3.1</w:t>
        </w:r>
        <w:r>
          <w:rPr>
            <w:rFonts w:eastAsiaTheme="minorEastAsia" w:cstheme="minorBidi"/>
            <w:smallCaps w:val="0"/>
            <w:noProof/>
            <w:sz w:val="22"/>
            <w:szCs w:val="22"/>
            <w:lang w:val="en-US"/>
          </w:rPr>
          <w:tab/>
        </w:r>
        <w:r w:rsidRPr="009F5005">
          <w:rPr>
            <w:rStyle w:val="Hyperlink"/>
            <w:rFonts w:eastAsiaTheme="majorEastAsia"/>
            <w:noProof/>
          </w:rPr>
          <w:t>Priority Metrics for Deployment</w:t>
        </w:r>
        <w:r>
          <w:rPr>
            <w:noProof/>
            <w:webHidden/>
          </w:rPr>
          <w:tab/>
        </w:r>
        <w:r>
          <w:rPr>
            <w:noProof/>
            <w:webHidden/>
          </w:rPr>
          <w:fldChar w:fldCharType="begin"/>
        </w:r>
        <w:r>
          <w:rPr>
            <w:noProof/>
            <w:webHidden/>
          </w:rPr>
          <w:instrText xml:space="preserve"> PAGEREF _Toc71101450 \h </w:instrText>
        </w:r>
        <w:r>
          <w:rPr>
            <w:noProof/>
            <w:webHidden/>
          </w:rPr>
        </w:r>
        <w:r>
          <w:rPr>
            <w:noProof/>
            <w:webHidden/>
          </w:rPr>
          <w:fldChar w:fldCharType="separate"/>
        </w:r>
        <w:r>
          <w:rPr>
            <w:noProof/>
            <w:webHidden/>
          </w:rPr>
          <w:t>10</w:t>
        </w:r>
        <w:r>
          <w:rPr>
            <w:noProof/>
            <w:webHidden/>
          </w:rPr>
          <w:fldChar w:fldCharType="end"/>
        </w:r>
      </w:hyperlink>
    </w:p>
    <w:p w14:paraId="00EC576D" w14:textId="77777777" w:rsidR="00EA575C" w:rsidRDefault="00EA575C">
      <w:pPr>
        <w:pStyle w:val="TOC1"/>
        <w:rPr>
          <w:rFonts w:eastAsiaTheme="minorEastAsia" w:cstheme="minorBidi"/>
          <w:b w:val="0"/>
          <w:bCs w:val="0"/>
          <w:caps w:val="0"/>
          <w:noProof/>
          <w:sz w:val="22"/>
          <w:szCs w:val="22"/>
          <w:lang w:val="en-US"/>
        </w:rPr>
      </w:pPr>
      <w:hyperlink w:anchor="_Toc71101451" w:history="1">
        <w:r w:rsidRPr="009F5005">
          <w:rPr>
            <w:rStyle w:val="Hyperlink"/>
            <w:rFonts w:eastAsiaTheme="majorEastAsia"/>
            <w:noProof/>
          </w:rPr>
          <w:t>4</w:t>
        </w:r>
        <w:r>
          <w:rPr>
            <w:rFonts w:eastAsiaTheme="minorEastAsia" w:cstheme="minorBidi"/>
            <w:b w:val="0"/>
            <w:bCs w:val="0"/>
            <w:caps w:val="0"/>
            <w:noProof/>
            <w:sz w:val="22"/>
            <w:szCs w:val="22"/>
            <w:lang w:val="en-US"/>
          </w:rPr>
          <w:tab/>
        </w:r>
        <w:r w:rsidRPr="009F5005">
          <w:rPr>
            <w:rStyle w:val="Hyperlink"/>
            <w:rFonts w:eastAsiaTheme="majorEastAsia"/>
            <w:noProof/>
          </w:rPr>
          <w:t>Functional &amp; Other Requirements</w:t>
        </w:r>
        <w:r>
          <w:rPr>
            <w:noProof/>
            <w:webHidden/>
          </w:rPr>
          <w:tab/>
        </w:r>
        <w:r>
          <w:rPr>
            <w:noProof/>
            <w:webHidden/>
          </w:rPr>
          <w:fldChar w:fldCharType="begin"/>
        </w:r>
        <w:r>
          <w:rPr>
            <w:noProof/>
            <w:webHidden/>
          </w:rPr>
          <w:instrText xml:space="preserve"> PAGEREF _Toc71101451 \h </w:instrText>
        </w:r>
        <w:r>
          <w:rPr>
            <w:noProof/>
            <w:webHidden/>
          </w:rPr>
        </w:r>
        <w:r>
          <w:rPr>
            <w:noProof/>
            <w:webHidden/>
          </w:rPr>
          <w:fldChar w:fldCharType="separate"/>
        </w:r>
        <w:r>
          <w:rPr>
            <w:noProof/>
            <w:webHidden/>
          </w:rPr>
          <w:t>11</w:t>
        </w:r>
        <w:r>
          <w:rPr>
            <w:noProof/>
            <w:webHidden/>
          </w:rPr>
          <w:fldChar w:fldCharType="end"/>
        </w:r>
      </w:hyperlink>
    </w:p>
    <w:p w14:paraId="05E2B443"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452" w:history="1">
        <w:r w:rsidRPr="009F5005">
          <w:rPr>
            <w:rStyle w:val="Hyperlink"/>
            <w:rFonts w:eastAsiaTheme="majorEastAsia"/>
            <w:noProof/>
          </w:rPr>
          <w:t>4.1</w:t>
        </w:r>
        <w:r>
          <w:rPr>
            <w:rFonts w:eastAsiaTheme="minorEastAsia" w:cstheme="minorBidi"/>
            <w:smallCaps w:val="0"/>
            <w:noProof/>
            <w:sz w:val="22"/>
            <w:szCs w:val="22"/>
            <w:lang w:val="en-US"/>
          </w:rPr>
          <w:tab/>
        </w:r>
        <w:r w:rsidRPr="009F5005">
          <w:rPr>
            <w:rStyle w:val="Hyperlink"/>
            <w:rFonts w:eastAsiaTheme="majorEastAsia"/>
            <w:noProof/>
          </w:rPr>
          <w:t>Workflow &amp; Data Archiving System</w:t>
        </w:r>
        <w:r>
          <w:rPr>
            <w:noProof/>
            <w:webHidden/>
          </w:rPr>
          <w:tab/>
        </w:r>
        <w:r>
          <w:rPr>
            <w:noProof/>
            <w:webHidden/>
          </w:rPr>
          <w:fldChar w:fldCharType="begin"/>
        </w:r>
        <w:r>
          <w:rPr>
            <w:noProof/>
            <w:webHidden/>
          </w:rPr>
          <w:instrText xml:space="preserve"> PAGEREF _Toc71101452 \h </w:instrText>
        </w:r>
        <w:r>
          <w:rPr>
            <w:noProof/>
            <w:webHidden/>
          </w:rPr>
        </w:r>
        <w:r>
          <w:rPr>
            <w:noProof/>
            <w:webHidden/>
          </w:rPr>
          <w:fldChar w:fldCharType="separate"/>
        </w:r>
        <w:r>
          <w:rPr>
            <w:noProof/>
            <w:webHidden/>
          </w:rPr>
          <w:t>11</w:t>
        </w:r>
        <w:r>
          <w:rPr>
            <w:noProof/>
            <w:webHidden/>
          </w:rPr>
          <w:fldChar w:fldCharType="end"/>
        </w:r>
      </w:hyperlink>
    </w:p>
    <w:p w14:paraId="652A22A4" w14:textId="77777777" w:rsidR="00EA575C" w:rsidRDefault="00EA575C">
      <w:pPr>
        <w:pStyle w:val="TOC3"/>
        <w:tabs>
          <w:tab w:val="left" w:pos="1200"/>
          <w:tab w:val="right" w:leader="dot" w:pos="9017"/>
        </w:tabs>
        <w:rPr>
          <w:rFonts w:eastAsiaTheme="minorEastAsia" w:cstheme="minorBidi"/>
          <w:i w:val="0"/>
          <w:iCs w:val="0"/>
          <w:noProof/>
          <w:sz w:val="22"/>
          <w:szCs w:val="22"/>
          <w:lang w:val="en-US"/>
        </w:rPr>
      </w:pPr>
      <w:hyperlink w:anchor="_Toc71101453" w:history="1">
        <w:r w:rsidRPr="009F5005">
          <w:rPr>
            <w:rStyle w:val="Hyperlink"/>
            <w:rFonts w:eastAsiaTheme="majorEastAsia"/>
            <w:noProof/>
          </w:rPr>
          <w:t>4.1.1</w:t>
        </w:r>
        <w:r>
          <w:rPr>
            <w:rFonts w:eastAsiaTheme="minorEastAsia" w:cstheme="minorBidi"/>
            <w:i w:val="0"/>
            <w:iCs w:val="0"/>
            <w:noProof/>
            <w:sz w:val="22"/>
            <w:szCs w:val="22"/>
            <w:lang w:val="en-US"/>
          </w:rPr>
          <w:tab/>
        </w:r>
        <w:r w:rsidRPr="009F5005">
          <w:rPr>
            <w:rStyle w:val="Hyperlink"/>
            <w:rFonts w:eastAsiaTheme="majorEastAsia"/>
            <w:noProof/>
          </w:rPr>
          <w:t>File Tracking and Workflow System</w:t>
        </w:r>
        <w:r>
          <w:rPr>
            <w:noProof/>
            <w:webHidden/>
          </w:rPr>
          <w:tab/>
        </w:r>
        <w:r>
          <w:rPr>
            <w:noProof/>
            <w:webHidden/>
          </w:rPr>
          <w:fldChar w:fldCharType="begin"/>
        </w:r>
        <w:r>
          <w:rPr>
            <w:noProof/>
            <w:webHidden/>
          </w:rPr>
          <w:instrText xml:space="preserve"> PAGEREF _Toc71101453 \h </w:instrText>
        </w:r>
        <w:r>
          <w:rPr>
            <w:noProof/>
            <w:webHidden/>
          </w:rPr>
        </w:r>
        <w:r>
          <w:rPr>
            <w:noProof/>
            <w:webHidden/>
          </w:rPr>
          <w:fldChar w:fldCharType="separate"/>
        </w:r>
        <w:r>
          <w:rPr>
            <w:noProof/>
            <w:webHidden/>
          </w:rPr>
          <w:t>11</w:t>
        </w:r>
        <w:r>
          <w:rPr>
            <w:noProof/>
            <w:webHidden/>
          </w:rPr>
          <w:fldChar w:fldCharType="end"/>
        </w:r>
      </w:hyperlink>
    </w:p>
    <w:p w14:paraId="1C7FCAAD" w14:textId="77777777" w:rsidR="00EA575C" w:rsidRDefault="00EA575C">
      <w:pPr>
        <w:pStyle w:val="TOC3"/>
        <w:tabs>
          <w:tab w:val="left" w:pos="1200"/>
          <w:tab w:val="right" w:leader="dot" w:pos="9017"/>
        </w:tabs>
        <w:rPr>
          <w:rFonts w:eastAsiaTheme="minorEastAsia" w:cstheme="minorBidi"/>
          <w:i w:val="0"/>
          <w:iCs w:val="0"/>
          <w:noProof/>
          <w:sz w:val="22"/>
          <w:szCs w:val="22"/>
          <w:lang w:val="en-US"/>
        </w:rPr>
      </w:pPr>
      <w:hyperlink w:anchor="_Toc71101454" w:history="1">
        <w:r w:rsidRPr="009F5005">
          <w:rPr>
            <w:rStyle w:val="Hyperlink"/>
            <w:rFonts w:eastAsiaTheme="majorEastAsia"/>
            <w:noProof/>
          </w:rPr>
          <w:t>4.1.2</w:t>
        </w:r>
        <w:r>
          <w:rPr>
            <w:rFonts w:eastAsiaTheme="minorEastAsia" w:cstheme="minorBidi"/>
            <w:i w:val="0"/>
            <w:iCs w:val="0"/>
            <w:noProof/>
            <w:sz w:val="22"/>
            <w:szCs w:val="22"/>
            <w:lang w:val="en-US"/>
          </w:rPr>
          <w:tab/>
        </w:r>
        <w:r w:rsidRPr="009F5005">
          <w:rPr>
            <w:rStyle w:val="Hyperlink"/>
            <w:rFonts w:eastAsiaTheme="majorEastAsia"/>
            <w:noProof/>
          </w:rPr>
          <w:t>Document Imaging &amp; Archiving System</w:t>
        </w:r>
        <w:r>
          <w:rPr>
            <w:noProof/>
            <w:webHidden/>
          </w:rPr>
          <w:tab/>
        </w:r>
        <w:r>
          <w:rPr>
            <w:noProof/>
            <w:webHidden/>
          </w:rPr>
          <w:fldChar w:fldCharType="begin"/>
        </w:r>
        <w:r>
          <w:rPr>
            <w:noProof/>
            <w:webHidden/>
          </w:rPr>
          <w:instrText xml:space="preserve"> PAGEREF _Toc71101454 \h </w:instrText>
        </w:r>
        <w:r>
          <w:rPr>
            <w:noProof/>
            <w:webHidden/>
          </w:rPr>
        </w:r>
        <w:r>
          <w:rPr>
            <w:noProof/>
            <w:webHidden/>
          </w:rPr>
          <w:fldChar w:fldCharType="separate"/>
        </w:r>
        <w:r>
          <w:rPr>
            <w:noProof/>
            <w:webHidden/>
          </w:rPr>
          <w:t>11</w:t>
        </w:r>
        <w:r>
          <w:rPr>
            <w:noProof/>
            <w:webHidden/>
          </w:rPr>
          <w:fldChar w:fldCharType="end"/>
        </w:r>
      </w:hyperlink>
    </w:p>
    <w:p w14:paraId="6D8F01F2"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455" w:history="1">
        <w:r w:rsidRPr="009F5005">
          <w:rPr>
            <w:rStyle w:val="Hyperlink"/>
            <w:rFonts w:eastAsiaTheme="majorEastAsia"/>
            <w:noProof/>
          </w:rPr>
          <w:t>4.2</w:t>
        </w:r>
        <w:r>
          <w:rPr>
            <w:rFonts w:eastAsiaTheme="minorEastAsia" w:cstheme="minorBidi"/>
            <w:smallCaps w:val="0"/>
            <w:noProof/>
            <w:sz w:val="22"/>
            <w:szCs w:val="22"/>
            <w:lang w:val="en-US"/>
          </w:rPr>
          <w:tab/>
        </w:r>
        <w:r w:rsidRPr="009F5005">
          <w:rPr>
            <w:rStyle w:val="Hyperlink"/>
            <w:rFonts w:eastAsiaTheme="majorEastAsia"/>
            <w:noProof/>
          </w:rPr>
          <w:t>Campus Management System (CMS)</w:t>
        </w:r>
        <w:r>
          <w:rPr>
            <w:noProof/>
            <w:webHidden/>
          </w:rPr>
          <w:tab/>
        </w:r>
        <w:r>
          <w:rPr>
            <w:noProof/>
            <w:webHidden/>
          </w:rPr>
          <w:fldChar w:fldCharType="begin"/>
        </w:r>
        <w:r>
          <w:rPr>
            <w:noProof/>
            <w:webHidden/>
          </w:rPr>
          <w:instrText xml:space="preserve"> PAGEREF _Toc71101455 \h </w:instrText>
        </w:r>
        <w:r>
          <w:rPr>
            <w:noProof/>
            <w:webHidden/>
          </w:rPr>
        </w:r>
        <w:r>
          <w:rPr>
            <w:noProof/>
            <w:webHidden/>
          </w:rPr>
          <w:fldChar w:fldCharType="separate"/>
        </w:r>
        <w:r>
          <w:rPr>
            <w:noProof/>
            <w:webHidden/>
          </w:rPr>
          <w:t>11</w:t>
        </w:r>
        <w:r>
          <w:rPr>
            <w:noProof/>
            <w:webHidden/>
          </w:rPr>
          <w:fldChar w:fldCharType="end"/>
        </w:r>
      </w:hyperlink>
    </w:p>
    <w:p w14:paraId="224A9C79" w14:textId="77777777" w:rsidR="00EA575C" w:rsidRDefault="00EA575C">
      <w:pPr>
        <w:pStyle w:val="TOC3"/>
        <w:tabs>
          <w:tab w:val="left" w:pos="1200"/>
          <w:tab w:val="right" w:leader="dot" w:pos="9017"/>
        </w:tabs>
        <w:rPr>
          <w:rFonts w:eastAsiaTheme="minorEastAsia" w:cstheme="minorBidi"/>
          <w:i w:val="0"/>
          <w:iCs w:val="0"/>
          <w:noProof/>
          <w:sz w:val="22"/>
          <w:szCs w:val="22"/>
          <w:lang w:val="en-US"/>
        </w:rPr>
      </w:pPr>
      <w:hyperlink w:anchor="_Toc71101456" w:history="1">
        <w:r w:rsidRPr="009F5005">
          <w:rPr>
            <w:rStyle w:val="Hyperlink"/>
            <w:rFonts w:eastAsiaTheme="majorEastAsia"/>
            <w:noProof/>
          </w:rPr>
          <w:t>4.2.1</w:t>
        </w:r>
        <w:r>
          <w:rPr>
            <w:rFonts w:eastAsiaTheme="minorEastAsia" w:cstheme="minorBidi"/>
            <w:i w:val="0"/>
            <w:iCs w:val="0"/>
            <w:noProof/>
            <w:sz w:val="22"/>
            <w:szCs w:val="22"/>
            <w:lang w:val="en-US"/>
          </w:rPr>
          <w:tab/>
        </w:r>
        <w:r w:rsidRPr="009F5005">
          <w:rPr>
            <w:rStyle w:val="Hyperlink"/>
            <w:rFonts w:eastAsiaTheme="majorEastAsia"/>
            <w:noProof/>
          </w:rPr>
          <w:t>Campuses &amp; Faculty Masterfile Data</w:t>
        </w:r>
        <w:r>
          <w:rPr>
            <w:noProof/>
            <w:webHidden/>
          </w:rPr>
          <w:tab/>
        </w:r>
        <w:r>
          <w:rPr>
            <w:noProof/>
            <w:webHidden/>
          </w:rPr>
          <w:fldChar w:fldCharType="begin"/>
        </w:r>
        <w:r>
          <w:rPr>
            <w:noProof/>
            <w:webHidden/>
          </w:rPr>
          <w:instrText xml:space="preserve"> PAGEREF _Toc71101456 \h </w:instrText>
        </w:r>
        <w:r>
          <w:rPr>
            <w:noProof/>
            <w:webHidden/>
          </w:rPr>
        </w:r>
        <w:r>
          <w:rPr>
            <w:noProof/>
            <w:webHidden/>
          </w:rPr>
          <w:fldChar w:fldCharType="separate"/>
        </w:r>
        <w:r>
          <w:rPr>
            <w:noProof/>
            <w:webHidden/>
          </w:rPr>
          <w:t>12</w:t>
        </w:r>
        <w:r>
          <w:rPr>
            <w:noProof/>
            <w:webHidden/>
          </w:rPr>
          <w:fldChar w:fldCharType="end"/>
        </w:r>
      </w:hyperlink>
    </w:p>
    <w:p w14:paraId="236195AA" w14:textId="77777777" w:rsidR="00EA575C" w:rsidRDefault="00EA575C">
      <w:pPr>
        <w:pStyle w:val="TOC3"/>
        <w:tabs>
          <w:tab w:val="left" w:pos="1200"/>
          <w:tab w:val="right" w:leader="dot" w:pos="9017"/>
        </w:tabs>
        <w:rPr>
          <w:rFonts w:eastAsiaTheme="minorEastAsia" w:cstheme="minorBidi"/>
          <w:i w:val="0"/>
          <w:iCs w:val="0"/>
          <w:noProof/>
          <w:sz w:val="22"/>
          <w:szCs w:val="22"/>
          <w:lang w:val="en-US"/>
        </w:rPr>
      </w:pPr>
      <w:hyperlink w:anchor="_Toc71101457" w:history="1">
        <w:r w:rsidRPr="009F5005">
          <w:rPr>
            <w:rStyle w:val="Hyperlink"/>
            <w:rFonts w:eastAsiaTheme="majorEastAsia"/>
            <w:noProof/>
          </w:rPr>
          <w:t>4.2.2</w:t>
        </w:r>
        <w:r>
          <w:rPr>
            <w:rFonts w:eastAsiaTheme="minorEastAsia" w:cstheme="minorBidi"/>
            <w:i w:val="0"/>
            <w:iCs w:val="0"/>
            <w:noProof/>
            <w:sz w:val="22"/>
            <w:szCs w:val="22"/>
            <w:lang w:val="en-US"/>
          </w:rPr>
          <w:tab/>
        </w:r>
        <w:r w:rsidRPr="009F5005">
          <w:rPr>
            <w:rStyle w:val="Hyperlink"/>
            <w:rFonts w:eastAsiaTheme="majorEastAsia"/>
            <w:noProof/>
          </w:rPr>
          <w:t>Entry Test Module</w:t>
        </w:r>
        <w:r>
          <w:rPr>
            <w:noProof/>
            <w:webHidden/>
          </w:rPr>
          <w:tab/>
        </w:r>
        <w:r>
          <w:rPr>
            <w:noProof/>
            <w:webHidden/>
          </w:rPr>
          <w:fldChar w:fldCharType="begin"/>
        </w:r>
        <w:r>
          <w:rPr>
            <w:noProof/>
            <w:webHidden/>
          </w:rPr>
          <w:instrText xml:space="preserve"> PAGEREF _Toc71101457 \h </w:instrText>
        </w:r>
        <w:r>
          <w:rPr>
            <w:noProof/>
            <w:webHidden/>
          </w:rPr>
        </w:r>
        <w:r>
          <w:rPr>
            <w:noProof/>
            <w:webHidden/>
          </w:rPr>
          <w:fldChar w:fldCharType="separate"/>
        </w:r>
        <w:r>
          <w:rPr>
            <w:noProof/>
            <w:webHidden/>
          </w:rPr>
          <w:t>12</w:t>
        </w:r>
        <w:r>
          <w:rPr>
            <w:noProof/>
            <w:webHidden/>
          </w:rPr>
          <w:fldChar w:fldCharType="end"/>
        </w:r>
      </w:hyperlink>
    </w:p>
    <w:p w14:paraId="71B76E13" w14:textId="77777777" w:rsidR="00EA575C" w:rsidRDefault="00EA575C">
      <w:pPr>
        <w:pStyle w:val="TOC3"/>
        <w:tabs>
          <w:tab w:val="left" w:pos="1200"/>
          <w:tab w:val="right" w:leader="dot" w:pos="9017"/>
        </w:tabs>
        <w:rPr>
          <w:rFonts w:eastAsiaTheme="minorEastAsia" w:cstheme="minorBidi"/>
          <w:i w:val="0"/>
          <w:iCs w:val="0"/>
          <w:noProof/>
          <w:sz w:val="22"/>
          <w:szCs w:val="22"/>
          <w:lang w:val="en-US"/>
        </w:rPr>
      </w:pPr>
      <w:hyperlink w:anchor="_Toc71101458" w:history="1">
        <w:r w:rsidRPr="009F5005">
          <w:rPr>
            <w:rStyle w:val="Hyperlink"/>
            <w:rFonts w:eastAsiaTheme="majorEastAsia"/>
            <w:noProof/>
          </w:rPr>
          <w:t>4.2.3</w:t>
        </w:r>
        <w:r>
          <w:rPr>
            <w:rFonts w:eastAsiaTheme="minorEastAsia" w:cstheme="minorBidi"/>
            <w:i w:val="0"/>
            <w:iCs w:val="0"/>
            <w:noProof/>
            <w:sz w:val="22"/>
            <w:szCs w:val="22"/>
            <w:lang w:val="en-US"/>
          </w:rPr>
          <w:tab/>
        </w:r>
        <w:r w:rsidRPr="009F5005">
          <w:rPr>
            <w:rStyle w:val="Hyperlink"/>
            <w:rFonts w:eastAsiaTheme="majorEastAsia"/>
            <w:noProof/>
          </w:rPr>
          <w:t>Admission Module</w:t>
        </w:r>
        <w:r>
          <w:rPr>
            <w:noProof/>
            <w:webHidden/>
          </w:rPr>
          <w:tab/>
        </w:r>
        <w:r>
          <w:rPr>
            <w:noProof/>
            <w:webHidden/>
          </w:rPr>
          <w:fldChar w:fldCharType="begin"/>
        </w:r>
        <w:r>
          <w:rPr>
            <w:noProof/>
            <w:webHidden/>
          </w:rPr>
          <w:instrText xml:space="preserve"> PAGEREF _Toc71101458 \h </w:instrText>
        </w:r>
        <w:r>
          <w:rPr>
            <w:noProof/>
            <w:webHidden/>
          </w:rPr>
        </w:r>
        <w:r>
          <w:rPr>
            <w:noProof/>
            <w:webHidden/>
          </w:rPr>
          <w:fldChar w:fldCharType="separate"/>
        </w:r>
        <w:r>
          <w:rPr>
            <w:noProof/>
            <w:webHidden/>
          </w:rPr>
          <w:t>13</w:t>
        </w:r>
        <w:r>
          <w:rPr>
            <w:noProof/>
            <w:webHidden/>
          </w:rPr>
          <w:fldChar w:fldCharType="end"/>
        </w:r>
      </w:hyperlink>
    </w:p>
    <w:p w14:paraId="2506CE82" w14:textId="77777777" w:rsidR="00EA575C" w:rsidRDefault="00EA575C">
      <w:pPr>
        <w:pStyle w:val="TOC3"/>
        <w:tabs>
          <w:tab w:val="left" w:pos="1200"/>
          <w:tab w:val="right" w:leader="dot" w:pos="9017"/>
        </w:tabs>
        <w:rPr>
          <w:rFonts w:eastAsiaTheme="minorEastAsia" w:cstheme="minorBidi"/>
          <w:i w:val="0"/>
          <w:iCs w:val="0"/>
          <w:noProof/>
          <w:sz w:val="22"/>
          <w:szCs w:val="22"/>
          <w:lang w:val="en-US"/>
        </w:rPr>
      </w:pPr>
      <w:hyperlink w:anchor="_Toc71101459" w:history="1">
        <w:r w:rsidRPr="009F5005">
          <w:rPr>
            <w:rStyle w:val="Hyperlink"/>
            <w:rFonts w:eastAsiaTheme="majorEastAsia"/>
            <w:noProof/>
          </w:rPr>
          <w:t>4.2.4</w:t>
        </w:r>
        <w:r>
          <w:rPr>
            <w:rFonts w:eastAsiaTheme="minorEastAsia" w:cstheme="minorBidi"/>
            <w:i w:val="0"/>
            <w:iCs w:val="0"/>
            <w:noProof/>
            <w:sz w:val="22"/>
            <w:szCs w:val="22"/>
            <w:lang w:val="en-US"/>
          </w:rPr>
          <w:tab/>
        </w:r>
        <w:r w:rsidRPr="009F5005">
          <w:rPr>
            <w:rStyle w:val="Hyperlink"/>
            <w:rFonts w:eastAsiaTheme="majorEastAsia"/>
            <w:noProof/>
          </w:rPr>
          <w:t>Enrollment Module</w:t>
        </w:r>
        <w:r>
          <w:rPr>
            <w:noProof/>
            <w:webHidden/>
          </w:rPr>
          <w:tab/>
        </w:r>
        <w:r>
          <w:rPr>
            <w:noProof/>
            <w:webHidden/>
          </w:rPr>
          <w:fldChar w:fldCharType="begin"/>
        </w:r>
        <w:r>
          <w:rPr>
            <w:noProof/>
            <w:webHidden/>
          </w:rPr>
          <w:instrText xml:space="preserve"> PAGEREF _Toc71101459 \h </w:instrText>
        </w:r>
        <w:r>
          <w:rPr>
            <w:noProof/>
            <w:webHidden/>
          </w:rPr>
        </w:r>
        <w:r>
          <w:rPr>
            <w:noProof/>
            <w:webHidden/>
          </w:rPr>
          <w:fldChar w:fldCharType="separate"/>
        </w:r>
        <w:r>
          <w:rPr>
            <w:noProof/>
            <w:webHidden/>
          </w:rPr>
          <w:t>13</w:t>
        </w:r>
        <w:r>
          <w:rPr>
            <w:noProof/>
            <w:webHidden/>
          </w:rPr>
          <w:fldChar w:fldCharType="end"/>
        </w:r>
      </w:hyperlink>
    </w:p>
    <w:p w14:paraId="112D1198" w14:textId="77777777" w:rsidR="00EA575C" w:rsidRDefault="00EA575C">
      <w:pPr>
        <w:pStyle w:val="TOC3"/>
        <w:tabs>
          <w:tab w:val="left" w:pos="1200"/>
          <w:tab w:val="right" w:leader="dot" w:pos="9017"/>
        </w:tabs>
        <w:rPr>
          <w:rFonts w:eastAsiaTheme="minorEastAsia" w:cstheme="minorBidi"/>
          <w:i w:val="0"/>
          <w:iCs w:val="0"/>
          <w:noProof/>
          <w:sz w:val="22"/>
          <w:szCs w:val="22"/>
          <w:lang w:val="en-US"/>
        </w:rPr>
      </w:pPr>
      <w:hyperlink w:anchor="_Toc71101460" w:history="1">
        <w:r w:rsidRPr="009F5005">
          <w:rPr>
            <w:rStyle w:val="Hyperlink"/>
            <w:rFonts w:eastAsiaTheme="majorEastAsia"/>
            <w:noProof/>
          </w:rPr>
          <w:t>4.2.5</w:t>
        </w:r>
        <w:r>
          <w:rPr>
            <w:rFonts w:eastAsiaTheme="minorEastAsia" w:cstheme="minorBidi"/>
            <w:i w:val="0"/>
            <w:iCs w:val="0"/>
            <w:noProof/>
            <w:sz w:val="22"/>
            <w:szCs w:val="22"/>
            <w:lang w:val="en-US"/>
          </w:rPr>
          <w:tab/>
        </w:r>
        <w:r w:rsidRPr="009F5005">
          <w:rPr>
            <w:rStyle w:val="Hyperlink"/>
            <w:rFonts w:eastAsiaTheme="majorEastAsia"/>
            <w:noProof/>
          </w:rPr>
          <w:t>Timetable &amp; Class Scheduler Module</w:t>
        </w:r>
        <w:r>
          <w:rPr>
            <w:noProof/>
            <w:webHidden/>
          </w:rPr>
          <w:tab/>
        </w:r>
        <w:r>
          <w:rPr>
            <w:noProof/>
            <w:webHidden/>
          </w:rPr>
          <w:fldChar w:fldCharType="begin"/>
        </w:r>
        <w:r>
          <w:rPr>
            <w:noProof/>
            <w:webHidden/>
          </w:rPr>
          <w:instrText xml:space="preserve"> PAGEREF _Toc71101460 \h </w:instrText>
        </w:r>
        <w:r>
          <w:rPr>
            <w:noProof/>
            <w:webHidden/>
          </w:rPr>
        </w:r>
        <w:r>
          <w:rPr>
            <w:noProof/>
            <w:webHidden/>
          </w:rPr>
          <w:fldChar w:fldCharType="separate"/>
        </w:r>
        <w:r>
          <w:rPr>
            <w:noProof/>
            <w:webHidden/>
          </w:rPr>
          <w:t>14</w:t>
        </w:r>
        <w:r>
          <w:rPr>
            <w:noProof/>
            <w:webHidden/>
          </w:rPr>
          <w:fldChar w:fldCharType="end"/>
        </w:r>
      </w:hyperlink>
    </w:p>
    <w:p w14:paraId="0908A8D2" w14:textId="77777777" w:rsidR="00EA575C" w:rsidRDefault="00EA575C">
      <w:pPr>
        <w:pStyle w:val="TOC3"/>
        <w:tabs>
          <w:tab w:val="left" w:pos="1200"/>
          <w:tab w:val="right" w:leader="dot" w:pos="9017"/>
        </w:tabs>
        <w:rPr>
          <w:rFonts w:eastAsiaTheme="minorEastAsia" w:cstheme="minorBidi"/>
          <w:i w:val="0"/>
          <w:iCs w:val="0"/>
          <w:noProof/>
          <w:sz w:val="22"/>
          <w:szCs w:val="22"/>
          <w:lang w:val="en-US"/>
        </w:rPr>
      </w:pPr>
      <w:hyperlink w:anchor="_Toc71101461" w:history="1">
        <w:r w:rsidRPr="009F5005">
          <w:rPr>
            <w:rStyle w:val="Hyperlink"/>
            <w:rFonts w:eastAsiaTheme="majorEastAsia"/>
            <w:noProof/>
          </w:rPr>
          <w:t>4.2.6</w:t>
        </w:r>
        <w:r>
          <w:rPr>
            <w:rFonts w:eastAsiaTheme="minorEastAsia" w:cstheme="minorBidi"/>
            <w:i w:val="0"/>
            <w:iCs w:val="0"/>
            <w:noProof/>
            <w:sz w:val="22"/>
            <w:szCs w:val="22"/>
            <w:lang w:val="en-US"/>
          </w:rPr>
          <w:tab/>
        </w:r>
        <w:r w:rsidRPr="009F5005">
          <w:rPr>
            <w:rStyle w:val="Hyperlink"/>
            <w:rFonts w:eastAsiaTheme="majorEastAsia"/>
            <w:noProof/>
          </w:rPr>
          <w:t>Academic/ Event Calendar Module</w:t>
        </w:r>
        <w:r>
          <w:rPr>
            <w:noProof/>
            <w:webHidden/>
          </w:rPr>
          <w:tab/>
        </w:r>
        <w:r>
          <w:rPr>
            <w:noProof/>
            <w:webHidden/>
          </w:rPr>
          <w:fldChar w:fldCharType="begin"/>
        </w:r>
        <w:r>
          <w:rPr>
            <w:noProof/>
            <w:webHidden/>
          </w:rPr>
          <w:instrText xml:space="preserve"> PAGEREF _Toc71101461 \h </w:instrText>
        </w:r>
        <w:r>
          <w:rPr>
            <w:noProof/>
            <w:webHidden/>
          </w:rPr>
        </w:r>
        <w:r>
          <w:rPr>
            <w:noProof/>
            <w:webHidden/>
          </w:rPr>
          <w:fldChar w:fldCharType="separate"/>
        </w:r>
        <w:r>
          <w:rPr>
            <w:noProof/>
            <w:webHidden/>
          </w:rPr>
          <w:t>14</w:t>
        </w:r>
        <w:r>
          <w:rPr>
            <w:noProof/>
            <w:webHidden/>
          </w:rPr>
          <w:fldChar w:fldCharType="end"/>
        </w:r>
      </w:hyperlink>
    </w:p>
    <w:p w14:paraId="2C414766" w14:textId="77777777" w:rsidR="00EA575C" w:rsidRDefault="00EA575C">
      <w:pPr>
        <w:pStyle w:val="TOC3"/>
        <w:tabs>
          <w:tab w:val="left" w:pos="1200"/>
          <w:tab w:val="right" w:leader="dot" w:pos="9017"/>
        </w:tabs>
        <w:rPr>
          <w:rFonts w:eastAsiaTheme="minorEastAsia" w:cstheme="minorBidi"/>
          <w:i w:val="0"/>
          <w:iCs w:val="0"/>
          <w:noProof/>
          <w:sz w:val="22"/>
          <w:szCs w:val="22"/>
          <w:lang w:val="en-US"/>
        </w:rPr>
      </w:pPr>
      <w:hyperlink w:anchor="_Toc71101462" w:history="1">
        <w:r w:rsidRPr="009F5005">
          <w:rPr>
            <w:rStyle w:val="Hyperlink"/>
            <w:rFonts w:eastAsiaTheme="majorEastAsia"/>
            <w:noProof/>
          </w:rPr>
          <w:t>4.2.7</w:t>
        </w:r>
        <w:r>
          <w:rPr>
            <w:rFonts w:eastAsiaTheme="minorEastAsia" w:cstheme="minorBidi"/>
            <w:i w:val="0"/>
            <w:iCs w:val="0"/>
            <w:noProof/>
            <w:sz w:val="22"/>
            <w:szCs w:val="22"/>
            <w:lang w:val="en-US"/>
          </w:rPr>
          <w:tab/>
        </w:r>
        <w:r w:rsidRPr="009F5005">
          <w:rPr>
            <w:rStyle w:val="Hyperlink"/>
            <w:rFonts w:eastAsiaTheme="majorEastAsia"/>
            <w:noProof/>
          </w:rPr>
          <w:t>Student Financial Module</w:t>
        </w:r>
        <w:r>
          <w:rPr>
            <w:noProof/>
            <w:webHidden/>
          </w:rPr>
          <w:tab/>
        </w:r>
        <w:r>
          <w:rPr>
            <w:noProof/>
            <w:webHidden/>
          </w:rPr>
          <w:fldChar w:fldCharType="begin"/>
        </w:r>
        <w:r>
          <w:rPr>
            <w:noProof/>
            <w:webHidden/>
          </w:rPr>
          <w:instrText xml:space="preserve"> PAGEREF _Toc71101462 \h </w:instrText>
        </w:r>
        <w:r>
          <w:rPr>
            <w:noProof/>
            <w:webHidden/>
          </w:rPr>
        </w:r>
        <w:r>
          <w:rPr>
            <w:noProof/>
            <w:webHidden/>
          </w:rPr>
          <w:fldChar w:fldCharType="separate"/>
        </w:r>
        <w:r>
          <w:rPr>
            <w:noProof/>
            <w:webHidden/>
          </w:rPr>
          <w:t>14</w:t>
        </w:r>
        <w:r>
          <w:rPr>
            <w:noProof/>
            <w:webHidden/>
          </w:rPr>
          <w:fldChar w:fldCharType="end"/>
        </w:r>
      </w:hyperlink>
    </w:p>
    <w:p w14:paraId="5F5CD5FD" w14:textId="77777777" w:rsidR="00EA575C" w:rsidRDefault="00EA575C">
      <w:pPr>
        <w:pStyle w:val="TOC3"/>
        <w:tabs>
          <w:tab w:val="left" w:pos="1200"/>
          <w:tab w:val="right" w:leader="dot" w:pos="9017"/>
        </w:tabs>
        <w:rPr>
          <w:rFonts w:eastAsiaTheme="minorEastAsia" w:cstheme="minorBidi"/>
          <w:i w:val="0"/>
          <w:iCs w:val="0"/>
          <w:noProof/>
          <w:sz w:val="22"/>
          <w:szCs w:val="22"/>
          <w:lang w:val="en-US"/>
        </w:rPr>
      </w:pPr>
      <w:hyperlink w:anchor="_Toc71101463" w:history="1">
        <w:r w:rsidRPr="009F5005">
          <w:rPr>
            <w:rStyle w:val="Hyperlink"/>
            <w:rFonts w:eastAsiaTheme="majorEastAsia"/>
            <w:noProof/>
          </w:rPr>
          <w:t>4.2.8</w:t>
        </w:r>
        <w:r>
          <w:rPr>
            <w:rFonts w:eastAsiaTheme="minorEastAsia" w:cstheme="minorBidi"/>
            <w:i w:val="0"/>
            <w:iCs w:val="0"/>
            <w:noProof/>
            <w:sz w:val="22"/>
            <w:szCs w:val="22"/>
            <w:lang w:val="en-US"/>
          </w:rPr>
          <w:tab/>
        </w:r>
        <w:r w:rsidRPr="009F5005">
          <w:rPr>
            <w:rStyle w:val="Hyperlink"/>
            <w:rFonts w:eastAsiaTheme="majorEastAsia"/>
            <w:noProof/>
          </w:rPr>
          <w:t>Examination Module</w:t>
        </w:r>
        <w:r>
          <w:rPr>
            <w:noProof/>
            <w:webHidden/>
          </w:rPr>
          <w:tab/>
        </w:r>
        <w:r>
          <w:rPr>
            <w:noProof/>
            <w:webHidden/>
          </w:rPr>
          <w:fldChar w:fldCharType="begin"/>
        </w:r>
        <w:r>
          <w:rPr>
            <w:noProof/>
            <w:webHidden/>
          </w:rPr>
          <w:instrText xml:space="preserve"> PAGEREF _Toc71101463 \h </w:instrText>
        </w:r>
        <w:r>
          <w:rPr>
            <w:noProof/>
            <w:webHidden/>
          </w:rPr>
        </w:r>
        <w:r>
          <w:rPr>
            <w:noProof/>
            <w:webHidden/>
          </w:rPr>
          <w:fldChar w:fldCharType="separate"/>
        </w:r>
        <w:r>
          <w:rPr>
            <w:noProof/>
            <w:webHidden/>
          </w:rPr>
          <w:t>15</w:t>
        </w:r>
        <w:r>
          <w:rPr>
            <w:noProof/>
            <w:webHidden/>
          </w:rPr>
          <w:fldChar w:fldCharType="end"/>
        </w:r>
      </w:hyperlink>
    </w:p>
    <w:p w14:paraId="078A451F" w14:textId="77777777" w:rsidR="00EA575C" w:rsidRDefault="00EA575C">
      <w:pPr>
        <w:pStyle w:val="TOC3"/>
        <w:tabs>
          <w:tab w:val="left" w:pos="1200"/>
          <w:tab w:val="right" w:leader="dot" w:pos="9017"/>
        </w:tabs>
        <w:rPr>
          <w:rFonts w:eastAsiaTheme="minorEastAsia" w:cstheme="minorBidi"/>
          <w:i w:val="0"/>
          <w:iCs w:val="0"/>
          <w:noProof/>
          <w:sz w:val="22"/>
          <w:szCs w:val="22"/>
          <w:lang w:val="en-US"/>
        </w:rPr>
      </w:pPr>
      <w:hyperlink w:anchor="_Toc71101464" w:history="1">
        <w:r w:rsidRPr="009F5005">
          <w:rPr>
            <w:rStyle w:val="Hyperlink"/>
            <w:rFonts w:eastAsiaTheme="majorEastAsia"/>
            <w:noProof/>
          </w:rPr>
          <w:t>4.2.9</w:t>
        </w:r>
        <w:r>
          <w:rPr>
            <w:rFonts w:eastAsiaTheme="minorEastAsia" w:cstheme="minorBidi"/>
            <w:i w:val="0"/>
            <w:iCs w:val="0"/>
            <w:noProof/>
            <w:sz w:val="22"/>
            <w:szCs w:val="22"/>
            <w:lang w:val="en-US"/>
          </w:rPr>
          <w:tab/>
        </w:r>
        <w:r w:rsidRPr="009F5005">
          <w:rPr>
            <w:rStyle w:val="Hyperlink"/>
            <w:rFonts w:eastAsiaTheme="majorEastAsia"/>
            <w:noProof/>
          </w:rPr>
          <w:t>Curriculum Module</w:t>
        </w:r>
        <w:r>
          <w:rPr>
            <w:noProof/>
            <w:webHidden/>
          </w:rPr>
          <w:tab/>
        </w:r>
        <w:r>
          <w:rPr>
            <w:noProof/>
            <w:webHidden/>
          </w:rPr>
          <w:fldChar w:fldCharType="begin"/>
        </w:r>
        <w:r>
          <w:rPr>
            <w:noProof/>
            <w:webHidden/>
          </w:rPr>
          <w:instrText xml:space="preserve"> PAGEREF _Toc71101464 \h </w:instrText>
        </w:r>
        <w:r>
          <w:rPr>
            <w:noProof/>
            <w:webHidden/>
          </w:rPr>
        </w:r>
        <w:r>
          <w:rPr>
            <w:noProof/>
            <w:webHidden/>
          </w:rPr>
          <w:fldChar w:fldCharType="separate"/>
        </w:r>
        <w:r>
          <w:rPr>
            <w:noProof/>
            <w:webHidden/>
          </w:rPr>
          <w:t>16</w:t>
        </w:r>
        <w:r>
          <w:rPr>
            <w:noProof/>
            <w:webHidden/>
          </w:rPr>
          <w:fldChar w:fldCharType="end"/>
        </w:r>
      </w:hyperlink>
    </w:p>
    <w:p w14:paraId="5E8A738D"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65" w:history="1">
        <w:r w:rsidRPr="009F5005">
          <w:rPr>
            <w:rStyle w:val="Hyperlink"/>
            <w:rFonts w:eastAsiaTheme="majorEastAsia"/>
            <w:noProof/>
          </w:rPr>
          <w:t>4.2.10</w:t>
        </w:r>
        <w:r>
          <w:rPr>
            <w:rFonts w:eastAsiaTheme="minorEastAsia" w:cstheme="minorBidi"/>
            <w:i w:val="0"/>
            <w:iCs w:val="0"/>
            <w:noProof/>
            <w:sz w:val="22"/>
            <w:szCs w:val="22"/>
            <w:lang w:val="en-US"/>
          </w:rPr>
          <w:tab/>
        </w:r>
        <w:r w:rsidRPr="009F5005">
          <w:rPr>
            <w:rStyle w:val="Hyperlink"/>
            <w:rFonts w:eastAsiaTheme="majorEastAsia"/>
            <w:noProof/>
          </w:rPr>
          <w:t>Degree/ Transcript Module</w:t>
        </w:r>
        <w:r>
          <w:rPr>
            <w:noProof/>
            <w:webHidden/>
          </w:rPr>
          <w:tab/>
        </w:r>
        <w:r>
          <w:rPr>
            <w:noProof/>
            <w:webHidden/>
          </w:rPr>
          <w:fldChar w:fldCharType="begin"/>
        </w:r>
        <w:r>
          <w:rPr>
            <w:noProof/>
            <w:webHidden/>
          </w:rPr>
          <w:instrText xml:space="preserve"> PAGEREF _Toc71101465 \h </w:instrText>
        </w:r>
        <w:r>
          <w:rPr>
            <w:noProof/>
            <w:webHidden/>
          </w:rPr>
        </w:r>
        <w:r>
          <w:rPr>
            <w:noProof/>
            <w:webHidden/>
          </w:rPr>
          <w:fldChar w:fldCharType="separate"/>
        </w:r>
        <w:r>
          <w:rPr>
            <w:noProof/>
            <w:webHidden/>
          </w:rPr>
          <w:t>16</w:t>
        </w:r>
        <w:r>
          <w:rPr>
            <w:noProof/>
            <w:webHidden/>
          </w:rPr>
          <w:fldChar w:fldCharType="end"/>
        </w:r>
      </w:hyperlink>
    </w:p>
    <w:p w14:paraId="007FD865"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66" w:history="1">
        <w:r w:rsidRPr="009F5005">
          <w:rPr>
            <w:rStyle w:val="Hyperlink"/>
            <w:rFonts w:eastAsiaTheme="majorEastAsia"/>
            <w:noProof/>
          </w:rPr>
          <w:t>4.2.11</w:t>
        </w:r>
        <w:r>
          <w:rPr>
            <w:rFonts w:eastAsiaTheme="minorEastAsia" w:cstheme="minorBidi"/>
            <w:i w:val="0"/>
            <w:iCs w:val="0"/>
            <w:noProof/>
            <w:sz w:val="22"/>
            <w:szCs w:val="22"/>
            <w:lang w:val="en-US"/>
          </w:rPr>
          <w:tab/>
        </w:r>
        <w:r w:rsidRPr="009F5005">
          <w:rPr>
            <w:rStyle w:val="Hyperlink"/>
            <w:rFonts w:eastAsiaTheme="majorEastAsia"/>
            <w:noProof/>
          </w:rPr>
          <w:t>Attendance Module</w:t>
        </w:r>
        <w:r>
          <w:rPr>
            <w:noProof/>
            <w:webHidden/>
          </w:rPr>
          <w:tab/>
        </w:r>
        <w:r>
          <w:rPr>
            <w:noProof/>
            <w:webHidden/>
          </w:rPr>
          <w:fldChar w:fldCharType="begin"/>
        </w:r>
        <w:r>
          <w:rPr>
            <w:noProof/>
            <w:webHidden/>
          </w:rPr>
          <w:instrText xml:space="preserve"> PAGEREF _Toc71101466 \h </w:instrText>
        </w:r>
        <w:r>
          <w:rPr>
            <w:noProof/>
            <w:webHidden/>
          </w:rPr>
        </w:r>
        <w:r>
          <w:rPr>
            <w:noProof/>
            <w:webHidden/>
          </w:rPr>
          <w:fldChar w:fldCharType="separate"/>
        </w:r>
        <w:r>
          <w:rPr>
            <w:noProof/>
            <w:webHidden/>
          </w:rPr>
          <w:t>16</w:t>
        </w:r>
        <w:r>
          <w:rPr>
            <w:noProof/>
            <w:webHidden/>
          </w:rPr>
          <w:fldChar w:fldCharType="end"/>
        </w:r>
      </w:hyperlink>
    </w:p>
    <w:p w14:paraId="439D4AF2"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67" w:history="1">
        <w:r w:rsidRPr="009F5005">
          <w:rPr>
            <w:rStyle w:val="Hyperlink"/>
            <w:rFonts w:eastAsiaTheme="majorEastAsia"/>
            <w:noProof/>
          </w:rPr>
          <w:t>4.2.12</w:t>
        </w:r>
        <w:r>
          <w:rPr>
            <w:rFonts w:eastAsiaTheme="minorEastAsia" w:cstheme="minorBidi"/>
            <w:i w:val="0"/>
            <w:iCs w:val="0"/>
            <w:noProof/>
            <w:sz w:val="22"/>
            <w:szCs w:val="22"/>
            <w:lang w:val="en-US"/>
          </w:rPr>
          <w:tab/>
        </w:r>
        <w:r w:rsidRPr="009F5005">
          <w:rPr>
            <w:rStyle w:val="Hyperlink"/>
            <w:rFonts w:eastAsiaTheme="majorEastAsia"/>
            <w:noProof/>
          </w:rPr>
          <w:t>Teachers’ Portal</w:t>
        </w:r>
        <w:r>
          <w:rPr>
            <w:noProof/>
            <w:webHidden/>
          </w:rPr>
          <w:tab/>
        </w:r>
        <w:r>
          <w:rPr>
            <w:noProof/>
            <w:webHidden/>
          </w:rPr>
          <w:fldChar w:fldCharType="begin"/>
        </w:r>
        <w:r>
          <w:rPr>
            <w:noProof/>
            <w:webHidden/>
          </w:rPr>
          <w:instrText xml:space="preserve"> PAGEREF _Toc71101467 \h </w:instrText>
        </w:r>
        <w:r>
          <w:rPr>
            <w:noProof/>
            <w:webHidden/>
          </w:rPr>
        </w:r>
        <w:r>
          <w:rPr>
            <w:noProof/>
            <w:webHidden/>
          </w:rPr>
          <w:fldChar w:fldCharType="separate"/>
        </w:r>
        <w:r>
          <w:rPr>
            <w:noProof/>
            <w:webHidden/>
          </w:rPr>
          <w:t>16</w:t>
        </w:r>
        <w:r>
          <w:rPr>
            <w:noProof/>
            <w:webHidden/>
          </w:rPr>
          <w:fldChar w:fldCharType="end"/>
        </w:r>
      </w:hyperlink>
    </w:p>
    <w:p w14:paraId="0450FEDC"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68" w:history="1">
        <w:r w:rsidRPr="009F5005">
          <w:rPr>
            <w:rStyle w:val="Hyperlink"/>
            <w:rFonts w:eastAsiaTheme="majorEastAsia"/>
            <w:noProof/>
          </w:rPr>
          <w:t>4.2.13</w:t>
        </w:r>
        <w:r>
          <w:rPr>
            <w:rFonts w:eastAsiaTheme="minorEastAsia" w:cstheme="minorBidi"/>
            <w:i w:val="0"/>
            <w:iCs w:val="0"/>
            <w:noProof/>
            <w:sz w:val="22"/>
            <w:szCs w:val="22"/>
            <w:lang w:val="en-US"/>
          </w:rPr>
          <w:tab/>
        </w:r>
        <w:r w:rsidRPr="009F5005">
          <w:rPr>
            <w:rStyle w:val="Hyperlink"/>
            <w:rFonts w:eastAsiaTheme="majorEastAsia"/>
            <w:noProof/>
          </w:rPr>
          <w:t>Students’ Portal / Learning Management System (LMS)</w:t>
        </w:r>
        <w:r>
          <w:rPr>
            <w:noProof/>
            <w:webHidden/>
          </w:rPr>
          <w:tab/>
        </w:r>
        <w:r>
          <w:rPr>
            <w:noProof/>
            <w:webHidden/>
          </w:rPr>
          <w:fldChar w:fldCharType="begin"/>
        </w:r>
        <w:r>
          <w:rPr>
            <w:noProof/>
            <w:webHidden/>
          </w:rPr>
          <w:instrText xml:space="preserve"> PAGEREF _Toc71101468 \h </w:instrText>
        </w:r>
        <w:r>
          <w:rPr>
            <w:noProof/>
            <w:webHidden/>
          </w:rPr>
        </w:r>
        <w:r>
          <w:rPr>
            <w:noProof/>
            <w:webHidden/>
          </w:rPr>
          <w:fldChar w:fldCharType="separate"/>
        </w:r>
        <w:r>
          <w:rPr>
            <w:noProof/>
            <w:webHidden/>
          </w:rPr>
          <w:t>17</w:t>
        </w:r>
        <w:r>
          <w:rPr>
            <w:noProof/>
            <w:webHidden/>
          </w:rPr>
          <w:fldChar w:fldCharType="end"/>
        </w:r>
      </w:hyperlink>
    </w:p>
    <w:p w14:paraId="324DEDCD"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69" w:history="1">
        <w:r w:rsidRPr="009F5005">
          <w:rPr>
            <w:rStyle w:val="Hyperlink"/>
            <w:rFonts w:eastAsiaTheme="majorEastAsia"/>
            <w:noProof/>
          </w:rPr>
          <w:t>4.2.14</w:t>
        </w:r>
        <w:r>
          <w:rPr>
            <w:rFonts w:eastAsiaTheme="minorEastAsia" w:cstheme="minorBidi"/>
            <w:i w:val="0"/>
            <w:iCs w:val="0"/>
            <w:noProof/>
            <w:sz w:val="22"/>
            <w:szCs w:val="22"/>
            <w:lang w:val="en-US"/>
          </w:rPr>
          <w:tab/>
        </w:r>
        <w:r w:rsidRPr="009F5005">
          <w:rPr>
            <w:rStyle w:val="Hyperlink"/>
            <w:rFonts w:eastAsiaTheme="majorEastAsia"/>
            <w:noProof/>
          </w:rPr>
          <w:t>Research and FYP Module</w:t>
        </w:r>
        <w:r>
          <w:rPr>
            <w:noProof/>
            <w:webHidden/>
          </w:rPr>
          <w:tab/>
        </w:r>
        <w:r>
          <w:rPr>
            <w:noProof/>
            <w:webHidden/>
          </w:rPr>
          <w:fldChar w:fldCharType="begin"/>
        </w:r>
        <w:r>
          <w:rPr>
            <w:noProof/>
            <w:webHidden/>
          </w:rPr>
          <w:instrText xml:space="preserve"> PAGEREF _Toc71101469 \h </w:instrText>
        </w:r>
        <w:r>
          <w:rPr>
            <w:noProof/>
            <w:webHidden/>
          </w:rPr>
        </w:r>
        <w:r>
          <w:rPr>
            <w:noProof/>
            <w:webHidden/>
          </w:rPr>
          <w:fldChar w:fldCharType="separate"/>
        </w:r>
        <w:r>
          <w:rPr>
            <w:noProof/>
            <w:webHidden/>
          </w:rPr>
          <w:t>17</w:t>
        </w:r>
        <w:r>
          <w:rPr>
            <w:noProof/>
            <w:webHidden/>
          </w:rPr>
          <w:fldChar w:fldCharType="end"/>
        </w:r>
      </w:hyperlink>
    </w:p>
    <w:p w14:paraId="72A8ADEE"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70" w:history="1">
        <w:r w:rsidRPr="009F5005">
          <w:rPr>
            <w:rStyle w:val="Hyperlink"/>
            <w:rFonts w:eastAsiaTheme="majorEastAsia"/>
            <w:noProof/>
          </w:rPr>
          <w:t>4.2.15</w:t>
        </w:r>
        <w:r>
          <w:rPr>
            <w:rFonts w:eastAsiaTheme="minorEastAsia" w:cstheme="minorBidi"/>
            <w:i w:val="0"/>
            <w:iCs w:val="0"/>
            <w:noProof/>
            <w:sz w:val="22"/>
            <w:szCs w:val="22"/>
            <w:lang w:val="en-US"/>
          </w:rPr>
          <w:tab/>
        </w:r>
        <w:r w:rsidRPr="009F5005">
          <w:rPr>
            <w:rStyle w:val="Hyperlink"/>
            <w:rFonts w:eastAsiaTheme="majorEastAsia"/>
            <w:noProof/>
          </w:rPr>
          <w:t>Feedback/ Survey Module</w:t>
        </w:r>
        <w:r>
          <w:rPr>
            <w:noProof/>
            <w:webHidden/>
          </w:rPr>
          <w:tab/>
        </w:r>
        <w:r>
          <w:rPr>
            <w:noProof/>
            <w:webHidden/>
          </w:rPr>
          <w:fldChar w:fldCharType="begin"/>
        </w:r>
        <w:r>
          <w:rPr>
            <w:noProof/>
            <w:webHidden/>
          </w:rPr>
          <w:instrText xml:space="preserve"> PAGEREF _Toc71101470 \h </w:instrText>
        </w:r>
        <w:r>
          <w:rPr>
            <w:noProof/>
            <w:webHidden/>
          </w:rPr>
        </w:r>
        <w:r>
          <w:rPr>
            <w:noProof/>
            <w:webHidden/>
          </w:rPr>
          <w:fldChar w:fldCharType="separate"/>
        </w:r>
        <w:r>
          <w:rPr>
            <w:noProof/>
            <w:webHidden/>
          </w:rPr>
          <w:t>18</w:t>
        </w:r>
        <w:r>
          <w:rPr>
            <w:noProof/>
            <w:webHidden/>
          </w:rPr>
          <w:fldChar w:fldCharType="end"/>
        </w:r>
      </w:hyperlink>
    </w:p>
    <w:p w14:paraId="4C258935"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71" w:history="1">
        <w:r w:rsidRPr="009F5005">
          <w:rPr>
            <w:rStyle w:val="Hyperlink"/>
            <w:rFonts w:eastAsiaTheme="majorEastAsia"/>
            <w:noProof/>
          </w:rPr>
          <w:t>4.2.16</w:t>
        </w:r>
        <w:r>
          <w:rPr>
            <w:rFonts w:eastAsiaTheme="minorEastAsia" w:cstheme="minorBidi"/>
            <w:i w:val="0"/>
            <w:iCs w:val="0"/>
            <w:noProof/>
            <w:sz w:val="22"/>
            <w:szCs w:val="22"/>
            <w:lang w:val="en-US"/>
          </w:rPr>
          <w:tab/>
        </w:r>
        <w:r w:rsidRPr="009F5005">
          <w:rPr>
            <w:rStyle w:val="Hyperlink"/>
            <w:rFonts w:eastAsiaTheme="majorEastAsia"/>
            <w:noProof/>
          </w:rPr>
          <w:t>Event Management Module</w:t>
        </w:r>
        <w:r>
          <w:rPr>
            <w:noProof/>
            <w:webHidden/>
          </w:rPr>
          <w:tab/>
        </w:r>
        <w:r>
          <w:rPr>
            <w:noProof/>
            <w:webHidden/>
          </w:rPr>
          <w:fldChar w:fldCharType="begin"/>
        </w:r>
        <w:r>
          <w:rPr>
            <w:noProof/>
            <w:webHidden/>
          </w:rPr>
          <w:instrText xml:space="preserve"> PAGEREF _Toc71101471 \h </w:instrText>
        </w:r>
        <w:r>
          <w:rPr>
            <w:noProof/>
            <w:webHidden/>
          </w:rPr>
        </w:r>
        <w:r>
          <w:rPr>
            <w:noProof/>
            <w:webHidden/>
          </w:rPr>
          <w:fldChar w:fldCharType="separate"/>
        </w:r>
        <w:r>
          <w:rPr>
            <w:noProof/>
            <w:webHidden/>
          </w:rPr>
          <w:t>18</w:t>
        </w:r>
        <w:r>
          <w:rPr>
            <w:noProof/>
            <w:webHidden/>
          </w:rPr>
          <w:fldChar w:fldCharType="end"/>
        </w:r>
      </w:hyperlink>
    </w:p>
    <w:p w14:paraId="570D98EF"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72" w:history="1">
        <w:r w:rsidRPr="009F5005">
          <w:rPr>
            <w:rStyle w:val="Hyperlink"/>
            <w:rFonts w:eastAsiaTheme="majorEastAsia"/>
            <w:noProof/>
          </w:rPr>
          <w:t>4.2.17</w:t>
        </w:r>
        <w:r>
          <w:rPr>
            <w:rFonts w:eastAsiaTheme="minorEastAsia" w:cstheme="minorBidi"/>
            <w:i w:val="0"/>
            <w:iCs w:val="0"/>
            <w:noProof/>
            <w:sz w:val="22"/>
            <w:szCs w:val="22"/>
            <w:lang w:val="en-US"/>
          </w:rPr>
          <w:tab/>
        </w:r>
        <w:r w:rsidRPr="009F5005">
          <w:rPr>
            <w:rStyle w:val="Hyperlink"/>
            <w:rFonts w:eastAsiaTheme="majorEastAsia"/>
            <w:noProof/>
          </w:rPr>
          <w:t>Scholarship Management Module</w:t>
        </w:r>
        <w:r>
          <w:rPr>
            <w:noProof/>
            <w:webHidden/>
          </w:rPr>
          <w:tab/>
        </w:r>
        <w:r>
          <w:rPr>
            <w:noProof/>
            <w:webHidden/>
          </w:rPr>
          <w:fldChar w:fldCharType="begin"/>
        </w:r>
        <w:r>
          <w:rPr>
            <w:noProof/>
            <w:webHidden/>
          </w:rPr>
          <w:instrText xml:space="preserve"> PAGEREF _Toc71101472 \h </w:instrText>
        </w:r>
        <w:r>
          <w:rPr>
            <w:noProof/>
            <w:webHidden/>
          </w:rPr>
        </w:r>
        <w:r>
          <w:rPr>
            <w:noProof/>
            <w:webHidden/>
          </w:rPr>
          <w:fldChar w:fldCharType="separate"/>
        </w:r>
        <w:r>
          <w:rPr>
            <w:noProof/>
            <w:webHidden/>
          </w:rPr>
          <w:t>19</w:t>
        </w:r>
        <w:r>
          <w:rPr>
            <w:noProof/>
            <w:webHidden/>
          </w:rPr>
          <w:fldChar w:fldCharType="end"/>
        </w:r>
      </w:hyperlink>
    </w:p>
    <w:p w14:paraId="3FB0EB21"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473" w:history="1">
        <w:r w:rsidRPr="009F5005">
          <w:rPr>
            <w:rStyle w:val="Hyperlink"/>
            <w:rFonts w:eastAsiaTheme="majorEastAsia"/>
            <w:noProof/>
          </w:rPr>
          <w:t>4.3</w:t>
        </w:r>
        <w:r>
          <w:rPr>
            <w:rFonts w:eastAsiaTheme="minorEastAsia" w:cstheme="minorBidi"/>
            <w:smallCaps w:val="0"/>
            <w:noProof/>
            <w:sz w:val="22"/>
            <w:szCs w:val="22"/>
            <w:lang w:val="en-US"/>
          </w:rPr>
          <w:tab/>
        </w:r>
        <w:r w:rsidRPr="009F5005">
          <w:rPr>
            <w:rStyle w:val="Hyperlink"/>
            <w:rFonts w:eastAsiaTheme="majorEastAsia"/>
            <w:noProof/>
          </w:rPr>
          <w:t>User Management System</w:t>
        </w:r>
        <w:r>
          <w:rPr>
            <w:noProof/>
            <w:webHidden/>
          </w:rPr>
          <w:tab/>
        </w:r>
        <w:r>
          <w:rPr>
            <w:noProof/>
            <w:webHidden/>
          </w:rPr>
          <w:fldChar w:fldCharType="begin"/>
        </w:r>
        <w:r>
          <w:rPr>
            <w:noProof/>
            <w:webHidden/>
          </w:rPr>
          <w:instrText xml:space="preserve"> PAGEREF _Toc71101473 \h </w:instrText>
        </w:r>
        <w:r>
          <w:rPr>
            <w:noProof/>
            <w:webHidden/>
          </w:rPr>
        </w:r>
        <w:r>
          <w:rPr>
            <w:noProof/>
            <w:webHidden/>
          </w:rPr>
          <w:fldChar w:fldCharType="separate"/>
        </w:r>
        <w:r>
          <w:rPr>
            <w:noProof/>
            <w:webHidden/>
          </w:rPr>
          <w:t>20</w:t>
        </w:r>
        <w:r>
          <w:rPr>
            <w:noProof/>
            <w:webHidden/>
          </w:rPr>
          <w:fldChar w:fldCharType="end"/>
        </w:r>
      </w:hyperlink>
    </w:p>
    <w:p w14:paraId="013936D2"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474" w:history="1">
        <w:r w:rsidRPr="009F5005">
          <w:rPr>
            <w:rStyle w:val="Hyperlink"/>
            <w:rFonts w:eastAsiaTheme="majorEastAsia"/>
            <w:noProof/>
          </w:rPr>
          <w:t>4.4</w:t>
        </w:r>
        <w:r>
          <w:rPr>
            <w:rFonts w:eastAsiaTheme="minorEastAsia" w:cstheme="minorBidi"/>
            <w:smallCaps w:val="0"/>
            <w:noProof/>
            <w:sz w:val="22"/>
            <w:szCs w:val="22"/>
            <w:lang w:val="en-US"/>
          </w:rPr>
          <w:tab/>
        </w:r>
        <w:r w:rsidRPr="009F5005">
          <w:rPr>
            <w:rStyle w:val="Hyperlink"/>
            <w:rFonts w:eastAsiaTheme="majorEastAsia"/>
            <w:noProof/>
          </w:rPr>
          <w:t>Project Management System</w:t>
        </w:r>
        <w:r>
          <w:rPr>
            <w:noProof/>
            <w:webHidden/>
          </w:rPr>
          <w:tab/>
        </w:r>
        <w:r>
          <w:rPr>
            <w:noProof/>
            <w:webHidden/>
          </w:rPr>
          <w:fldChar w:fldCharType="begin"/>
        </w:r>
        <w:r>
          <w:rPr>
            <w:noProof/>
            <w:webHidden/>
          </w:rPr>
          <w:instrText xml:space="preserve"> PAGEREF _Toc71101474 \h </w:instrText>
        </w:r>
        <w:r>
          <w:rPr>
            <w:noProof/>
            <w:webHidden/>
          </w:rPr>
        </w:r>
        <w:r>
          <w:rPr>
            <w:noProof/>
            <w:webHidden/>
          </w:rPr>
          <w:fldChar w:fldCharType="separate"/>
        </w:r>
        <w:r>
          <w:rPr>
            <w:noProof/>
            <w:webHidden/>
          </w:rPr>
          <w:t>21</w:t>
        </w:r>
        <w:r>
          <w:rPr>
            <w:noProof/>
            <w:webHidden/>
          </w:rPr>
          <w:fldChar w:fldCharType="end"/>
        </w:r>
      </w:hyperlink>
    </w:p>
    <w:p w14:paraId="0AF8C400"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475" w:history="1">
        <w:r w:rsidRPr="009F5005">
          <w:rPr>
            <w:rStyle w:val="Hyperlink"/>
            <w:rFonts w:eastAsiaTheme="majorEastAsia"/>
            <w:noProof/>
          </w:rPr>
          <w:t>4.5</w:t>
        </w:r>
        <w:r>
          <w:rPr>
            <w:rFonts w:eastAsiaTheme="minorEastAsia" w:cstheme="minorBidi"/>
            <w:smallCaps w:val="0"/>
            <w:noProof/>
            <w:sz w:val="22"/>
            <w:szCs w:val="22"/>
            <w:lang w:val="en-US"/>
          </w:rPr>
          <w:tab/>
        </w:r>
        <w:r w:rsidRPr="009F5005">
          <w:rPr>
            <w:rStyle w:val="Hyperlink"/>
            <w:rFonts w:eastAsiaTheme="majorEastAsia"/>
            <w:noProof/>
          </w:rPr>
          <w:t>Hostel Management System</w:t>
        </w:r>
        <w:r>
          <w:rPr>
            <w:noProof/>
            <w:webHidden/>
          </w:rPr>
          <w:tab/>
        </w:r>
        <w:r>
          <w:rPr>
            <w:noProof/>
            <w:webHidden/>
          </w:rPr>
          <w:fldChar w:fldCharType="begin"/>
        </w:r>
        <w:r>
          <w:rPr>
            <w:noProof/>
            <w:webHidden/>
          </w:rPr>
          <w:instrText xml:space="preserve"> PAGEREF _Toc71101475 \h </w:instrText>
        </w:r>
        <w:r>
          <w:rPr>
            <w:noProof/>
            <w:webHidden/>
          </w:rPr>
        </w:r>
        <w:r>
          <w:rPr>
            <w:noProof/>
            <w:webHidden/>
          </w:rPr>
          <w:fldChar w:fldCharType="separate"/>
        </w:r>
        <w:r>
          <w:rPr>
            <w:noProof/>
            <w:webHidden/>
          </w:rPr>
          <w:t>22</w:t>
        </w:r>
        <w:r>
          <w:rPr>
            <w:noProof/>
            <w:webHidden/>
          </w:rPr>
          <w:fldChar w:fldCharType="end"/>
        </w:r>
      </w:hyperlink>
    </w:p>
    <w:p w14:paraId="0483DFD7"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476" w:history="1">
        <w:r w:rsidRPr="009F5005">
          <w:rPr>
            <w:rStyle w:val="Hyperlink"/>
            <w:rFonts w:eastAsiaTheme="majorEastAsia"/>
            <w:noProof/>
          </w:rPr>
          <w:t>4.6</w:t>
        </w:r>
        <w:r>
          <w:rPr>
            <w:rFonts w:eastAsiaTheme="minorEastAsia" w:cstheme="minorBidi"/>
            <w:smallCaps w:val="0"/>
            <w:noProof/>
            <w:sz w:val="22"/>
            <w:szCs w:val="22"/>
            <w:lang w:val="en-US"/>
          </w:rPr>
          <w:tab/>
        </w:r>
        <w:r w:rsidRPr="009F5005">
          <w:rPr>
            <w:rStyle w:val="Hyperlink"/>
            <w:rFonts w:eastAsiaTheme="majorEastAsia"/>
            <w:noProof/>
          </w:rPr>
          <w:t>Transport Management System</w:t>
        </w:r>
        <w:r>
          <w:rPr>
            <w:noProof/>
            <w:webHidden/>
          </w:rPr>
          <w:tab/>
        </w:r>
        <w:r>
          <w:rPr>
            <w:noProof/>
            <w:webHidden/>
          </w:rPr>
          <w:fldChar w:fldCharType="begin"/>
        </w:r>
        <w:r>
          <w:rPr>
            <w:noProof/>
            <w:webHidden/>
          </w:rPr>
          <w:instrText xml:space="preserve"> PAGEREF _Toc71101476 \h </w:instrText>
        </w:r>
        <w:r>
          <w:rPr>
            <w:noProof/>
            <w:webHidden/>
          </w:rPr>
        </w:r>
        <w:r>
          <w:rPr>
            <w:noProof/>
            <w:webHidden/>
          </w:rPr>
          <w:fldChar w:fldCharType="separate"/>
        </w:r>
        <w:r>
          <w:rPr>
            <w:noProof/>
            <w:webHidden/>
          </w:rPr>
          <w:t>23</w:t>
        </w:r>
        <w:r>
          <w:rPr>
            <w:noProof/>
            <w:webHidden/>
          </w:rPr>
          <w:fldChar w:fldCharType="end"/>
        </w:r>
      </w:hyperlink>
    </w:p>
    <w:p w14:paraId="522EDDAF"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477" w:history="1">
        <w:r w:rsidRPr="009F5005">
          <w:rPr>
            <w:rStyle w:val="Hyperlink"/>
            <w:rFonts w:eastAsiaTheme="majorEastAsia"/>
            <w:noProof/>
          </w:rPr>
          <w:t>4.7</w:t>
        </w:r>
        <w:r>
          <w:rPr>
            <w:rFonts w:eastAsiaTheme="minorEastAsia" w:cstheme="minorBidi"/>
            <w:smallCaps w:val="0"/>
            <w:noProof/>
            <w:sz w:val="22"/>
            <w:szCs w:val="22"/>
            <w:lang w:val="en-US"/>
          </w:rPr>
          <w:tab/>
        </w:r>
        <w:r w:rsidRPr="009F5005">
          <w:rPr>
            <w:rStyle w:val="Hyperlink"/>
            <w:rFonts w:eastAsiaTheme="majorEastAsia"/>
            <w:noProof/>
          </w:rPr>
          <w:t>Complaint Management/ Grievance Redressal System</w:t>
        </w:r>
        <w:r>
          <w:rPr>
            <w:noProof/>
            <w:webHidden/>
          </w:rPr>
          <w:tab/>
        </w:r>
        <w:r>
          <w:rPr>
            <w:noProof/>
            <w:webHidden/>
          </w:rPr>
          <w:fldChar w:fldCharType="begin"/>
        </w:r>
        <w:r>
          <w:rPr>
            <w:noProof/>
            <w:webHidden/>
          </w:rPr>
          <w:instrText xml:space="preserve"> PAGEREF _Toc71101477 \h </w:instrText>
        </w:r>
        <w:r>
          <w:rPr>
            <w:noProof/>
            <w:webHidden/>
          </w:rPr>
        </w:r>
        <w:r>
          <w:rPr>
            <w:noProof/>
            <w:webHidden/>
          </w:rPr>
          <w:fldChar w:fldCharType="separate"/>
        </w:r>
        <w:r>
          <w:rPr>
            <w:noProof/>
            <w:webHidden/>
          </w:rPr>
          <w:t>24</w:t>
        </w:r>
        <w:r>
          <w:rPr>
            <w:noProof/>
            <w:webHidden/>
          </w:rPr>
          <w:fldChar w:fldCharType="end"/>
        </w:r>
      </w:hyperlink>
    </w:p>
    <w:p w14:paraId="6AFB68F6"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478" w:history="1">
        <w:r w:rsidRPr="009F5005">
          <w:rPr>
            <w:rStyle w:val="Hyperlink"/>
            <w:rFonts w:eastAsiaTheme="majorEastAsia"/>
            <w:noProof/>
          </w:rPr>
          <w:t>4.8</w:t>
        </w:r>
        <w:r>
          <w:rPr>
            <w:rFonts w:eastAsiaTheme="minorEastAsia" w:cstheme="minorBidi"/>
            <w:smallCaps w:val="0"/>
            <w:noProof/>
            <w:sz w:val="22"/>
            <w:szCs w:val="22"/>
            <w:lang w:val="en-US"/>
          </w:rPr>
          <w:tab/>
        </w:r>
        <w:r w:rsidRPr="009F5005">
          <w:rPr>
            <w:rStyle w:val="Hyperlink"/>
            <w:rFonts w:eastAsiaTheme="majorEastAsia"/>
            <w:noProof/>
          </w:rPr>
          <w:t>Fixed Assets Management System</w:t>
        </w:r>
        <w:r>
          <w:rPr>
            <w:noProof/>
            <w:webHidden/>
          </w:rPr>
          <w:tab/>
        </w:r>
        <w:r>
          <w:rPr>
            <w:noProof/>
            <w:webHidden/>
          </w:rPr>
          <w:fldChar w:fldCharType="begin"/>
        </w:r>
        <w:r>
          <w:rPr>
            <w:noProof/>
            <w:webHidden/>
          </w:rPr>
          <w:instrText xml:space="preserve"> PAGEREF _Toc71101478 \h </w:instrText>
        </w:r>
        <w:r>
          <w:rPr>
            <w:noProof/>
            <w:webHidden/>
          </w:rPr>
        </w:r>
        <w:r>
          <w:rPr>
            <w:noProof/>
            <w:webHidden/>
          </w:rPr>
          <w:fldChar w:fldCharType="separate"/>
        </w:r>
        <w:r>
          <w:rPr>
            <w:noProof/>
            <w:webHidden/>
          </w:rPr>
          <w:t>25</w:t>
        </w:r>
        <w:r>
          <w:rPr>
            <w:noProof/>
            <w:webHidden/>
          </w:rPr>
          <w:fldChar w:fldCharType="end"/>
        </w:r>
      </w:hyperlink>
    </w:p>
    <w:p w14:paraId="49F69A8E"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479" w:history="1">
        <w:r w:rsidRPr="009F5005">
          <w:rPr>
            <w:rStyle w:val="Hyperlink"/>
            <w:rFonts w:eastAsiaTheme="majorEastAsia"/>
            <w:noProof/>
          </w:rPr>
          <w:t>4.9</w:t>
        </w:r>
        <w:r>
          <w:rPr>
            <w:rFonts w:eastAsiaTheme="minorEastAsia" w:cstheme="minorBidi"/>
            <w:smallCaps w:val="0"/>
            <w:noProof/>
            <w:sz w:val="22"/>
            <w:szCs w:val="22"/>
            <w:lang w:val="en-US"/>
          </w:rPr>
          <w:tab/>
        </w:r>
        <w:r w:rsidRPr="009F5005">
          <w:rPr>
            <w:rStyle w:val="Hyperlink"/>
            <w:rFonts w:eastAsiaTheme="majorEastAsia"/>
            <w:noProof/>
          </w:rPr>
          <w:t>Inventory System</w:t>
        </w:r>
        <w:r>
          <w:rPr>
            <w:noProof/>
            <w:webHidden/>
          </w:rPr>
          <w:tab/>
        </w:r>
        <w:r>
          <w:rPr>
            <w:noProof/>
            <w:webHidden/>
          </w:rPr>
          <w:fldChar w:fldCharType="begin"/>
        </w:r>
        <w:r>
          <w:rPr>
            <w:noProof/>
            <w:webHidden/>
          </w:rPr>
          <w:instrText xml:space="preserve"> PAGEREF _Toc71101479 \h </w:instrText>
        </w:r>
        <w:r>
          <w:rPr>
            <w:noProof/>
            <w:webHidden/>
          </w:rPr>
        </w:r>
        <w:r>
          <w:rPr>
            <w:noProof/>
            <w:webHidden/>
          </w:rPr>
          <w:fldChar w:fldCharType="separate"/>
        </w:r>
        <w:r>
          <w:rPr>
            <w:noProof/>
            <w:webHidden/>
          </w:rPr>
          <w:t>26</w:t>
        </w:r>
        <w:r>
          <w:rPr>
            <w:noProof/>
            <w:webHidden/>
          </w:rPr>
          <w:fldChar w:fldCharType="end"/>
        </w:r>
      </w:hyperlink>
    </w:p>
    <w:p w14:paraId="149416BA"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480" w:history="1">
        <w:r w:rsidRPr="009F5005">
          <w:rPr>
            <w:rStyle w:val="Hyperlink"/>
            <w:rFonts w:eastAsiaTheme="majorEastAsia"/>
            <w:noProof/>
          </w:rPr>
          <w:t>4.10</w:t>
        </w:r>
        <w:r>
          <w:rPr>
            <w:rFonts w:eastAsiaTheme="minorEastAsia" w:cstheme="minorBidi"/>
            <w:smallCaps w:val="0"/>
            <w:noProof/>
            <w:sz w:val="22"/>
            <w:szCs w:val="22"/>
            <w:lang w:val="en-US"/>
          </w:rPr>
          <w:tab/>
        </w:r>
        <w:r w:rsidRPr="009F5005">
          <w:rPr>
            <w:rStyle w:val="Hyperlink"/>
            <w:rFonts w:eastAsiaTheme="majorEastAsia"/>
            <w:noProof/>
          </w:rPr>
          <w:t>Human Resource Management System</w:t>
        </w:r>
        <w:r>
          <w:rPr>
            <w:noProof/>
            <w:webHidden/>
          </w:rPr>
          <w:tab/>
        </w:r>
        <w:r>
          <w:rPr>
            <w:noProof/>
            <w:webHidden/>
          </w:rPr>
          <w:fldChar w:fldCharType="begin"/>
        </w:r>
        <w:r>
          <w:rPr>
            <w:noProof/>
            <w:webHidden/>
          </w:rPr>
          <w:instrText xml:space="preserve"> PAGEREF _Toc71101480 \h </w:instrText>
        </w:r>
        <w:r>
          <w:rPr>
            <w:noProof/>
            <w:webHidden/>
          </w:rPr>
        </w:r>
        <w:r>
          <w:rPr>
            <w:noProof/>
            <w:webHidden/>
          </w:rPr>
          <w:fldChar w:fldCharType="separate"/>
        </w:r>
        <w:r>
          <w:rPr>
            <w:noProof/>
            <w:webHidden/>
          </w:rPr>
          <w:t>27</w:t>
        </w:r>
        <w:r>
          <w:rPr>
            <w:noProof/>
            <w:webHidden/>
          </w:rPr>
          <w:fldChar w:fldCharType="end"/>
        </w:r>
      </w:hyperlink>
    </w:p>
    <w:p w14:paraId="10388895"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81" w:history="1">
        <w:r w:rsidRPr="009F5005">
          <w:rPr>
            <w:rStyle w:val="Hyperlink"/>
            <w:rFonts w:eastAsiaTheme="majorEastAsia"/>
            <w:noProof/>
          </w:rPr>
          <w:t>4.10.1</w:t>
        </w:r>
        <w:r>
          <w:rPr>
            <w:rFonts w:eastAsiaTheme="minorEastAsia" w:cstheme="minorBidi"/>
            <w:i w:val="0"/>
            <w:iCs w:val="0"/>
            <w:noProof/>
            <w:sz w:val="22"/>
            <w:szCs w:val="22"/>
            <w:lang w:val="en-US"/>
          </w:rPr>
          <w:tab/>
        </w:r>
        <w:r w:rsidRPr="009F5005">
          <w:rPr>
            <w:rStyle w:val="Hyperlink"/>
            <w:rFonts w:eastAsiaTheme="majorEastAsia"/>
            <w:noProof/>
          </w:rPr>
          <w:t>Employee Module</w:t>
        </w:r>
        <w:r>
          <w:rPr>
            <w:noProof/>
            <w:webHidden/>
          </w:rPr>
          <w:tab/>
        </w:r>
        <w:r>
          <w:rPr>
            <w:noProof/>
            <w:webHidden/>
          </w:rPr>
          <w:fldChar w:fldCharType="begin"/>
        </w:r>
        <w:r>
          <w:rPr>
            <w:noProof/>
            <w:webHidden/>
          </w:rPr>
          <w:instrText xml:space="preserve"> PAGEREF _Toc71101481 \h </w:instrText>
        </w:r>
        <w:r>
          <w:rPr>
            <w:noProof/>
            <w:webHidden/>
          </w:rPr>
        </w:r>
        <w:r>
          <w:rPr>
            <w:noProof/>
            <w:webHidden/>
          </w:rPr>
          <w:fldChar w:fldCharType="separate"/>
        </w:r>
        <w:r>
          <w:rPr>
            <w:noProof/>
            <w:webHidden/>
          </w:rPr>
          <w:t>27</w:t>
        </w:r>
        <w:r>
          <w:rPr>
            <w:noProof/>
            <w:webHidden/>
          </w:rPr>
          <w:fldChar w:fldCharType="end"/>
        </w:r>
      </w:hyperlink>
    </w:p>
    <w:p w14:paraId="63DC79A5"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82" w:history="1">
        <w:r w:rsidRPr="009F5005">
          <w:rPr>
            <w:rStyle w:val="Hyperlink"/>
            <w:rFonts w:eastAsiaTheme="majorEastAsia"/>
            <w:noProof/>
          </w:rPr>
          <w:t>4.10.2</w:t>
        </w:r>
        <w:r>
          <w:rPr>
            <w:rFonts w:eastAsiaTheme="minorEastAsia" w:cstheme="minorBidi"/>
            <w:i w:val="0"/>
            <w:iCs w:val="0"/>
            <w:noProof/>
            <w:sz w:val="22"/>
            <w:szCs w:val="22"/>
            <w:lang w:val="en-US"/>
          </w:rPr>
          <w:tab/>
        </w:r>
        <w:r w:rsidRPr="009F5005">
          <w:rPr>
            <w:rStyle w:val="Hyperlink"/>
            <w:rFonts w:eastAsiaTheme="majorEastAsia"/>
            <w:noProof/>
          </w:rPr>
          <w:t>Job Profile</w:t>
        </w:r>
        <w:r>
          <w:rPr>
            <w:noProof/>
            <w:webHidden/>
          </w:rPr>
          <w:tab/>
        </w:r>
        <w:r>
          <w:rPr>
            <w:noProof/>
            <w:webHidden/>
          </w:rPr>
          <w:fldChar w:fldCharType="begin"/>
        </w:r>
        <w:r>
          <w:rPr>
            <w:noProof/>
            <w:webHidden/>
          </w:rPr>
          <w:instrText xml:space="preserve"> PAGEREF _Toc71101482 \h </w:instrText>
        </w:r>
        <w:r>
          <w:rPr>
            <w:noProof/>
            <w:webHidden/>
          </w:rPr>
        </w:r>
        <w:r>
          <w:rPr>
            <w:noProof/>
            <w:webHidden/>
          </w:rPr>
          <w:fldChar w:fldCharType="separate"/>
        </w:r>
        <w:r>
          <w:rPr>
            <w:noProof/>
            <w:webHidden/>
          </w:rPr>
          <w:t>27</w:t>
        </w:r>
        <w:r>
          <w:rPr>
            <w:noProof/>
            <w:webHidden/>
          </w:rPr>
          <w:fldChar w:fldCharType="end"/>
        </w:r>
      </w:hyperlink>
    </w:p>
    <w:p w14:paraId="1C338DA7"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83" w:history="1">
        <w:r w:rsidRPr="009F5005">
          <w:rPr>
            <w:rStyle w:val="Hyperlink"/>
            <w:rFonts w:eastAsiaTheme="majorEastAsia"/>
            <w:noProof/>
          </w:rPr>
          <w:t>4.10.3</w:t>
        </w:r>
        <w:r>
          <w:rPr>
            <w:rFonts w:eastAsiaTheme="minorEastAsia" w:cstheme="minorBidi"/>
            <w:i w:val="0"/>
            <w:iCs w:val="0"/>
            <w:noProof/>
            <w:sz w:val="22"/>
            <w:szCs w:val="22"/>
            <w:lang w:val="en-US"/>
          </w:rPr>
          <w:tab/>
        </w:r>
        <w:r w:rsidRPr="009F5005">
          <w:rPr>
            <w:rStyle w:val="Hyperlink"/>
            <w:rFonts w:eastAsiaTheme="majorEastAsia"/>
            <w:noProof/>
          </w:rPr>
          <w:t>Recruitment and Selection</w:t>
        </w:r>
        <w:r>
          <w:rPr>
            <w:noProof/>
            <w:webHidden/>
          </w:rPr>
          <w:tab/>
        </w:r>
        <w:r>
          <w:rPr>
            <w:noProof/>
            <w:webHidden/>
          </w:rPr>
          <w:fldChar w:fldCharType="begin"/>
        </w:r>
        <w:r>
          <w:rPr>
            <w:noProof/>
            <w:webHidden/>
          </w:rPr>
          <w:instrText xml:space="preserve"> PAGEREF _Toc71101483 \h </w:instrText>
        </w:r>
        <w:r>
          <w:rPr>
            <w:noProof/>
            <w:webHidden/>
          </w:rPr>
        </w:r>
        <w:r>
          <w:rPr>
            <w:noProof/>
            <w:webHidden/>
          </w:rPr>
          <w:fldChar w:fldCharType="separate"/>
        </w:r>
        <w:r>
          <w:rPr>
            <w:noProof/>
            <w:webHidden/>
          </w:rPr>
          <w:t>27</w:t>
        </w:r>
        <w:r>
          <w:rPr>
            <w:noProof/>
            <w:webHidden/>
          </w:rPr>
          <w:fldChar w:fldCharType="end"/>
        </w:r>
      </w:hyperlink>
    </w:p>
    <w:p w14:paraId="00CE09ED"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84" w:history="1">
        <w:r w:rsidRPr="009F5005">
          <w:rPr>
            <w:rStyle w:val="Hyperlink"/>
            <w:rFonts w:eastAsiaTheme="majorEastAsia"/>
            <w:noProof/>
          </w:rPr>
          <w:t>4.10.4</w:t>
        </w:r>
        <w:r>
          <w:rPr>
            <w:rFonts w:eastAsiaTheme="minorEastAsia" w:cstheme="minorBidi"/>
            <w:i w:val="0"/>
            <w:iCs w:val="0"/>
            <w:noProof/>
            <w:sz w:val="22"/>
            <w:szCs w:val="22"/>
            <w:lang w:val="en-US"/>
          </w:rPr>
          <w:tab/>
        </w:r>
        <w:r w:rsidRPr="009F5005">
          <w:rPr>
            <w:rStyle w:val="Hyperlink"/>
            <w:rFonts w:eastAsiaTheme="majorEastAsia"/>
            <w:noProof/>
          </w:rPr>
          <w:t>Training and Skills Development</w:t>
        </w:r>
        <w:r>
          <w:rPr>
            <w:noProof/>
            <w:webHidden/>
          </w:rPr>
          <w:tab/>
        </w:r>
        <w:r>
          <w:rPr>
            <w:noProof/>
            <w:webHidden/>
          </w:rPr>
          <w:fldChar w:fldCharType="begin"/>
        </w:r>
        <w:r>
          <w:rPr>
            <w:noProof/>
            <w:webHidden/>
          </w:rPr>
          <w:instrText xml:space="preserve"> PAGEREF _Toc71101484 \h </w:instrText>
        </w:r>
        <w:r>
          <w:rPr>
            <w:noProof/>
            <w:webHidden/>
          </w:rPr>
        </w:r>
        <w:r>
          <w:rPr>
            <w:noProof/>
            <w:webHidden/>
          </w:rPr>
          <w:fldChar w:fldCharType="separate"/>
        </w:r>
        <w:r>
          <w:rPr>
            <w:noProof/>
            <w:webHidden/>
          </w:rPr>
          <w:t>28</w:t>
        </w:r>
        <w:r>
          <w:rPr>
            <w:noProof/>
            <w:webHidden/>
          </w:rPr>
          <w:fldChar w:fldCharType="end"/>
        </w:r>
      </w:hyperlink>
    </w:p>
    <w:p w14:paraId="7B5F7CCB"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85" w:history="1">
        <w:r w:rsidRPr="009F5005">
          <w:rPr>
            <w:rStyle w:val="Hyperlink"/>
            <w:rFonts w:eastAsiaTheme="majorEastAsia"/>
            <w:noProof/>
          </w:rPr>
          <w:t>4.10.5</w:t>
        </w:r>
        <w:r>
          <w:rPr>
            <w:rFonts w:eastAsiaTheme="minorEastAsia" w:cstheme="minorBidi"/>
            <w:i w:val="0"/>
            <w:iCs w:val="0"/>
            <w:noProof/>
            <w:sz w:val="22"/>
            <w:szCs w:val="22"/>
            <w:lang w:val="en-US"/>
          </w:rPr>
          <w:tab/>
        </w:r>
        <w:r w:rsidRPr="009F5005">
          <w:rPr>
            <w:rStyle w:val="Hyperlink"/>
            <w:rFonts w:eastAsiaTheme="majorEastAsia"/>
            <w:noProof/>
          </w:rPr>
          <w:t>Appraisals/ Performance Management</w:t>
        </w:r>
        <w:r>
          <w:rPr>
            <w:noProof/>
            <w:webHidden/>
          </w:rPr>
          <w:tab/>
        </w:r>
        <w:r>
          <w:rPr>
            <w:noProof/>
            <w:webHidden/>
          </w:rPr>
          <w:fldChar w:fldCharType="begin"/>
        </w:r>
        <w:r>
          <w:rPr>
            <w:noProof/>
            <w:webHidden/>
          </w:rPr>
          <w:instrText xml:space="preserve"> PAGEREF _Toc71101485 \h </w:instrText>
        </w:r>
        <w:r>
          <w:rPr>
            <w:noProof/>
            <w:webHidden/>
          </w:rPr>
        </w:r>
        <w:r>
          <w:rPr>
            <w:noProof/>
            <w:webHidden/>
          </w:rPr>
          <w:fldChar w:fldCharType="separate"/>
        </w:r>
        <w:r>
          <w:rPr>
            <w:noProof/>
            <w:webHidden/>
          </w:rPr>
          <w:t>28</w:t>
        </w:r>
        <w:r>
          <w:rPr>
            <w:noProof/>
            <w:webHidden/>
          </w:rPr>
          <w:fldChar w:fldCharType="end"/>
        </w:r>
      </w:hyperlink>
    </w:p>
    <w:p w14:paraId="194384B1"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86" w:history="1">
        <w:r w:rsidRPr="009F5005">
          <w:rPr>
            <w:rStyle w:val="Hyperlink"/>
            <w:rFonts w:eastAsiaTheme="majorEastAsia"/>
            <w:noProof/>
          </w:rPr>
          <w:t>4.10.6</w:t>
        </w:r>
        <w:r>
          <w:rPr>
            <w:rFonts w:eastAsiaTheme="minorEastAsia" w:cstheme="minorBidi"/>
            <w:i w:val="0"/>
            <w:iCs w:val="0"/>
            <w:noProof/>
            <w:sz w:val="22"/>
            <w:szCs w:val="22"/>
            <w:lang w:val="en-US"/>
          </w:rPr>
          <w:tab/>
        </w:r>
        <w:r w:rsidRPr="009F5005">
          <w:rPr>
            <w:rStyle w:val="Hyperlink"/>
            <w:rFonts w:eastAsiaTheme="majorEastAsia"/>
            <w:noProof/>
          </w:rPr>
          <w:t>Employee Self Service (ESS) Module</w:t>
        </w:r>
        <w:r>
          <w:rPr>
            <w:noProof/>
            <w:webHidden/>
          </w:rPr>
          <w:tab/>
        </w:r>
        <w:r>
          <w:rPr>
            <w:noProof/>
            <w:webHidden/>
          </w:rPr>
          <w:fldChar w:fldCharType="begin"/>
        </w:r>
        <w:r>
          <w:rPr>
            <w:noProof/>
            <w:webHidden/>
          </w:rPr>
          <w:instrText xml:space="preserve"> PAGEREF _Toc71101486 \h </w:instrText>
        </w:r>
        <w:r>
          <w:rPr>
            <w:noProof/>
            <w:webHidden/>
          </w:rPr>
        </w:r>
        <w:r>
          <w:rPr>
            <w:noProof/>
            <w:webHidden/>
          </w:rPr>
          <w:fldChar w:fldCharType="separate"/>
        </w:r>
        <w:r>
          <w:rPr>
            <w:noProof/>
            <w:webHidden/>
          </w:rPr>
          <w:t>28</w:t>
        </w:r>
        <w:r>
          <w:rPr>
            <w:noProof/>
            <w:webHidden/>
          </w:rPr>
          <w:fldChar w:fldCharType="end"/>
        </w:r>
      </w:hyperlink>
    </w:p>
    <w:p w14:paraId="4E462C94"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87" w:history="1">
        <w:r w:rsidRPr="009F5005">
          <w:rPr>
            <w:rStyle w:val="Hyperlink"/>
            <w:rFonts w:eastAsiaTheme="majorEastAsia"/>
            <w:noProof/>
          </w:rPr>
          <w:t>4.10.7</w:t>
        </w:r>
        <w:r>
          <w:rPr>
            <w:rFonts w:eastAsiaTheme="minorEastAsia" w:cstheme="minorBidi"/>
            <w:i w:val="0"/>
            <w:iCs w:val="0"/>
            <w:noProof/>
            <w:sz w:val="22"/>
            <w:szCs w:val="22"/>
            <w:lang w:val="en-US"/>
          </w:rPr>
          <w:tab/>
        </w:r>
        <w:r w:rsidRPr="009F5005">
          <w:rPr>
            <w:rStyle w:val="Hyperlink"/>
            <w:rFonts w:eastAsiaTheme="majorEastAsia"/>
            <w:noProof/>
          </w:rPr>
          <w:t>Correspondence Management</w:t>
        </w:r>
        <w:r>
          <w:rPr>
            <w:noProof/>
            <w:webHidden/>
          </w:rPr>
          <w:tab/>
        </w:r>
        <w:r>
          <w:rPr>
            <w:noProof/>
            <w:webHidden/>
          </w:rPr>
          <w:fldChar w:fldCharType="begin"/>
        </w:r>
        <w:r>
          <w:rPr>
            <w:noProof/>
            <w:webHidden/>
          </w:rPr>
          <w:instrText xml:space="preserve"> PAGEREF _Toc71101487 \h </w:instrText>
        </w:r>
        <w:r>
          <w:rPr>
            <w:noProof/>
            <w:webHidden/>
          </w:rPr>
        </w:r>
        <w:r>
          <w:rPr>
            <w:noProof/>
            <w:webHidden/>
          </w:rPr>
          <w:fldChar w:fldCharType="separate"/>
        </w:r>
        <w:r>
          <w:rPr>
            <w:noProof/>
            <w:webHidden/>
          </w:rPr>
          <w:t>28</w:t>
        </w:r>
        <w:r>
          <w:rPr>
            <w:noProof/>
            <w:webHidden/>
          </w:rPr>
          <w:fldChar w:fldCharType="end"/>
        </w:r>
      </w:hyperlink>
    </w:p>
    <w:p w14:paraId="7528FF08"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88" w:history="1">
        <w:r w:rsidRPr="009F5005">
          <w:rPr>
            <w:rStyle w:val="Hyperlink"/>
            <w:rFonts w:eastAsiaTheme="majorEastAsia"/>
            <w:noProof/>
          </w:rPr>
          <w:t>4.10.8</w:t>
        </w:r>
        <w:r>
          <w:rPr>
            <w:rFonts w:eastAsiaTheme="minorEastAsia" w:cstheme="minorBidi"/>
            <w:i w:val="0"/>
            <w:iCs w:val="0"/>
            <w:noProof/>
            <w:sz w:val="22"/>
            <w:szCs w:val="22"/>
            <w:lang w:val="en-US"/>
          </w:rPr>
          <w:tab/>
        </w:r>
        <w:r w:rsidRPr="009F5005">
          <w:rPr>
            <w:rStyle w:val="Hyperlink"/>
            <w:rFonts w:eastAsiaTheme="majorEastAsia"/>
            <w:noProof/>
          </w:rPr>
          <w:t>Housing and Accommodation Module</w:t>
        </w:r>
        <w:r>
          <w:rPr>
            <w:noProof/>
            <w:webHidden/>
          </w:rPr>
          <w:tab/>
        </w:r>
        <w:r>
          <w:rPr>
            <w:noProof/>
            <w:webHidden/>
          </w:rPr>
          <w:fldChar w:fldCharType="begin"/>
        </w:r>
        <w:r>
          <w:rPr>
            <w:noProof/>
            <w:webHidden/>
          </w:rPr>
          <w:instrText xml:space="preserve"> PAGEREF _Toc71101488 \h </w:instrText>
        </w:r>
        <w:r>
          <w:rPr>
            <w:noProof/>
            <w:webHidden/>
          </w:rPr>
        </w:r>
        <w:r>
          <w:rPr>
            <w:noProof/>
            <w:webHidden/>
          </w:rPr>
          <w:fldChar w:fldCharType="separate"/>
        </w:r>
        <w:r>
          <w:rPr>
            <w:noProof/>
            <w:webHidden/>
          </w:rPr>
          <w:t>29</w:t>
        </w:r>
        <w:r>
          <w:rPr>
            <w:noProof/>
            <w:webHidden/>
          </w:rPr>
          <w:fldChar w:fldCharType="end"/>
        </w:r>
      </w:hyperlink>
    </w:p>
    <w:p w14:paraId="40CCCADF"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489" w:history="1">
        <w:r w:rsidRPr="009F5005">
          <w:rPr>
            <w:rStyle w:val="Hyperlink"/>
            <w:rFonts w:eastAsiaTheme="majorEastAsia"/>
            <w:noProof/>
          </w:rPr>
          <w:t>4.11</w:t>
        </w:r>
        <w:r>
          <w:rPr>
            <w:rFonts w:eastAsiaTheme="minorEastAsia" w:cstheme="minorBidi"/>
            <w:smallCaps w:val="0"/>
            <w:noProof/>
            <w:sz w:val="22"/>
            <w:szCs w:val="22"/>
            <w:lang w:val="en-US"/>
          </w:rPr>
          <w:tab/>
        </w:r>
        <w:r w:rsidRPr="009F5005">
          <w:rPr>
            <w:rStyle w:val="Hyperlink"/>
            <w:rFonts w:eastAsiaTheme="majorEastAsia"/>
            <w:noProof/>
          </w:rPr>
          <w:t>Payroll System</w:t>
        </w:r>
        <w:r>
          <w:rPr>
            <w:noProof/>
            <w:webHidden/>
          </w:rPr>
          <w:tab/>
        </w:r>
        <w:r>
          <w:rPr>
            <w:noProof/>
            <w:webHidden/>
          </w:rPr>
          <w:fldChar w:fldCharType="begin"/>
        </w:r>
        <w:r>
          <w:rPr>
            <w:noProof/>
            <w:webHidden/>
          </w:rPr>
          <w:instrText xml:space="preserve"> PAGEREF _Toc71101489 \h </w:instrText>
        </w:r>
        <w:r>
          <w:rPr>
            <w:noProof/>
            <w:webHidden/>
          </w:rPr>
        </w:r>
        <w:r>
          <w:rPr>
            <w:noProof/>
            <w:webHidden/>
          </w:rPr>
          <w:fldChar w:fldCharType="separate"/>
        </w:r>
        <w:r>
          <w:rPr>
            <w:noProof/>
            <w:webHidden/>
          </w:rPr>
          <w:t>30</w:t>
        </w:r>
        <w:r>
          <w:rPr>
            <w:noProof/>
            <w:webHidden/>
          </w:rPr>
          <w:fldChar w:fldCharType="end"/>
        </w:r>
      </w:hyperlink>
    </w:p>
    <w:p w14:paraId="0B8F9552"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90" w:history="1">
        <w:r w:rsidRPr="009F5005">
          <w:rPr>
            <w:rStyle w:val="Hyperlink"/>
            <w:rFonts w:eastAsiaTheme="majorEastAsia"/>
            <w:noProof/>
          </w:rPr>
          <w:t>4.11.1</w:t>
        </w:r>
        <w:r>
          <w:rPr>
            <w:rFonts w:eastAsiaTheme="minorEastAsia" w:cstheme="minorBidi"/>
            <w:i w:val="0"/>
            <w:iCs w:val="0"/>
            <w:noProof/>
            <w:sz w:val="22"/>
            <w:szCs w:val="22"/>
            <w:lang w:val="en-US"/>
          </w:rPr>
          <w:tab/>
        </w:r>
        <w:r w:rsidRPr="009F5005">
          <w:rPr>
            <w:rStyle w:val="Hyperlink"/>
            <w:rFonts w:eastAsiaTheme="majorEastAsia"/>
            <w:noProof/>
          </w:rPr>
          <w:t>Basic Salary Module</w:t>
        </w:r>
        <w:r>
          <w:rPr>
            <w:noProof/>
            <w:webHidden/>
          </w:rPr>
          <w:tab/>
        </w:r>
        <w:r>
          <w:rPr>
            <w:noProof/>
            <w:webHidden/>
          </w:rPr>
          <w:fldChar w:fldCharType="begin"/>
        </w:r>
        <w:r>
          <w:rPr>
            <w:noProof/>
            <w:webHidden/>
          </w:rPr>
          <w:instrText xml:space="preserve"> PAGEREF _Toc71101490 \h </w:instrText>
        </w:r>
        <w:r>
          <w:rPr>
            <w:noProof/>
            <w:webHidden/>
          </w:rPr>
        </w:r>
        <w:r>
          <w:rPr>
            <w:noProof/>
            <w:webHidden/>
          </w:rPr>
          <w:fldChar w:fldCharType="separate"/>
        </w:r>
        <w:r>
          <w:rPr>
            <w:noProof/>
            <w:webHidden/>
          </w:rPr>
          <w:t>30</w:t>
        </w:r>
        <w:r>
          <w:rPr>
            <w:noProof/>
            <w:webHidden/>
          </w:rPr>
          <w:fldChar w:fldCharType="end"/>
        </w:r>
      </w:hyperlink>
    </w:p>
    <w:p w14:paraId="1E602922"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91" w:history="1">
        <w:r w:rsidRPr="009F5005">
          <w:rPr>
            <w:rStyle w:val="Hyperlink"/>
            <w:rFonts w:eastAsiaTheme="majorEastAsia"/>
            <w:noProof/>
          </w:rPr>
          <w:t>4.11.2</w:t>
        </w:r>
        <w:r>
          <w:rPr>
            <w:rFonts w:eastAsiaTheme="minorEastAsia" w:cstheme="minorBidi"/>
            <w:i w:val="0"/>
            <w:iCs w:val="0"/>
            <w:noProof/>
            <w:sz w:val="22"/>
            <w:szCs w:val="22"/>
            <w:lang w:val="en-US"/>
          </w:rPr>
          <w:tab/>
        </w:r>
        <w:r w:rsidRPr="009F5005">
          <w:rPr>
            <w:rStyle w:val="Hyperlink"/>
            <w:rFonts w:eastAsiaTheme="majorEastAsia"/>
            <w:noProof/>
          </w:rPr>
          <w:t>Leave Management</w:t>
        </w:r>
        <w:r>
          <w:rPr>
            <w:noProof/>
            <w:webHidden/>
          </w:rPr>
          <w:tab/>
        </w:r>
        <w:r>
          <w:rPr>
            <w:noProof/>
            <w:webHidden/>
          </w:rPr>
          <w:fldChar w:fldCharType="begin"/>
        </w:r>
        <w:r>
          <w:rPr>
            <w:noProof/>
            <w:webHidden/>
          </w:rPr>
          <w:instrText xml:space="preserve"> PAGEREF _Toc71101491 \h </w:instrText>
        </w:r>
        <w:r>
          <w:rPr>
            <w:noProof/>
            <w:webHidden/>
          </w:rPr>
        </w:r>
        <w:r>
          <w:rPr>
            <w:noProof/>
            <w:webHidden/>
          </w:rPr>
          <w:fldChar w:fldCharType="separate"/>
        </w:r>
        <w:r>
          <w:rPr>
            <w:noProof/>
            <w:webHidden/>
          </w:rPr>
          <w:t>31</w:t>
        </w:r>
        <w:r>
          <w:rPr>
            <w:noProof/>
            <w:webHidden/>
          </w:rPr>
          <w:fldChar w:fldCharType="end"/>
        </w:r>
      </w:hyperlink>
    </w:p>
    <w:p w14:paraId="6A16B59F"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92" w:history="1">
        <w:r w:rsidRPr="009F5005">
          <w:rPr>
            <w:rStyle w:val="Hyperlink"/>
            <w:rFonts w:eastAsiaTheme="majorEastAsia"/>
            <w:noProof/>
          </w:rPr>
          <w:t>4.11.3</w:t>
        </w:r>
        <w:r>
          <w:rPr>
            <w:rFonts w:eastAsiaTheme="minorEastAsia" w:cstheme="minorBidi"/>
            <w:i w:val="0"/>
            <w:iCs w:val="0"/>
            <w:noProof/>
            <w:sz w:val="22"/>
            <w:szCs w:val="22"/>
            <w:lang w:val="en-US"/>
          </w:rPr>
          <w:tab/>
        </w:r>
        <w:r w:rsidRPr="009F5005">
          <w:rPr>
            <w:rStyle w:val="Hyperlink"/>
            <w:rFonts w:eastAsiaTheme="majorEastAsia"/>
            <w:noProof/>
          </w:rPr>
          <w:t>Income Tax Module</w:t>
        </w:r>
        <w:r>
          <w:rPr>
            <w:noProof/>
            <w:webHidden/>
          </w:rPr>
          <w:tab/>
        </w:r>
        <w:r>
          <w:rPr>
            <w:noProof/>
            <w:webHidden/>
          </w:rPr>
          <w:fldChar w:fldCharType="begin"/>
        </w:r>
        <w:r>
          <w:rPr>
            <w:noProof/>
            <w:webHidden/>
          </w:rPr>
          <w:instrText xml:space="preserve"> PAGEREF _Toc71101492 \h </w:instrText>
        </w:r>
        <w:r>
          <w:rPr>
            <w:noProof/>
            <w:webHidden/>
          </w:rPr>
        </w:r>
        <w:r>
          <w:rPr>
            <w:noProof/>
            <w:webHidden/>
          </w:rPr>
          <w:fldChar w:fldCharType="separate"/>
        </w:r>
        <w:r>
          <w:rPr>
            <w:noProof/>
            <w:webHidden/>
          </w:rPr>
          <w:t>31</w:t>
        </w:r>
        <w:r>
          <w:rPr>
            <w:noProof/>
            <w:webHidden/>
          </w:rPr>
          <w:fldChar w:fldCharType="end"/>
        </w:r>
      </w:hyperlink>
    </w:p>
    <w:p w14:paraId="04427E6A"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93" w:history="1">
        <w:r w:rsidRPr="009F5005">
          <w:rPr>
            <w:rStyle w:val="Hyperlink"/>
            <w:rFonts w:eastAsiaTheme="majorEastAsia"/>
            <w:noProof/>
          </w:rPr>
          <w:t>4.11.4</w:t>
        </w:r>
        <w:r>
          <w:rPr>
            <w:rFonts w:eastAsiaTheme="minorEastAsia" w:cstheme="minorBidi"/>
            <w:i w:val="0"/>
            <w:iCs w:val="0"/>
            <w:noProof/>
            <w:sz w:val="22"/>
            <w:szCs w:val="22"/>
            <w:lang w:val="en-US"/>
          </w:rPr>
          <w:tab/>
        </w:r>
        <w:r w:rsidRPr="009F5005">
          <w:rPr>
            <w:rStyle w:val="Hyperlink"/>
            <w:rFonts w:eastAsiaTheme="majorEastAsia"/>
            <w:noProof/>
          </w:rPr>
          <w:t>Final Settlement Module</w:t>
        </w:r>
        <w:r>
          <w:rPr>
            <w:noProof/>
            <w:webHidden/>
          </w:rPr>
          <w:tab/>
        </w:r>
        <w:r>
          <w:rPr>
            <w:noProof/>
            <w:webHidden/>
          </w:rPr>
          <w:fldChar w:fldCharType="begin"/>
        </w:r>
        <w:r>
          <w:rPr>
            <w:noProof/>
            <w:webHidden/>
          </w:rPr>
          <w:instrText xml:space="preserve"> PAGEREF _Toc71101493 \h </w:instrText>
        </w:r>
        <w:r>
          <w:rPr>
            <w:noProof/>
            <w:webHidden/>
          </w:rPr>
        </w:r>
        <w:r>
          <w:rPr>
            <w:noProof/>
            <w:webHidden/>
          </w:rPr>
          <w:fldChar w:fldCharType="separate"/>
        </w:r>
        <w:r>
          <w:rPr>
            <w:noProof/>
            <w:webHidden/>
          </w:rPr>
          <w:t>31</w:t>
        </w:r>
        <w:r>
          <w:rPr>
            <w:noProof/>
            <w:webHidden/>
          </w:rPr>
          <w:fldChar w:fldCharType="end"/>
        </w:r>
      </w:hyperlink>
    </w:p>
    <w:p w14:paraId="05F86055"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494" w:history="1">
        <w:r w:rsidRPr="009F5005">
          <w:rPr>
            <w:rStyle w:val="Hyperlink"/>
            <w:rFonts w:eastAsiaTheme="majorEastAsia"/>
            <w:noProof/>
          </w:rPr>
          <w:t>4.12</w:t>
        </w:r>
        <w:r>
          <w:rPr>
            <w:rFonts w:eastAsiaTheme="minorEastAsia" w:cstheme="minorBidi"/>
            <w:smallCaps w:val="0"/>
            <w:noProof/>
            <w:sz w:val="22"/>
            <w:szCs w:val="22"/>
            <w:lang w:val="en-US"/>
          </w:rPr>
          <w:tab/>
        </w:r>
        <w:r w:rsidRPr="009F5005">
          <w:rPr>
            <w:rStyle w:val="Hyperlink"/>
            <w:rFonts w:eastAsiaTheme="majorEastAsia"/>
            <w:noProof/>
          </w:rPr>
          <w:t>Library Management System</w:t>
        </w:r>
        <w:r>
          <w:rPr>
            <w:noProof/>
            <w:webHidden/>
          </w:rPr>
          <w:tab/>
        </w:r>
        <w:r>
          <w:rPr>
            <w:noProof/>
            <w:webHidden/>
          </w:rPr>
          <w:fldChar w:fldCharType="begin"/>
        </w:r>
        <w:r>
          <w:rPr>
            <w:noProof/>
            <w:webHidden/>
          </w:rPr>
          <w:instrText xml:space="preserve"> PAGEREF _Toc71101494 \h </w:instrText>
        </w:r>
        <w:r>
          <w:rPr>
            <w:noProof/>
            <w:webHidden/>
          </w:rPr>
        </w:r>
        <w:r>
          <w:rPr>
            <w:noProof/>
            <w:webHidden/>
          </w:rPr>
          <w:fldChar w:fldCharType="separate"/>
        </w:r>
        <w:r>
          <w:rPr>
            <w:noProof/>
            <w:webHidden/>
          </w:rPr>
          <w:t>32</w:t>
        </w:r>
        <w:r>
          <w:rPr>
            <w:noProof/>
            <w:webHidden/>
          </w:rPr>
          <w:fldChar w:fldCharType="end"/>
        </w:r>
      </w:hyperlink>
    </w:p>
    <w:p w14:paraId="24945CB8"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95" w:history="1">
        <w:r w:rsidRPr="009F5005">
          <w:rPr>
            <w:rStyle w:val="Hyperlink"/>
            <w:rFonts w:eastAsiaTheme="majorEastAsia"/>
            <w:noProof/>
          </w:rPr>
          <w:t>4.12.1</w:t>
        </w:r>
        <w:r>
          <w:rPr>
            <w:rFonts w:eastAsiaTheme="minorEastAsia" w:cstheme="minorBidi"/>
            <w:i w:val="0"/>
            <w:iCs w:val="0"/>
            <w:noProof/>
            <w:sz w:val="22"/>
            <w:szCs w:val="22"/>
            <w:lang w:val="en-US"/>
          </w:rPr>
          <w:tab/>
        </w:r>
        <w:r w:rsidRPr="009F5005">
          <w:rPr>
            <w:rStyle w:val="Hyperlink"/>
            <w:rFonts w:eastAsiaTheme="majorEastAsia"/>
            <w:noProof/>
          </w:rPr>
          <w:t>Bibliographic Records &amp; Cataloging Standards</w:t>
        </w:r>
        <w:r>
          <w:rPr>
            <w:noProof/>
            <w:webHidden/>
          </w:rPr>
          <w:tab/>
        </w:r>
        <w:r>
          <w:rPr>
            <w:noProof/>
            <w:webHidden/>
          </w:rPr>
          <w:fldChar w:fldCharType="begin"/>
        </w:r>
        <w:r>
          <w:rPr>
            <w:noProof/>
            <w:webHidden/>
          </w:rPr>
          <w:instrText xml:space="preserve"> PAGEREF _Toc71101495 \h </w:instrText>
        </w:r>
        <w:r>
          <w:rPr>
            <w:noProof/>
            <w:webHidden/>
          </w:rPr>
        </w:r>
        <w:r>
          <w:rPr>
            <w:noProof/>
            <w:webHidden/>
          </w:rPr>
          <w:fldChar w:fldCharType="separate"/>
        </w:r>
        <w:r>
          <w:rPr>
            <w:noProof/>
            <w:webHidden/>
          </w:rPr>
          <w:t>32</w:t>
        </w:r>
        <w:r>
          <w:rPr>
            <w:noProof/>
            <w:webHidden/>
          </w:rPr>
          <w:fldChar w:fldCharType="end"/>
        </w:r>
      </w:hyperlink>
    </w:p>
    <w:p w14:paraId="6AB5CF64"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96" w:history="1">
        <w:r w:rsidRPr="009F5005">
          <w:rPr>
            <w:rStyle w:val="Hyperlink"/>
            <w:rFonts w:eastAsiaTheme="majorEastAsia"/>
            <w:noProof/>
          </w:rPr>
          <w:t>4.12.2</w:t>
        </w:r>
        <w:r>
          <w:rPr>
            <w:rFonts w:eastAsiaTheme="minorEastAsia" w:cstheme="minorBidi"/>
            <w:i w:val="0"/>
            <w:iCs w:val="0"/>
            <w:noProof/>
            <w:sz w:val="22"/>
            <w:szCs w:val="22"/>
            <w:lang w:val="en-US"/>
          </w:rPr>
          <w:tab/>
        </w:r>
        <w:r w:rsidRPr="009F5005">
          <w:rPr>
            <w:rStyle w:val="Hyperlink"/>
            <w:rFonts w:eastAsiaTheme="majorEastAsia"/>
            <w:noProof/>
          </w:rPr>
          <w:t>Other Requirements</w:t>
        </w:r>
        <w:r>
          <w:rPr>
            <w:noProof/>
            <w:webHidden/>
          </w:rPr>
          <w:tab/>
        </w:r>
        <w:r>
          <w:rPr>
            <w:noProof/>
            <w:webHidden/>
          </w:rPr>
          <w:fldChar w:fldCharType="begin"/>
        </w:r>
        <w:r>
          <w:rPr>
            <w:noProof/>
            <w:webHidden/>
          </w:rPr>
          <w:instrText xml:space="preserve"> PAGEREF _Toc71101496 \h </w:instrText>
        </w:r>
        <w:r>
          <w:rPr>
            <w:noProof/>
            <w:webHidden/>
          </w:rPr>
        </w:r>
        <w:r>
          <w:rPr>
            <w:noProof/>
            <w:webHidden/>
          </w:rPr>
          <w:fldChar w:fldCharType="separate"/>
        </w:r>
        <w:r>
          <w:rPr>
            <w:noProof/>
            <w:webHidden/>
          </w:rPr>
          <w:t>32</w:t>
        </w:r>
        <w:r>
          <w:rPr>
            <w:noProof/>
            <w:webHidden/>
          </w:rPr>
          <w:fldChar w:fldCharType="end"/>
        </w:r>
      </w:hyperlink>
    </w:p>
    <w:p w14:paraId="5BE21348"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497" w:history="1">
        <w:r w:rsidRPr="009F5005">
          <w:rPr>
            <w:rStyle w:val="Hyperlink"/>
            <w:rFonts w:eastAsiaTheme="majorEastAsia"/>
            <w:noProof/>
          </w:rPr>
          <w:t>4.13</w:t>
        </w:r>
        <w:r>
          <w:rPr>
            <w:rFonts w:eastAsiaTheme="minorEastAsia" w:cstheme="minorBidi"/>
            <w:smallCaps w:val="0"/>
            <w:noProof/>
            <w:sz w:val="22"/>
            <w:szCs w:val="22"/>
            <w:lang w:val="en-US"/>
          </w:rPr>
          <w:tab/>
        </w:r>
        <w:r w:rsidRPr="009F5005">
          <w:rPr>
            <w:rStyle w:val="Hyperlink"/>
            <w:rFonts w:eastAsiaTheme="majorEastAsia"/>
            <w:noProof/>
          </w:rPr>
          <w:t>General Requirements</w:t>
        </w:r>
        <w:r>
          <w:rPr>
            <w:noProof/>
            <w:webHidden/>
          </w:rPr>
          <w:tab/>
        </w:r>
        <w:r>
          <w:rPr>
            <w:noProof/>
            <w:webHidden/>
          </w:rPr>
          <w:fldChar w:fldCharType="begin"/>
        </w:r>
        <w:r>
          <w:rPr>
            <w:noProof/>
            <w:webHidden/>
          </w:rPr>
          <w:instrText xml:space="preserve"> PAGEREF _Toc71101497 \h </w:instrText>
        </w:r>
        <w:r>
          <w:rPr>
            <w:noProof/>
            <w:webHidden/>
          </w:rPr>
        </w:r>
        <w:r>
          <w:rPr>
            <w:noProof/>
            <w:webHidden/>
          </w:rPr>
          <w:fldChar w:fldCharType="separate"/>
        </w:r>
        <w:r>
          <w:rPr>
            <w:noProof/>
            <w:webHidden/>
          </w:rPr>
          <w:t>33</w:t>
        </w:r>
        <w:r>
          <w:rPr>
            <w:noProof/>
            <w:webHidden/>
          </w:rPr>
          <w:fldChar w:fldCharType="end"/>
        </w:r>
      </w:hyperlink>
    </w:p>
    <w:p w14:paraId="0B0A96D6"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98" w:history="1">
        <w:r w:rsidRPr="009F5005">
          <w:rPr>
            <w:rStyle w:val="Hyperlink"/>
            <w:rFonts w:eastAsiaTheme="majorEastAsia"/>
            <w:noProof/>
          </w:rPr>
          <w:t>4.13.1</w:t>
        </w:r>
        <w:r>
          <w:rPr>
            <w:rFonts w:eastAsiaTheme="minorEastAsia" w:cstheme="minorBidi"/>
            <w:i w:val="0"/>
            <w:iCs w:val="0"/>
            <w:noProof/>
            <w:sz w:val="22"/>
            <w:szCs w:val="22"/>
            <w:lang w:val="en-US"/>
          </w:rPr>
          <w:tab/>
        </w:r>
        <w:r w:rsidRPr="009F5005">
          <w:rPr>
            <w:rStyle w:val="Hyperlink"/>
            <w:rFonts w:eastAsiaTheme="majorEastAsia"/>
            <w:noProof/>
          </w:rPr>
          <w:t>Common Function Requirements</w:t>
        </w:r>
        <w:r>
          <w:rPr>
            <w:noProof/>
            <w:webHidden/>
          </w:rPr>
          <w:tab/>
        </w:r>
        <w:r>
          <w:rPr>
            <w:noProof/>
            <w:webHidden/>
          </w:rPr>
          <w:fldChar w:fldCharType="begin"/>
        </w:r>
        <w:r>
          <w:rPr>
            <w:noProof/>
            <w:webHidden/>
          </w:rPr>
          <w:instrText xml:space="preserve"> PAGEREF _Toc71101498 \h </w:instrText>
        </w:r>
        <w:r>
          <w:rPr>
            <w:noProof/>
            <w:webHidden/>
          </w:rPr>
        </w:r>
        <w:r>
          <w:rPr>
            <w:noProof/>
            <w:webHidden/>
          </w:rPr>
          <w:fldChar w:fldCharType="separate"/>
        </w:r>
        <w:r>
          <w:rPr>
            <w:noProof/>
            <w:webHidden/>
          </w:rPr>
          <w:t>33</w:t>
        </w:r>
        <w:r>
          <w:rPr>
            <w:noProof/>
            <w:webHidden/>
          </w:rPr>
          <w:fldChar w:fldCharType="end"/>
        </w:r>
      </w:hyperlink>
    </w:p>
    <w:p w14:paraId="304955E0"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499" w:history="1">
        <w:r w:rsidRPr="009F5005">
          <w:rPr>
            <w:rStyle w:val="Hyperlink"/>
            <w:rFonts w:eastAsiaTheme="majorEastAsia"/>
            <w:noProof/>
          </w:rPr>
          <w:t>4.13.2</w:t>
        </w:r>
        <w:r>
          <w:rPr>
            <w:rFonts w:eastAsiaTheme="minorEastAsia" w:cstheme="minorBidi"/>
            <w:i w:val="0"/>
            <w:iCs w:val="0"/>
            <w:noProof/>
            <w:sz w:val="22"/>
            <w:szCs w:val="22"/>
            <w:lang w:val="en-US"/>
          </w:rPr>
          <w:tab/>
        </w:r>
        <w:r w:rsidRPr="009F5005">
          <w:rPr>
            <w:rStyle w:val="Hyperlink"/>
            <w:rFonts w:eastAsiaTheme="majorEastAsia"/>
            <w:noProof/>
          </w:rPr>
          <w:t>Non-Function Requirements</w:t>
        </w:r>
        <w:r>
          <w:rPr>
            <w:noProof/>
            <w:webHidden/>
          </w:rPr>
          <w:tab/>
        </w:r>
        <w:r>
          <w:rPr>
            <w:noProof/>
            <w:webHidden/>
          </w:rPr>
          <w:fldChar w:fldCharType="begin"/>
        </w:r>
        <w:r>
          <w:rPr>
            <w:noProof/>
            <w:webHidden/>
          </w:rPr>
          <w:instrText xml:space="preserve"> PAGEREF _Toc71101499 \h </w:instrText>
        </w:r>
        <w:r>
          <w:rPr>
            <w:noProof/>
            <w:webHidden/>
          </w:rPr>
        </w:r>
        <w:r>
          <w:rPr>
            <w:noProof/>
            <w:webHidden/>
          </w:rPr>
          <w:fldChar w:fldCharType="separate"/>
        </w:r>
        <w:r>
          <w:rPr>
            <w:noProof/>
            <w:webHidden/>
          </w:rPr>
          <w:t>33</w:t>
        </w:r>
        <w:r>
          <w:rPr>
            <w:noProof/>
            <w:webHidden/>
          </w:rPr>
          <w:fldChar w:fldCharType="end"/>
        </w:r>
      </w:hyperlink>
    </w:p>
    <w:p w14:paraId="08704CD1"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500" w:history="1">
        <w:r w:rsidRPr="009F5005">
          <w:rPr>
            <w:rStyle w:val="Hyperlink"/>
            <w:rFonts w:eastAsiaTheme="majorEastAsia"/>
            <w:noProof/>
          </w:rPr>
          <w:t>4.14</w:t>
        </w:r>
        <w:r>
          <w:rPr>
            <w:rFonts w:eastAsiaTheme="minorEastAsia" w:cstheme="minorBidi"/>
            <w:smallCaps w:val="0"/>
            <w:noProof/>
            <w:sz w:val="22"/>
            <w:szCs w:val="22"/>
            <w:lang w:val="en-US"/>
          </w:rPr>
          <w:tab/>
        </w:r>
        <w:r w:rsidRPr="009F5005">
          <w:rPr>
            <w:rStyle w:val="Hyperlink"/>
            <w:rFonts w:eastAsiaTheme="majorEastAsia"/>
            <w:noProof/>
          </w:rPr>
          <w:t>Project Contact</w:t>
        </w:r>
        <w:r>
          <w:rPr>
            <w:noProof/>
            <w:webHidden/>
          </w:rPr>
          <w:tab/>
        </w:r>
        <w:r>
          <w:rPr>
            <w:noProof/>
            <w:webHidden/>
          </w:rPr>
          <w:fldChar w:fldCharType="begin"/>
        </w:r>
        <w:r>
          <w:rPr>
            <w:noProof/>
            <w:webHidden/>
          </w:rPr>
          <w:instrText xml:space="preserve"> PAGEREF _Toc71101500 \h </w:instrText>
        </w:r>
        <w:r>
          <w:rPr>
            <w:noProof/>
            <w:webHidden/>
          </w:rPr>
        </w:r>
        <w:r>
          <w:rPr>
            <w:noProof/>
            <w:webHidden/>
          </w:rPr>
          <w:fldChar w:fldCharType="separate"/>
        </w:r>
        <w:r>
          <w:rPr>
            <w:noProof/>
            <w:webHidden/>
          </w:rPr>
          <w:t>35</w:t>
        </w:r>
        <w:r>
          <w:rPr>
            <w:noProof/>
            <w:webHidden/>
          </w:rPr>
          <w:fldChar w:fldCharType="end"/>
        </w:r>
      </w:hyperlink>
    </w:p>
    <w:p w14:paraId="573FAA9E" w14:textId="77777777" w:rsidR="00EA575C" w:rsidRP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501" w:history="1">
        <w:r w:rsidRPr="00EA575C">
          <w:rPr>
            <w:rStyle w:val="Hyperlink"/>
            <w:rFonts w:eastAsiaTheme="majorEastAsia"/>
            <w:noProof/>
          </w:rPr>
          <w:t>4.15</w:t>
        </w:r>
        <w:r w:rsidRPr="00EA575C">
          <w:rPr>
            <w:rFonts w:eastAsiaTheme="minorEastAsia" w:cstheme="minorBidi"/>
            <w:smallCaps w:val="0"/>
            <w:noProof/>
            <w:sz w:val="22"/>
            <w:szCs w:val="22"/>
            <w:lang w:val="en-US"/>
          </w:rPr>
          <w:tab/>
        </w:r>
        <w:r w:rsidRPr="00EA575C">
          <w:rPr>
            <w:rStyle w:val="Hyperlink"/>
            <w:rFonts w:eastAsiaTheme="majorEastAsia"/>
            <w:noProof/>
          </w:rPr>
          <w:t>Project Schedule &amp; Deliverables</w:t>
        </w:r>
        <w:r w:rsidRPr="00EA575C">
          <w:rPr>
            <w:noProof/>
            <w:webHidden/>
          </w:rPr>
          <w:tab/>
        </w:r>
        <w:r w:rsidRPr="00EA575C">
          <w:rPr>
            <w:noProof/>
            <w:webHidden/>
          </w:rPr>
          <w:fldChar w:fldCharType="begin"/>
        </w:r>
        <w:r w:rsidRPr="00EA575C">
          <w:rPr>
            <w:noProof/>
            <w:webHidden/>
          </w:rPr>
          <w:instrText xml:space="preserve"> PAGEREF _Toc71101501 \h </w:instrText>
        </w:r>
        <w:r w:rsidRPr="00EA575C">
          <w:rPr>
            <w:noProof/>
            <w:webHidden/>
          </w:rPr>
        </w:r>
        <w:r w:rsidRPr="00EA575C">
          <w:rPr>
            <w:noProof/>
            <w:webHidden/>
          </w:rPr>
          <w:fldChar w:fldCharType="separate"/>
        </w:r>
        <w:r w:rsidRPr="00EA575C">
          <w:rPr>
            <w:noProof/>
            <w:webHidden/>
          </w:rPr>
          <w:t>36</w:t>
        </w:r>
        <w:r w:rsidRPr="00EA575C">
          <w:rPr>
            <w:noProof/>
            <w:webHidden/>
          </w:rPr>
          <w:fldChar w:fldCharType="end"/>
        </w:r>
      </w:hyperlink>
    </w:p>
    <w:p w14:paraId="40814E2F"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502" w:history="1">
        <w:r w:rsidRPr="00EA575C">
          <w:rPr>
            <w:rStyle w:val="Hyperlink"/>
            <w:rFonts w:eastAsiaTheme="majorEastAsia"/>
            <w:noProof/>
          </w:rPr>
          <w:t>4.16</w:t>
        </w:r>
        <w:r w:rsidRPr="00EA575C">
          <w:rPr>
            <w:rFonts w:eastAsiaTheme="minorEastAsia" w:cstheme="minorBidi"/>
            <w:smallCaps w:val="0"/>
            <w:noProof/>
            <w:sz w:val="22"/>
            <w:szCs w:val="22"/>
            <w:lang w:val="en-US"/>
          </w:rPr>
          <w:tab/>
        </w:r>
        <w:r w:rsidRPr="00EA575C">
          <w:rPr>
            <w:rStyle w:val="Hyperlink"/>
            <w:rFonts w:eastAsiaTheme="majorEastAsia"/>
            <w:noProof/>
          </w:rPr>
          <w:t>Eligibility Criteria for the Firm Applying</w:t>
        </w:r>
        <w:r w:rsidRPr="00EA575C">
          <w:rPr>
            <w:noProof/>
            <w:webHidden/>
          </w:rPr>
          <w:tab/>
        </w:r>
        <w:r w:rsidRPr="00EA575C">
          <w:rPr>
            <w:noProof/>
            <w:webHidden/>
          </w:rPr>
          <w:fldChar w:fldCharType="begin"/>
        </w:r>
        <w:r w:rsidRPr="00EA575C">
          <w:rPr>
            <w:noProof/>
            <w:webHidden/>
          </w:rPr>
          <w:instrText xml:space="preserve"> PAGEREF _Toc71101502 \h </w:instrText>
        </w:r>
        <w:r w:rsidRPr="00EA575C">
          <w:rPr>
            <w:noProof/>
            <w:webHidden/>
          </w:rPr>
        </w:r>
        <w:r w:rsidRPr="00EA575C">
          <w:rPr>
            <w:noProof/>
            <w:webHidden/>
          </w:rPr>
          <w:fldChar w:fldCharType="separate"/>
        </w:r>
        <w:r w:rsidRPr="00EA575C">
          <w:rPr>
            <w:noProof/>
            <w:webHidden/>
          </w:rPr>
          <w:t>37</w:t>
        </w:r>
        <w:r w:rsidRPr="00EA575C">
          <w:rPr>
            <w:noProof/>
            <w:webHidden/>
          </w:rPr>
          <w:fldChar w:fldCharType="end"/>
        </w:r>
      </w:hyperlink>
    </w:p>
    <w:p w14:paraId="3BA1324C"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503" w:history="1">
        <w:r w:rsidRPr="009F5005">
          <w:rPr>
            <w:rStyle w:val="Hyperlink"/>
            <w:rFonts w:eastAsiaTheme="majorEastAsia"/>
            <w:noProof/>
          </w:rPr>
          <w:t>4.17</w:t>
        </w:r>
        <w:r>
          <w:rPr>
            <w:rFonts w:eastAsiaTheme="minorEastAsia" w:cstheme="minorBidi"/>
            <w:smallCaps w:val="0"/>
            <w:noProof/>
            <w:sz w:val="22"/>
            <w:szCs w:val="22"/>
            <w:lang w:val="en-US"/>
          </w:rPr>
          <w:tab/>
        </w:r>
        <w:r w:rsidRPr="009F5005">
          <w:rPr>
            <w:rStyle w:val="Hyperlink"/>
            <w:rFonts w:eastAsiaTheme="majorEastAsia"/>
            <w:noProof/>
          </w:rPr>
          <w:t>Proposal Requirements</w:t>
        </w:r>
        <w:r>
          <w:rPr>
            <w:noProof/>
            <w:webHidden/>
          </w:rPr>
          <w:tab/>
        </w:r>
        <w:r>
          <w:rPr>
            <w:noProof/>
            <w:webHidden/>
          </w:rPr>
          <w:fldChar w:fldCharType="begin"/>
        </w:r>
        <w:r>
          <w:rPr>
            <w:noProof/>
            <w:webHidden/>
          </w:rPr>
          <w:instrText xml:space="preserve"> PAGEREF _Toc71101503 \h </w:instrText>
        </w:r>
        <w:r>
          <w:rPr>
            <w:noProof/>
            <w:webHidden/>
          </w:rPr>
        </w:r>
        <w:r>
          <w:rPr>
            <w:noProof/>
            <w:webHidden/>
          </w:rPr>
          <w:fldChar w:fldCharType="separate"/>
        </w:r>
        <w:r>
          <w:rPr>
            <w:noProof/>
            <w:webHidden/>
          </w:rPr>
          <w:t>37</w:t>
        </w:r>
        <w:r>
          <w:rPr>
            <w:noProof/>
            <w:webHidden/>
          </w:rPr>
          <w:fldChar w:fldCharType="end"/>
        </w:r>
      </w:hyperlink>
    </w:p>
    <w:p w14:paraId="3213638E"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504" w:history="1">
        <w:r w:rsidRPr="009F5005">
          <w:rPr>
            <w:rStyle w:val="Hyperlink"/>
            <w:rFonts w:eastAsiaTheme="majorEastAsia"/>
            <w:noProof/>
          </w:rPr>
          <w:t>4.17.1</w:t>
        </w:r>
        <w:r>
          <w:rPr>
            <w:rFonts w:eastAsiaTheme="minorEastAsia" w:cstheme="minorBidi"/>
            <w:i w:val="0"/>
            <w:iCs w:val="0"/>
            <w:noProof/>
            <w:sz w:val="22"/>
            <w:szCs w:val="22"/>
            <w:lang w:val="en-US"/>
          </w:rPr>
          <w:tab/>
        </w:r>
        <w:r w:rsidRPr="009F5005">
          <w:rPr>
            <w:rStyle w:val="Hyperlink"/>
            <w:rFonts w:eastAsiaTheme="majorEastAsia"/>
            <w:noProof/>
          </w:rPr>
          <w:t>Section One – Transmittal Letter</w:t>
        </w:r>
        <w:r>
          <w:rPr>
            <w:noProof/>
            <w:webHidden/>
          </w:rPr>
          <w:tab/>
        </w:r>
        <w:r>
          <w:rPr>
            <w:noProof/>
            <w:webHidden/>
          </w:rPr>
          <w:fldChar w:fldCharType="begin"/>
        </w:r>
        <w:r>
          <w:rPr>
            <w:noProof/>
            <w:webHidden/>
          </w:rPr>
          <w:instrText xml:space="preserve"> PAGEREF _Toc71101504 \h </w:instrText>
        </w:r>
        <w:r>
          <w:rPr>
            <w:noProof/>
            <w:webHidden/>
          </w:rPr>
        </w:r>
        <w:r>
          <w:rPr>
            <w:noProof/>
            <w:webHidden/>
          </w:rPr>
          <w:fldChar w:fldCharType="separate"/>
        </w:r>
        <w:r>
          <w:rPr>
            <w:noProof/>
            <w:webHidden/>
          </w:rPr>
          <w:t>37</w:t>
        </w:r>
        <w:r>
          <w:rPr>
            <w:noProof/>
            <w:webHidden/>
          </w:rPr>
          <w:fldChar w:fldCharType="end"/>
        </w:r>
      </w:hyperlink>
    </w:p>
    <w:p w14:paraId="2CDEFF2D"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505" w:history="1">
        <w:r w:rsidRPr="009F5005">
          <w:rPr>
            <w:rStyle w:val="Hyperlink"/>
            <w:rFonts w:eastAsiaTheme="majorEastAsia"/>
            <w:noProof/>
          </w:rPr>
          <w:t>4.17.2</w:t>
        </w:r>
        <w:r>
          <w:rPr>
            <w:rFonts w:eastAsiaTheme="minorEastAsia" w:cstheme="minorBidi"/>
            <w:i w:val="0"/>
            <w:iCs w:val="0"/>
            <w:noProof/>
            <w:sz w:val="22"/>
            <w:szCs w:val="22"/>
            <w:lang w:val="en-US"/>
          </w:rPr>
          <w:tab/>
        </w:r>
        <w:r w:rsidRPr="009F5005">
          <w:rPr>
            <w:rStyle w:val="Hyperlink"/>
            <w:rFonts w:eastAsiaTheme="majorEastAsia"/>
            <w:noProof/>
          </w:rPr>
          <w:t>Section Two – Experience and Qualifications</w:t>
        </w:r>
        <w:r>
          <w:rPr>
            <w:noProof/>
            <w:webHidden/>
          </w:rPr>
          <w:tab/>
        </w:r>
        <w:r>
          <w:rPr>
            <w:noProof/>
            <w:webHidden/>
          </w:rPr>
          <w:fldChar w:fldCharType="begin"/>
        </w:r>
        <w:r>
          <w:rPr>
            <w:noProof/>
            <w:webHidden/>
          </w:rPr>
          <w:instrText xml:space="preserve"> PAGEREF _Toc71101505 \h </w:instrText>
        </w:r>
        <w:r>
          <w:rPr>
            <w:noProof/>
            <w:webHidden/>
          </w:rPr>
        </w:r>
        <w:r>
          <w:rPr>
            <w:noProof/>
            <w:webHidden/>
          </w:rPr>
          <w:fldChar w:fldCharType="separate"/>
        </w:r>
        <w:r>
          <w:rPr>
            <w:noProof/>
            <w:webHidden/>
          </w:rPr>
          <w:t>37</w:t>
        </w:r>
        <w:r>
          <w:rPr>
            <w:noProof/>
            <w:webHidden/>
          </w:rPr>
          <w:fldChar w:fldCharType="end"/>
        </w:r>
      </w:hyperlink>
    </w:p>
    <w:p w14:paraId="01F02ADB"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506" w:history="1">
        <w:r w:rsidRPr="009F5005">
          <w:rPr>
            <w:rStyle w:val="Hyperlink"/>
            <w:rFonts w:eastAsiaTheme="majorEastAsia"/>
            <w:noProof/>
          </w:rPr>
          <w:t>4.17.3</w:t>
        </w:r>
        <w:r>
          <w:rPr>
            <w:rFonts w:eastAsiaTheme="minorEastAsia" w:cstheme="minorBidi"/>
            <w:i w:val="0"/>
            <w:iCs w:val="0"/>
            <w:noProof/>
            <w:sz w:val="22"/>
            <w:szCs w:val="22"/>
            <w:lang w:val="en-US"/>
          </w:rPr>
          <w:tab/>
        </w:r>
        <w:r w:rsidRPr="009F5005">
          <w:rPr>
            <w:rStyle w:val="Hyperlink"/>
            <w:rFonts w:eastAsiaTheme="majorEastAsia"/>
            <w:noProof/>
          </w:rPr>
          <w:t>Section Three – Outline Strategies and Options</w:t>
        </w:r>
        <w:r>
          <w:rPr>
            <w:noProof/>
            <w:webHidden/>
          </w:rPr>
          <w:tab/>
        </w:r>
        <w:r>
          <w:rPr>
            <w:noProof/>
            <w:webHidden/>
          </w:rPr>
          <w:fldChar w:fldCharType="begin"/>
        </w:r>
        <w:r>
          <w:rPr>
            <w:noProof/>
            <w:webHidden/>
          </w:rPr>
          <w:instrText xml:space="preserve"> PAGEREF _Toc71101506 \h </w:instrText>
        </w:r>
        <w:r>
          <w:rPr>
            <w:noProof/>
            <w:webHidden/>
          </w:rPr>
        </w:r>
        <w:r>
          <w:rPr>
            <w:noProof/>
            <w:webHidden/>
          </w:rPr>
          <w:fldChar w:fldCharType="separate"/>
        </w:r>
        <w:r>
          <w:rPr>
            <w:noProof/>
            <w:webHidden/>
          </w:rPr>
          <w:t>39</w:t>
        </w:r>
        <w:r>
          <w:rPr>
            <w:noProof/>
            <w:webHidden/>
          </w:rPr>
          <w:fldChar w:fldCharType="end"/>
        </w:r>
      </w:hyperlink>
    </w:p>
    <w:p w14:paraId="75A8CE4D"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507" w:history="1">
        <w:r w:rsidRPr="009F5005">
          <w:rPr>
            <w:rStyle w:val="Hyperlink"/>
            <w:rFonts w:eastAsiaTheme="majorEastAsia"/>
            <w:noProof/>
          </w:rPr>
          <w:t>4.17.4</w:t>
        </w:r>
        <w:r>
          <w:rPr>
            <w:rFonts w:eastAsiaTheme="minorEastAsia" w:cstheme="minorBidi"/>
            <w:i w:val="0"/>
            <w:iCs w:val="0"/>
            <w:noProof/>
            <w:sz w:val="22"/>
            <w:szCs w:val="22"/>
            <w:lang w:val="en-US"/>
          </w:rPr>
          <w:tab/>
        </w:r>
        <w:r w:rsidRPr="009F5005">
          <w:rPr>
            <w:rStyle w:val="Hyperlink"/>
            <w:rFonts w:eastAsiaTheme="majorEastAsia"/>
            <w:noProof/>
          </w:rPr>
          <w:t>Section Four – References</w:t>
        </w:r>
        <w:r>
          <w:rPr>
            <w:noProof/>
            <w:webHidden/>
          </w:rPr>
          <w:tab/>
        </w:r>
        <w:r>
          <w:rPr>
            <w:noProof/>
            <w:webHidden/>
          </w:rPr>
          <w:fldChar w:fldCharType="begin"/>
        </w:r>
        <w:r>
          <w:rPr>
            <w:noProof/>
            <w:webHidden/>
          </w:rPr>
          <w:instrText xml:space="preserve"> PAGEREF _Toc71101507 \h </w:instrText>
        </w:r>
        <w:r>
          <w:rPr>
            <w:noProof/>
            <w:webHidden/>
          </w:rPr>
        </w:r>
        <w:r>
          <w:rPr>
            <w:noProof/>
            <w:webHidden/>
          </w:rPr>
          <w:fldChar w:fldCharType="separate"/>
        </w:r>
        <w:r>
          <w:rPr>
            <w:noProof/>
            <w:webHidden/>
          </w:rPr>
          <w:t>39</w:t>
        </w:r>
        <w:r>
          <w:rPr>
            <w:noProof/>
            <w:webHidden/>
          </w:rPr>
          <w:fldChar w:fldCharType="end"/>
        </w:r>
      </w:hyperlink>
    </w:p>
    <w:p w14:paraId="67FF4966" w14:textId="77777777" w:rsidR="00EA575C" w:rsidRDefault="00EA575C">
      <w:pPr>
        <w:pStyle w:val="TOC3"/>
        <w:tabs>
          <w:tab w:val="left" w:pos="1440"/>
          <w:tab w:val="right" w:leader="dot" w:pos="9017"/>
        </w:tabs>
        <w:rPr>
          <w:rFonts w:eastAsiaTheme="minorEastAsia" w:cstheme="minorBidi"/>
          <w:i w:val="0"/>
          <w:iCs w:val="0"/>
          <w:noProof/>
          <w:sz w:val="22"/>
          <w:szCs w:val="22"/>
          <w:lang w:val="en-US"/>
        </w:rPr>
      </w:pPr>
      <w:hyperlink w:anchor="_Toc71101508" w:history="1">
        <w:r w:rsidRPr="009F5005">
          <w:rPr>
            <w:rStyle w:val="Hyperlink"/>
            <w:rFonts w:eastAsiaTheme="majorEastAsia"/>
            <w:noProof/>
          </w:rPr>
          <w:t>4.17.5</w:t>
        </w:r>
        <w:r>
          <w:rPr>
            <w:rFonts w:eastAsiaTheme="minorEastAsia" w:cstheme="minorBidi"/>
            <w:i w:val="0"/>
            <w:iCs w:val="0"/>
            <w:noProof/>
            <w:sz w:val="22"/>
            <w:szCs w:val="22"/>
            <w:lang w:val="en-US"/>
          </w:rPr>
          <w:tab/>
        </w:r>
        <w:r w:rsidRPr="009F5005">
          <w:rPr>
            <w:rStyle w:val="Hyperlink"/>
            <w:rFonts w:eastAsiaTheme="majorEastAsia"/>
            <w:noProof/>
          </w:rPr>
          <w:t>Section Five – Estimated Project Timeline and Pricing</w:t>
        </w:r>
        <w:r>
          <w:rPr>
            <w:noProof/>
            <w:webHidden/>
          </w:rPr>
          <w:tab/>
        </w:r>
        <w:r>
          <w:rPr>
            <w:noProof/>
            <w:webHidden/>
          </w:rPr>
          <w:fldChar w:fldCharType="begin"/>
        </w:r>
        <w:r>
          <w:rPr>
            <w:noProof/>
            <w:webHidden/>
          </w:rPr>
          <w:instrText xml:space="preserve"> PAGEREF _Toc71101508 \h </w:instrText>
        </w:r>
        <w:r>
          <w:rPr>
            <w:noProof/>
            <w:webHidden/>
          </w:rPr>
        </w:r>
        <w:r>
          <w:rPr>
            <w:noProof/>
            <w:webHidden/>
          </w:rPr>
          <w:fldChar w:fldCharType="separate"/>
        </w:r>
        <w:r>
          <w:rPr>
            <w:noProof/>
            <w:webHidden/>
          </w:rPr>
          <w:t>39</w:t>
        </w:r>
        <w:r>
          <w:rPr>
            <w:noProof/>
            <w:webHidden/>
          </w:rPr>
          <w:fldChar w:fldCharType="end"/>
        </w:r>
      </w:hyperlink>
    </w:p>
    <w:p w14:paraId="47AFAE56"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509" w:history="1">
        <w:r w:rsidRPr="009F5005">
          <w:rPr>
            <w:rStyle w:val="Hyperlink"/>
            <w:rFonts w:eastAsiaTheme="majorEastAsia"/>
            <w:noProof/>
          </w:rPr>
          <w:t>4.18</w:t>
        </w:r>
        <w:r>
          <w:rPr>
            <w:rFonts w:eastAsiaTheme="minorEastAsia" w:cstheme="minorBidi"/>
            <w:smallCaps w:val="0"/>
            <w:noProof/>
            <w:sz w:val="22"/>
            <w:szCs w:val="22"/>
            <w:lang w:val="en-US"/>
          </w:rPr>
          <w:tab/>
        </w:r>
        <w:r w:rsidRPr="009F5005">
          <w:rPr>
            <w:rStyle w:val="Hyperlink"/>
            <w:rFonts w:eastAsiaTheme="majorEastAsia"/>
            <w:noProof/>
          </w:rPr>
          <w:t>Available Budget/ Contract</w:t>
        </w:r>
        <w:r>
          <w:rPr>
            <w:noProof/>
            <w:webHidden/>
          </w:rPr>
          <w:tab/>
        </w:r>
        <w:r>
          <w:rPr>
            <w:noProof/>
            <w:webHidden/>
          </w:rPr>
          <w:fldChar w:fldCharType="begin"/>
        </w:r>
        <w:r>
          <w:rPr>
            <w:noProof/>
            <w:webHidden/>
          </w:rPr>
          <w:instrText xml:space="preserve"> PAGEREF _Toc71101509 \h </w:instrText>
        </w:r>
        <w:r>
          <w:rPr>
            <w:noProof/>
            <w:webHidden/>
          </w:rPr>
        </w:r>
        <w:r>
          <w:rPr>
            <w:noProof/>
            <w:webHidden/>
          </w:rPr>
          <w:fldChar w:fldCharType="separate"/>
        </w:r>
        <w:r>
          <w:rPr>
            <w:noProof/>
            <w:webHidden/>
          </w:rPr>
          <w:t>42</w:t>
        </w:r>
        <w:r>
          <w:rPr>
            <w:noProof/>
            <w:webHidden/>
          </w:rPr>
          <w:fldChar w:fldCharType="end"/>
        </w:r>
      </w:hyperlink>
    </w:p>
    <w:p w14:paraId="39C002BE"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510" w:history="1">
        <w:r w:rsidRPr="009F5005">
          <w:rPr>
            <w:rStyle w:val="Hyperlink"/>
            <w:rFonts w:eastAsiaTheme="majorEastAsia"/>
            <w:noProof/>
          </w:rPr>
          <w:t>4.19</w:t>
        </w:r>
        <w:r>
          <w:rPr>
            <w:rFonts w:eastAsiaTheme="minorEastAsia" w:cstheme="minorBidi"/>
            <w:smallCaps w:val="0"/>
            <w:noProof/>
            <w:sz w:val="22"/>
            <w:szCs w:val="22"/>
            <w:lang w:val="en-US"/>
          </w:rPr>
          <w:tab/>
        </w:r>
        <w:r w:rsidRPr="009F5005">
          <w:rPr>
            <w:rStyle w:val="Hyperlink"/>
            <w:rFonts w:eastAsiaTheme="majorEastAsia"/>
            <w:noProof/>
          </w:rPr>
          <w:t>Bid Security</w:t>
        </w:r>
        <w:r>
          <w:rPr>
            <w:noProof/>
            <w:webHidden/>
          </w:rPr>
          <w:tab/>
        </w:r>
        <w:r>
          <w:rPr>
            <w:noProof/>
            <w:webHidden/>
          </w:rPr>
          <w:fldChar w:fldCharType="begin"/>
        </w:r>
        <w:r>
          <w:rPr>
            <w:noProof/>
            <w:webHidden/>
          </w:rPr>
          <w:instrText xml:space="preserve"> PAGEREF _Toc71101510 \h </w:instrText>
        </w:r>
        <w:r>
          <w:rPr>
            <w:noProof/>
            <w:webHidden/>
          </w:rPr>
        </w:r>
        <w:r>
          <w:rPr>
            <w:noProof/>
            <w:webHidden/>
          </w:rPr>
          <w:fldChar w:fldCharType="separate"/>
        </w:r>
        <w:r>
          <w:rPr>
            <w:noProof/>
            <w:webHidden/>
          </w:rPr>
          <w:t>42</w:t>
        </w:r>
        <w:r>
          <w:rPr>
            <w:noProof/>
            <w:webHidden/>
          </w:rPr>
          <w:fldChar w:fldCharType="end"/>
        </w:r>
      </w:hyperlink>
    </w:p>
    <w:p w14:paraId="16360346"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511" w:history="1">
        <w:r w:rsidRPr="009F5005">
          <w:rPr>
            <w:rStyle w:val="Hyperlink"/>
            <w:rFonts w:eastAsiaTheme="majorEastAsia"/>
            <w:noProof/>
          </w:rPr>
          <w:t>4.20</w:t>
        </w:r>
        <w:r>
          <w:rPr>
            <w:rFonts w:eastAsiaTheme="minorEastAsia" w:cstheme="minorBidi"/>
            <w:smallCaps w:val="0"/>
            <w:noProof/>
            <w:sz w:val="22"/>
            <w:szCs w:val="22"/>
            <w:lang w:val="en-US"/>
          </w:rPr>
          <w:tab/>
        </w:r>
        <w:r w:rsidRPr="009F5005">
          <w:rPr>
            <w:rStyle w:val="Hyperlink"/>
            <w:rFonts w:eastAsiaTheme="majorEastAsia"/>
            <w:noProof/>
          </w:rPr>
          <w:t>Performance Guarantee</w:t>
        </w:r>
        <w:r>
          <w:rPr>
            <w:noProof/>
            <w:webHidden/>
          </w:rPr>
          <w:tab/>
        </w:r>
        <w:r>
          <w:rPr>
            <w:noProof/>
            <w:webHidden/>
          </w:rPr>
          <w:fldChar w:fldCharType="begin"/>
        </w:r>
        <w:r>
          <w:rPr>
            <w:noProof/>
            <w:webHidden/>
          </w:rPr>
          <w:instrText xml:space="preserve"> PAGEREF _Toc71101511 \h </w:instrText>
        </w:r>
        <w:r>
          <w:rPr>
            <w:noProof/>
            <w:webHidden/>
          </w:rPr>
        </w:r>
        <w:r>
          <w:rPr>
            <w:noProof/>
            <w:webHidden/>
          </w:rPr>
          <w:fldChar w:fldCharType="separate"/>
        </w:r>
        <w:r>
          <w:rPr>
            <w:noProof/>
            <w:webHidden/>
          </w:rPr>
          <w:t>42</w:t>
        </w:r>
        <w:r>
          <w:rPr>
            <w:noProof/>
            <w:webHidden/>
          </w:rPr>
          <w:fldChar w:fldCharType="end"/>
        </w:r>
      </w:hyperlink>
    </w:p>
    <w:p w14:paraId="31285C83"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512" w:history="1">
        <w:r w:rsidRPr="009F5005">
          <w:rPr>
            <w:rStyle w:val="Hyperlink"/>
            <w:rFonts w:eastAsiaTheme="majorEastAsia"/>
            <w:noProof/>
          </w:rPr>
          <w:t>4.21</w:t>
        </w:r>
        <w:r>
          <w:rPr>
            <w:rFonts w:eastAsiaTheme="minorEastAsia" w:cstheme="minorBidi"/>
            <w:smallCaps w:val="0"/>
            <w:noProof/>
            <w:sz w:val="22"/>
            <w:szCs w:val="22"/>
            <w:lang w:val="en-US"/>
          </w:rPr>
          <w:tab/>
        </w:r>
        <w:r w:rsidRPr="009F5005">
          <w:rPr>
            <w:rStyle w:val="Hyperlink"/>
            <w:rFonts w:eastAsiaTheme="majorEastAsia"/>
            <w:noProof/>
          </w:rPr>
          <w:t>Selection Criteria</w:t>
        </w:r>
        <w:r>
          <w:rPr>
            <w:noProof/>
            <w:webHidden/>
          </w:rPr>
          <w:tab/>
        </w:r>
        <w:r>
          <w:rPr>
            <w:noProof/>
            <w:webHidden/>
          </w:rPr>
          <w:fldChar w:fldCharType="begin"/>
        </w:r>
        <w:r>
          <w:rPr>
            <w:noProof/>
            <w:webHidden/>
          </w:rPr>
          <w:instrText xml:space="preserve"> PAGEREF _Toc71101512 \h </w:instrText>
        </w:r>
        <w:r>
          <w:rPr>
            <w:noProof/>
            <w:webHidden/>
          </w:rPr>
        </w:r>
        <w:r>
          <w:rPr>
            <w:noProof/>
            <w:webHidden/>
          </w:rPr>
          <w:fldChar w:fldCharType="separate"/>
        </w:r>
        <w:r>
          <w:rPr>
            <w:noProof/>
            <w:webHidden/>
          </w:rPr>
          <w:t>42</w:t>
        </w:r>
        <w:r>
          <w:rPr>
            <w:noProof/>
            <w:webHidden/>
          </w:rPr>
          <w:fldChar w:fldCharType="end"/>
        </w:r>
      </w:hyperlink>
    </w:p>
    <w:p w14:paraId="7471DD63"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513" w:history="1">
        <w:r w:rsidRPr="009F5005">
          <w:rPr>
            <w:rStyle w:val="Hyperlink"/>
            <w:rFonts w:eastAsiaTheme="majorEastAsia"/>
            <w:noProof/>
          </w:rPr>
          <w:t>4.22</w:t>
        </w:r>
        <w:r>
          <w:rPr>
            <w:rFonts w:eastAsiaTheme="minorEastAsia" w:cstheme="minorBidi"/>
            <w:smallCaps w:val="0"/>
            <w:noProof/>
            <w:sz w:val="22"/>
            <w:szCs w:val="22"/>
            <w:lang w:val="en-US"/>
          </w:rPr>
          <w:tab/>
        </w:r>
        <w:r w:rsidRPr="009F5005">
          <w:rPr>
            <w:rStyle w:val="Hyperlink"/>
            <w:rFonts w:eastAsiaTheme="majorEastAsia"/>
            <w:noProof/>
          </w:rPr>
          <w:t>Final Evaluation</w:t>
        </w:r>
        <w:r>
          <w:rPr>
            <w:noProof/>
            <w:webHidden/>
          </w:rPr>
          <w:tab/>
        </w:r>
        <w:r>
          <w:rPr>
            <w:noProof/>
            <w:webHidden/>
          </w:rPr>
          <w:fldChar w:fldCharType="begin"/>
        </w:r>
        <w:r>
          <w:rPr>
            <w:noProof/>
            <w:webHidden/>
          </w:rPr>
          <w:instrText xml:space="preserve"> PAGEREF _Toc71101513 \h </w:instrText>
        </w:r>
        <w:r>
          <w:rPr>
            <w:noProof/>
            <w:webHidden/>
          </w:rPr>
        </w:r>
        <w:r>
          <w:rPr>
            <w:noProof/>
            <w:webHidden/>
          </w:rPr>
          <w:fldChar w:fldCharType="separate"/>
        </w:r>
        <w:r>
          <w:rPr>
            <w:noProof/>
            <w:webHidden/>
          </w:rPr>
          <w:t>44</w:t>
        </w:r>
        <w:r>
          <w:rPr>
            <w:noProof/>
            <w:webHidden/>
          </w:rPr>
          <w:fldChar w:fldCharType="end"/>
        </w:r>
      </w:hyperlink>
    </w:p>
    <w:p w14:paraId="4F4709F6" w14:textId="77777777" w:rsidR="00EA575C" w:rsidRDefault="00EA575C">
      <w:pPr>
        <w:pStyle w:val="TOC1"/>
        <w:rPr>
          <w:rFonts w:eastAsiaTheme="minorEastAsia" w:cstheme="minorBidi"/>
          <w:b w:val="0"/>
          <w:bCs w:val="0"/>
          <w:caps w:val="0"/>
          <w:noProof/>
          <w:sz w:val="22"/>
          <w:szCs w:val="22"/>
          <w:lang w:val="en-US"/>
        </w:rPr>
      </w:pPr>
      <w:hyperlink w:anchor="_Toc71101514" w:history="1">
        <w:r w:rsidRPr="009F5005">
          <w:rPr>
            <w:rStyle w:val="Hyperlink"/>
            <w:rFonts w:eastAsiaTheme="majorEastAsia"/>
            <w:noProof/>
          </w:rPr>
          <w:t>5</w:t>
        </w:r>
        <w:r>
          <w:rPr>
            <w:rFonts w:eastAsiaTheme="minorEastAsia" w:cstheme="minorBidi"/>
            <w:b w:val="0"/>
            <w:bCs w:val="0"/>
            <w:caps w:val="0"/>
            <w:noProof/>
            <w:sz w:val="22"/>
            <w:szCs w:val="22"/>
            <w:lang w:val="en-US"/>
          </w:rPr>
          <w:tab/>
        </w:r>
        <w:r w:rsidRPr="009F5005">
          <w:rPr>
            <w:rStyle w:val="Hyperlink"/>
            <w:rFonts w:eastAsiaTheme="majorEastAsia"/>
            <w:noProof/>
          </w:rPr>
          <w:t>Contract Terms &amp; Conditions</w:t>
        </w:r>
        <w:r>
          <w:rPr>
            <w:noProof/>
            <w:webHidden/>
          </w:rPr>
          <w:tab/>
        </w:r>
        <w:r>
          <w:rPr>
            <w:noProof/>
            <w:webHidden/>
          </w:rPr>
          <w:fldChar w:fldCharType="begin"/>
        </w:r>
        <w:r>
          <w:rPr>
            <w:noProof/>
            <w:webHidden/>
          </w:rPr>
          <w:instrText xml:space="preserve"> PAGEREF _Toc71101514 \h </w:instrText>
        </w:r>
        <w:r>
          <w:rPr>
            <w:noProof/>
            <w:webHidden/>
          </w:rPr>
        </w:r>
        <w:r>
          <w:rPr>
            <w:noProof/>
            <w:webHidden/>
          </w:rPr>
          <w:fldChar w:fldCharType="separate"/>
        </w:r>
        <w:r>
          <w:rPr>
            <w:noProof/>
            <w:webHidden/>
          </w:rPr>
          <w:t>45</w:t>
        </w:r>
        <w:r>
          <w:rPr>
            <w:noProof/>
            <w:webHidden/>
          </w:rPr>
          <w:fldChar w:fldCharType="end"/>
        </w:r>
      </w:hyperlink>
    </w:p>
    <w:p w14:paraId="73560AE4"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515" w:history="1">
        <w:r w:rsidRPr="009F5005">
          <w:rPr>
            <w:rStyle w:val="Hyperlink"/>
            <w:rFonts w:eastAsiaTheme="majorEastAsia"/>
            <w:noProof/>
          </w:rPr>
          <w:t>5.1</w:t>
        </w:r>
        <w:r>
          <w:rPr>
            <w:rFonts w:eastAsiaTheme="minorEastAsia" w:cstheme="minorBidi"/>
            <w:smallCaps w:val="0"/>
            <w:noProof/>
            <w:sz w:val="22"/>
            <w:szCs w:val="22"/>
            <w:lang w:val="en-US"/>
          </w:rPr>
          <w:tab/>
        </w:r>
        <w:r w:rsidRPr="009F5005">
          <w:rPr>
            <w:rStyle w:val="Hyperlink"/>
            <w:rFonts w:eastAsiaTheme="majorEastAsia"/>
            <w:noProof/>
          </w:rPr>
          <w:t>Inspections and Tests</w:t>
        </w:r>
        <w:r>
          <w:rPr>
            <w:noProof/>
            <w:webHidden/>
          </w:rPr>
          <w:tab/>
        </w:r>
        <w:r>
          <w:rPr>
            <w:noProof/>
            <w:webHidden/>
          </w:rPr>
          <w:fldChar w:fldCharType="begin"/>
        </w:r>
        <w:r>
          <w:rPr>
            <w:noProof/>
            <w:webHidden/>
          </w:rPr>
          <w:instrText xml:space="preserve"> PAGEREF _Toc71101515 \h </w:instrText>
        </w:r>
        <w:r>
          <w:rPr>
            <w:noProof/>
            <w:webHidden/>
          </w:rPr>
        </w:r>
        <w:r>
          <w:rPr>
            <w:noProof/>
            <w:webHidden/>
          </w:rPr>
          <w:fldChar w:fldCharType="separate"/>
        </w:r>
        <w:r>
          <w:rPr>
            <w:noProof/>
            <w:webHidden/>
          </w:rPr>
          <w:t>45</w:t>
        </w:r>
        <w:r>
          <w:rPr>
            <w:noProof/>
            <w:webHidden/>
          </w:rPr>
          <w:fldChar w:fldCharType="end"/>
        </w:r>
      </w:hyperlink>
    </w:p>
    <w:p w14:paraId="46ECB594"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516" w:history="1">
        <w:r w:rsidRPr="009F5005">
          <w:rPr>
            <w:rStyle w:val="Hyperlink"/>
            <w:rFonts w:eastAsiaTheme="majorEastAsia"/>
            <w:noProof/>
          </w:rPr>
          <w:t>5.2</w:t>
        </w:r>
        <w:r>
          <w:rPr>
            <w:rFonts w:eastAsiaTheme="minorEastAsia" w:cstheme="minorBidi"/>
            <w:smallCaps w:val="0"/>
            <w:noProof/>
            <w:sz w:val="22"/>
            <w:szCs w:val="22"/>
            <w:lang w:val="en-US"/>
          </w:rPr>
          <w:tab/>
        </w:r>
        <w:r w:rsidRPr="009F5005">
          <w:rPr>
            <w:rStyle w:val="Hyperlink"/>
            <w:rFonts w:eastAsiaTheme="majorEastAsia"/>
            <w:noProof/>
          </w:rPr>
          <w:t>Delivery</w:t>
        </w:r>
        <w:r>
          <w:rPr>
            <w:noProof/>
            <w:webHidden/>
          </w:rPr>
          <w:tab/>
        </w:r>
        <w:r>
          <w:rPr>
            <w:noProof/>
            <w:webHidden/>
          </w:rPr>
          <w:fldChar w:fldCharType="begin"/>
        </w:r>
        <w:r>
          <w:rPr>
            <w:noProof/>
            <w:webHidden/>
          </w:rPr>
          <w:instrText xml:space="preserve"> PAGEREF _Toc71101516 \h </w:instrText>
        </w:r>
        <w:r>
          <w:rPr>
            <w:noProof/>
            <w:webHidden/>
          </w:rPr>
        </w:r>
        <w:r>
          <w:rPr>
            <w:noProof/>
            <w:webHidden/>
          </w:rPr>
          <w:fldChar w:fldCharType="separate"/>
        </w:r>
        <w:r>
          <w:rPr>
            <w:noProof/>
            <w:webHidden/>
          </w:rPr>
          <w:t>45</w:t>
        </w:r>
        <w:r>
          <w:rPr>
            <w:noProof/>
            <w:webHidden/>
          </w:rPr>
          <w:fldChar w:fldCharType="end"/>
        </w:r>
      </w:hyperlink>
    </w:p>
    <w:p w14:paraId="01FEC636"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517" w:history="1">
        <w:r w:rsidRPr="009F5005">
          <w:rPr>
            <w:rStyle w:val="Hyperlink"/>
            <w:rFonts w:eastAsiaTheme="majorEastAsia"/>
            <w:noProof/>
          </w:rPr>
          <w:t>5.3</w:t>
        </w:r>
        <w:r>
          <w:rPr>
            <w:rFonts w:eastAsiaTheme="minorEastAsia" w:cstheme="minorBidi"/>
            <w:smallCaps w:val="0"/>
            <w:noProof/>
            <w:sz w:val="22"/>
            <w:szCs w:val="22"/>
            <w:lang w:val="en-US"/>
          </w:rPr>
          <w:tab/>
        </w:r>
        <w:r w:rsidRPr="009F5005">
          <w:rPr>
            <w:rStyle w:val="Hyperlink"/>
            <w:rFonts w:eastAsiaTheme="majorEastAsia"/>
            <w:noProof/>
          </w:rPr>
          <w:t>Warranty</w:t>
        </w:r>
        <w:r>
          <w:rPr>
            <w:noProof/>
            <w:webHidden/>
          </w:rPr>
          <w:tab/>
        </w:r>
        <w:r>
          <w:rPr>
            <w:noProof/>
            <w:webHidden/>
          </w:rPr>
          <w:fldChar w:fldCharType="begin"/>
        </w:r>
        <w:r>
          <w:rPr>
            <w:noProof/>
            <w:webHidden/>
          </w:rPr>
          <w:instrText xml:space="preserve"> PAGEREF _Toc71101517 \h </w:instrText>
        </w:r>
        <w:r>
          <w:rPr>
            <w:noProof/>
            <w:webHidden/>
          </w:rPr>
        </w:r>
        <w:r>
          <w:rPr>
            <w:noProof/>
            <w:webHidden/>
          </w:rPr>
          <w:fldChar w:fldCharType="separate"/>
        </w:r>
        <w:r>
          <w:rPr>
            <w:noProof/>
            <w:webHidden/>
          </w:rPr>
          <w:t>45</w:t>
        </w:r>
        <w:r>
          <w:rPr>
            <w:noProof/>
            <w:webHidden/>
          </w:rPr>
          <w:fldChar w:fldCharType="end"/>
        </w:r>
      </w:hyperlink>
    </w:p>
    <w:p w14:paraId="2606B81F"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518" w:history="1">
        <w:r w:rsidRPr="009F5005">
          <w:rPr>
            <w:rStyle w:val="Hyperlink"/>
            <w:rFonts w:eastAsiaTheme="majorEastAsia"/>
            <w:noProof/>
          </w:rPr>
          <w:t>5.4</w:t>
        </w:r>
        <w:r>
          <w:rPr>
            <w:rFonts w:eastAsiaTheme="minorEastAsia" w:cstheme="minorBidi"/>
            <w:smallCaps w:val="0"/>
            <w:noProof/>
            <w:sz w:val="22"/>
            <w:szCs w:val="22"/>
            <w:lang w:val="en-US"/>
          </w:rPr>
          <w:tab/>
        </w:r>
        <w:r w:rsidRPr="009F5005">
          <w:rPr>
            <w:rStyle w:val="Hyperlink"/>
            <w:rFonts w:eastAsiaTheme="majorEastAsia"/>
            <w:noProof/>
          </w:rPr>
          <w:t>Payment</w:t>
        </w:r>
        <w:r>
          <w:rPr>
            <w:noProof/>
            <w:webHidden/>
          </w:rPr>
          <w:tab/>
        </w:r>
        <w:r>
          <w:rPr>
            <w:noProof/>
            <w:webHidden/>
          </w:rPr>
          <w:fldChar w:fldCharType="begin"/>
        </w:r>
        <w:r>
          <w:rPr>
            <w:noProof/>
            <w:webHidden/>
          </w:rPr>
          <w:instrText xml:space="preserve"> PAGEREF _Toc71101518 \h </w:instrText>
        </w:r>
        <w:r>
          <w:rPr>
            <w:noProof/>
            <w:webHidden/>
          </w:rPr>
        </w:r>
        <w:r>
          <w:rPr>
            <w:noProof/>
            <w:webHidden/>
          </w:rPr>
          <w:fldChar w:fldCharType="separate"/>
        </w:r>
        <w:r>
          <w:rPr>
            <w:noProof/>
            <w:webHidden/>
          </w:rPr>
          <w:t>45</w:t>
        </w:r>
        <w:r>
          <w:rPr>
            <w:noProof/>
            <w:webHidden/>
          </w:rPr>
          <w:fldChar w:fldCharType="end"/>
        </w:r>
      </w:hyperlink>
    </w:p>
    <w:p w14:paraId="6AD24112"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519" w:history="1">
        <w:r w:rsidRPr="009F5005">
          <w:rPr>
            <w:rStyle w:val="Hyperlink"/>
            <w:rFonts w:eastAsiaTheme="majorEastAsia"/>
            <w:noProof/>
          </w:rPr>
          <w:t>5.5</w:t>
        </w:r>
        <w:r>
          <w:rPr>
            <w:rFonts w:eastAsiaTheme="minorEastAsia" w:cstheme="minorBidi"/>
            <w:smallCaps w:val="0"/>
            <w:noProof/>
            <w:sz w:val="22"/>
            <w:szCs w:val="22"/>
            <w:lang w:val="en-US"/>
          </w:rPr>
          <w:tab/>
        </w:r>
        <w:r w:rsidRPr="009F5005">
          <w:rPr>
            <w:rStyle w:val="Hyperlink"/>
            <w:rFonts w:eastAsiaTheme="majorEastAsia"/>
            <w:noProof/>
          </w:rPr>
          <w:t>Delays in the Supplier’s Performance</w:t>
        </w:r>
        <w:r>
          <w:rPr>
            <w:noProof/>
            <w:webHidden/>
          </w:rPr>
          <w:tab/>
        </w:r>
        <w:r>
          <w:rPr>
            <w:noProof/>
            <w:webHidden/>
          </w:rPr>
          <w:fldChar w:fldCharType="begin"/>
        </w:r>
        <w:r>
          <w:rPr>
            <w:noProof/>
            <w:webHidden/>
          </w:rPr>
          <w:instrText xml:space="preserve"> PAGEREF _Toc71101519 \h </w:instrText>
        </w:r>
        <w:r>
          <w:rPr>
            <w:noProof/>
            <w:webHidden/>
          </w:rPr>
        </w:r>
        <w:r>
          <w:rPr>
            <w:noProof/>
            <w:webHidden/>
          </w:rPr>
          <w:fldChar w:fldCharType="separate"/>
        </w:r>
        <w:r>
          <w:rPr>
            <w:noProof/>
            <w:webHidden/>
          </w:rPr>
          <w:t>45</w:t>
        </w:r>
        <w:r>
          <w:rPr>
            <w:noProof/>
            <w:webHidden/>
          </w:rPr>
          <w:fldChar w:fldCharType="end"/>
        </w:r>
      </w:hyperlink>
    </w:p>
    <w:p w14:paraId="1F174F25"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520" w:history="1">
        <w:r w:rsidRPr="009F5005">
          <w:rPr>
            <w:rStyle w:val="Hyperlink"/>
            <w:rFonts w:eastAsiaTheme="majorEastAsia"/>
            <w:noProof/>
          </w:rPr>
          <w:t>5.6</w:t>
        </w:r>
        <w:r>
          <w:rPr>
            <w:rFonts w:eastAsiaTheme="minorEastAsia" w:cstheme="minorBidi"/>
            <w:smallCaps w:val="0"/>
            <w:noProof/>
            <w:sz w:val="22"/>
            <w:szCs w:val="22"/>
            <w:lang w:val="en-US"/>
          </w:rPr>
          <w:tab/>
        </w:r>
        <w:r w:rsidRPr="009F5005">
          <w:rPr>
            <w:rStyle w:val="Hyperlink"/>
            <w:rFonts w:eastAsiaTheme="majorEastAsia"/>
            <w:noProof/>
          </w:rPr>
          <w:t>Liquidated Damages</w:t>
        </w:r>
        <w:r>
          <w:rPr>
            <w:noProof/>
            <w:webHidden/>
          </w:rPr>
          <w:tab/>
        </w:r>
        <w:r>
          <w:rPr>
            <w:noProof/>
            <w:webHidden/>
          </w:rPr>
          <w:fldChar w:fldCharType="begin"/>
        </w:r>
        <w:r>
          <w:rPr>
            <w:noProof/>
            <w:webHidden/>
          </w:rPr>
          <w:instrText xml:space="preserve"> PAGEREF _Toc71101520 \h </w:instrText>
        </w:r>
        <w:r>
          <w:rPr>
            <w:noProof/>
            <w:webHidden/>
          </w:rPr>
        </w:r>
        <w:r>
          <w:rPr>
            <w:noProof/>
            <w:webHidden/>
          </w:rPr>
          <w:fldChar w:fldCharType="separate"/>
        </w:r>
        <w:r>
          <w:rPr>
            <w:noProof/>
            <w:webHidden/>
          </w:rPr>
          <w:t>46</w:t>
        </w:r>
        <w:r>
          <w:rPr>
            <w:noProof/>
            <w:webHidden/>
          </w:rPr>
          <w:fldChar w:fldCharType="end"/>
        </w:r>
      </w:hyperlink>
    </w:p>
    <w:p w14:paraId="5C43FECE"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521" w:history="1">
        <w:r w:rsidRPr="009F5005">
          <w:rPr>
            <w:rStyle w:val="Hyperlink"/>
            <w:rFonts w:eastAsiaTheme="majorEastAsia"/>
            <w:noProof/>
          </w:rPr>
          <w:t>5.7</w:t>
        </w:r>
        <w:r>
          <w:rPr>
            <w:rFonts w:eastAsiaTheme="minorEastAsia" w:cstheme="minorBidi"/>
            <w:smallCaps w:val="0"/>
            <w:noProof/>
            <w:sz w:val="22"/>
            <w:szCs w:val="22"/>
            <w:lang w:val="en-US"/>
          </w:rPr>
          <w:tab/>
        </w:r>
        <w:r w:rsidRPr="009F5005">
          <w:rPr>
            <w:rStyle w:val="Hyperlink"/>
            <w:rFonts w:eastAsiaTheme="majorEastAsia"/>
            <w:noProof/>
          </w:rPr>
          <w:t>Termination for Default</w:t>
        </w:r>
        <w:r>
          <w:rPr>
            <w:noProof/>
            <w:webHidden/>
          </w:rPr>
          <w:tab/>
        </w:r>
        <w:r>
          <w:rPr>
            <w:noProof/>
            <w:webHidden/>
          </w:rPr>
          <w:fldChar w:fldCharType="begin"/>
        </w:r>
        <w:r>
          <w:rPr>
            <w:noProof/>
            <w:webHidden/>
          </w:rPr>
          <w:instrText xml:space="preserve"> PAGEREF _Toc71101521 \h </w:instrText>
        </w:r>
        <w:r>
          <w:rPr>
            <w:noProof/>
            <w:webHidden/>
          </w:rPr>
        </w:r>
        <w:r>
          <w:rPr>
            <w:noProof/>
            <w:webHidden/>
          </w:rPr>
          <w:fldChar w:fldCharType="separate"/>
        </w:r>
        <w:r>
          <w:rPr>
            <w:noProof/>
            <w:webHidden/>
          </w:rPr>
          <w:t>46</w:t>
        </w:r>
        <w:r>
          <w:rPr>
            <w:noProof/>
            <w:webHidden/>
          </w:rPr>
          <w:fldChar w:fldCharType="end"/>
        </w:r>
      </w:hyperlink>
    </w:p>
    <w:p w14:paraId="3792FFCD"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522" w:history="1">
        <w:r w:rsidRPr="009F5005">
          <w:rPr>
            <w:rStyle w:val="Hyperlink"/>
            <w:rFonts w:eastAsiaTheme="majorEastAsia"/>
            <w:noProof/>
          </w:rPr>
          <w:t>5.8</w:t>
        </w:r>
        <w:r>
          <w:rPr>
            <w:rFonts w:eastAsiaTheme="minorEastAsia" w:cstheme="minorBidi"/>
            <w:smallCaps w:val="0"/>
            <w:noProof/>
            <w:sz w:val="22"/>
            <w:szCs w:val="22"/>
            <w:lang w:val="en-US"/>
          </w:rPr>
          <w:tab/>
        </w:r>
        <w:r w:rsidRPr="009F5005">
          <w:rPr>
            <w:rStyle w:val="Hyperlink"/>
            <w:rFonts w:eastAsiaTheme="majorEastAsia"/>
            <w:noProof/>
          </w:rPr>
          <w:t>Force Majeure</w:t>
        </w:r>
        <w:r>
          <w:rPr>
            <w:noProof/>
            <w:webHidden/>
          </w:rPr>
          <w:tab/>
        </w:r>
        <w:r>
          <w:rPr>
            <w:noProof/>
            <w:webHidden/>
          </w:rPr>
          <w:fldChar w:fldCharType="begin"/>
        </w:r>
        <w:r>
          <w:rPr>
            <w:noProof/>
            <w:webHidden/>
          </w:rPr>
          <w:instrText xml:space="preserve"> PAGEREF _Toc71101522 \h </w:instrText>
        </w:r>
        <w:r>
          <w:rPr>
            <w:noProof/>
            <w:webHidden/>
          </w:rPr>
        </w:r>
        <w:r>
          <w:rPr>
            <w:noProof/>
            <w:webHidden/>
          </w:rPr>
          <w:fldChar w:fldCharType="separate"/>
        </w:r>
        <w:r>
          <w:rPr>
            <w:noProof/>
            <w:webHidden/>
          </w:rPr>
          <w:t>46</w:t>
        </w:r>
        <w:r>
          <w:rPr>
            <w:noProof/>
            <w:webHidden/>
          </w:rPr>
          <w:fldChar w:fldCharType="end"/>
        </w:r>
      </w:hyperlink>
    </w:p>
    <w:p w14:paraId="1D6C2295" w14:textId="77777777" w:rsidR="00EA575C" w:rsidRDefault="00EA575C">
      <w:pPr>
        <w:pStyle w:val="TOC2"/>
        <w:tabs>
          <w:tab w:val="left" w:pos="720"/>
          <w:tab w:val="right" w:leader="dot" w:pos="9017"/>
        </w:tabs>
        <w:rPr>
          <w:rFonts w:eastAsiaTheme="minorEastAsia" w:cstheme="minorBidi"/>
          <w:smallCaps w:val="0"/>
          <w:noProof/>
          <w:sz w:val="22"/>
          <w:szCs w:val="22"/>
          <w:lang w:val="en-US"/>
        </w:rPr>
      </w:pPr>
      <w:hyperlink w:anchor="_Toc71101523" w:history="1">
        <w:r w:rsidRPr="009F5005">
          <w:rPr>
            <w:rStyle w:val="Hyperlink"/>
            <w:rFonts w:eastAsiaTheme="majorEastAsia"/>
            <w:noProof/>
          </w:rPr>
          <w:t>5.9</w:t>
        </w:r>
        <w:r>
          <w:rPr>
            <w:rFonts w:eastAsiaTheme="minorEastAsia" w:cstheme="minorBidi"/>
            <w:smallCaps w:val="0"/>
            <w:noProof/>
            <w:sz w:val="22"/>
            <w:szCs w:val="22"/>
            <w:lang w:val="en-US"/>
          </w:rPr>
          <w:tab/>
        </w:r>
        <w:r w:rsidRPr="009F5005">
          <w:rPr>
            <w:rStyle w:val="Hyperlink"/>
            <w:rFonts w:eastAsiaTheme="majorEastAsia"/>
            <w:noProof/>
          </w:rPr>
          <w:t>Termination for Insolvency</w:t>
        </w:r>
        <w:r>
          <w:rPr>
            <w:noProof/>
            <w:webHidden/>
          </w:rPr>
          <w:tab/>
        </w:r>
        <w:r>
          <w:rPr>
            <w:noProof/>
            <w:webHidden/>
          </w:rPr>
          <w:fldChar w:fldCharType="begin"/>
        </w:r>
        <w:r>
          <w:rPr>
            <w:noProof/>
            <w:webHidden/>
          </w:rPr>
          <w:instrText xml:space="preserve"> PAGEREF _Toc71101523 \h </w:instrText>
        </w:r>
        <w:r>
          <w:rPr>
            <w:noProof/>
            <w:webHidden/>
          </w:rPr>
        </w:r>
        <w:r>
          <w:rPr>
            <w:noProof/>
            <w:webHidden/>
          </w:rPr>
          <w:fldChar w:fldCharType="separate"/>
        </w:r>
        <w:r>
          <w:rPr>
            <w:noProof/>
            <w:webHidden/>
          </w:rPr>
          <w:t>47</w:t>
        </w:r>
        <w:r>
          <w:rPr>
            <w:noProof/>
            <w:webHidden/>
          </w:rPr>
          <w:fldChar w:fldCharType="end"/>
        </w:r>
      </w:hyperlink>
    </w:p>
    <w:p w14:paraId="58777011"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524" w:history="1">
        <w:r w:rsidRPr="009F5005">
          <w:rPr>
            <w:rStyle w:val="Hyperlink"/>
            <w:rFonts w:eastAsiaTheme="majorEastAsia"/>
            <w:noProof/>
          </w:rPr>
          <w:t>5.10</w:t>
        </w:r>
        <w:r>
          <w:rPr>
            <w:rFonts w:eastAsiaTheme="minorEastAsia" w:cstheme="minorBidi"/>
            <w:smallCaps w:val="0"/>
            <w:noProof/>
            <w:sz w:val="22"/>
            <w:szCs w:val="22"/>
            <w:lang w:val="en-US"/>
          </w:rPr>
          <w:tab/>
        </w:r>
        <w:r w:rsidRPr="009F5005">
          <w:rPr>
            <w:rStyle w:val="Hyperlink"/>
            <w:rFonts w:eastAsiaTheme="majorEastAsia"/>
            <w:noProof/>
          </w:rPr>
          <w:t>Termination for Convenience</w:t>
        </w:r>
        <w:r>
          <w:rPr>
            <w:noProof/>
            <w:webHidden/>
          </w:rPr>
          <w:tab/>
        </w:r>
        <w:r>
          <w:rPr>
            <w:noProof/>
            <w:webHidden/>
          </w:rPr>
          <w:fldChar w:fldCharType="begin"/>
        </w:r>
        <w:r>
          <w:rPr>
            <w:noProof/>
            <w:webHidden/>
          </w:rPr>
          <w:instrText xml:space="preserve"> PAGEREF _Toc71101524 \h </w:instrText>
        </w:r>
        <w:r>
          <w:rPr>
            <w:noProof/>
            <w:webHidden/>
          </w:rPr>
        </w:r>
        <w:r>
          <w:rPr>
            <w:noProof/>
            <w:webHidden/>
          </w:rPr>
          <w:fldChar w:fldCharType="separate"/>
        </w:r>
        <w:r>
          <w:rPr>
            <w:noProof/>
            <w:webHidden/>
          </w:rPr>
          <w:t>47</w:t>
        </w:r>
        <w:r>
          <w:rPr>
            <w:noProof/>
            <w:webHidden/>
          </w:rPr>
          <w:fldChar w:fldCharType="end"/>
        </w:r>
      </w:hyperlink>
    </w:p>
    <w:p w14:paraId="79131004"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525" w:history="1">
        <w:r w:rsidRPr="009F5005">
          <w:rPr>
            <w:rStyle w:val="Hyperlink"/>
            <w:rFonts w:eastAsiaTheme="majorEastAsia"/>
            <w:noProof/>
          </w:rPr>
          <w:t>5.11</w:t>
        </w:r>
        <w:r>
          <w:rPr>
            <w:rFonts w:eastAsiaTheme="minorEastAsia" w:cstheme="minorBidi"/>
            <w:smallCaps w:val="0"/>
            <w:noProof/>
            <w:sz w:val="22"/>
            <w:szCs w:val="22"/>
            <w:lang w:val="en-US"/>
          </w:rPr>
          <w:tab/>
        </w:r>
        <w:r w:rsidRPr="009F5005">
          <w:rPr>
            <w:rStyle w:val="Hyperlink"/>
            <w:rFonts w:eastAsiaTheme="majorEastAsia"/>
            <w:noProof/>
          </w:rPr>
          <w:t>Settlement of Disputes</w:t>
        </w:r>
        <w:r>
          <w:rPr>
            <w:noProof/>
            <w:webHidden/>
          </w:rPr>
          <w:tab/>
        </w:r>
        <w:r>
          <w:rPr>
            <w:noProof/>
            <w:webHidden/>
          </w:rPr>
          <w:fldChar w:fldCharType="begin"/>
        </w:r>
        <w:r>
          <w:rPr>
            <w:noProof/>
            <w:webHidden/>
          </w:rPr>
          <w:instrText xml:space="preserve"> PAGEREF _Toc71101525 \h </w:instrText>
        </w:r>
        <w:r>
          <w:rPr>
            <w:noProof/>
            <w:webHidden/>
          </w:rPr>
        </w:r>
        <w:r>
          <w:rPr>
            <w:noProof/>
            <w:webHidden/>
          </w:rPr>
          <w:fldChar w:fldCharType="separate"/>
        </w:r>
        <w:r>
          <w:rPr>
            <w:noProof/>
            <w:webHidden/>
          </w:rPr>
          <w:t>47</w:t>
        </w:r>
        <w:r>
          <w:rPr>
            <w:noProof/>
            <w:webHidden/>
          </w:rPr>
          <w:fldChar w:fldCharType="end"/>
        </w:r>
      </w:hyperlink>
    </w:p>
    <w:p w14:paraId="6B5A7378" w14:textId="77777777" w:rsidR="00EA575C" w:rsidRDefault="00EA575C">
      <w:pPr>
        <w:pStyle w:val="TOC2"/>
        <w:tabs>
          <w:tab w:val="left" w:pos="960"/>
          <w:tab w:val="right" w:leader="dot" w:pos="9017"/>
        </w:tabs>
        <w:rPr>
          <w:rFonts w:eastAsiaTheme="minorEastAsia" w:cstheme="minorBidi"/>
          <w:smallCaps w:val="0"/>
          <w:noProof/>
          <w:sz w:val="22"/>
          <w:szCs w:val="22"/>
          <w:lang w:val="en-US"/>
        </w:rPr>
      </w:pPr>
      <w:hyperlink w:anchor="_Toc71101526" w:history="1">
        <w:r w:rsidRPr="009F5005">
          <w:rPr>
            <w:rStyle w:val="Hyperlink"/>
            <w:rFonts w:eastAsiaTheme="majorEastAsia"/>
            <w:noProof/>
          </w:rPr>
          <w:t>5.12</w:t>
        </w:r>
        <w:r>
          <w:rPr>
            <w:rFonts w:eastAsiaTheme="minorEastAsia" w:cstheme="minorBidi"/>
            <w:smallCaps w:val="0"/>
            <w:noProof/>
            <w:sz w:val="22"/>
            <w:szCs w:val="22"/>
            <w:lang w:val="en-US"/>
          </w:rPr>
          <w:tab/>
        </w:r>
        <w:r w:rsidRPr="009F5005">
          <w:rPr>
            <w:rStyle w:val="Hyperlink"/>
            <w:rFonts w:eastAsiaTheme="majorEastAsia"/>
            <w:noProof/>
          </w:rPr>
          <w:t>Limitation of Liability</w:t>
        </w:r>
        <w:r>
          <w:rPr>
            <w:noProof/>
            <w:webHidden/>
          </w:rPr>
          <w:tab/>
        </w:r>
        <w:r>
          <w:rPr>
            <w:noProof/>
            <w:webHidden/>
          </w:rPr>
          <w:fldChar w:fldCharType="begin"/>
        </w:r>
        <w:r>
          <w:rPr>
            <w:noProof/>
            <w:webHidden/>
          </w:rPr>
          <w:instrText xml:space="preserve"> PAGEREF _Toc71101526 \h </w:instrText>
        </w:r>
        <w:r>
          <w:rPr>
            <w:noProof/>
            <w:webHidden/>
          </w:rPr>
        </w:r>
        <w:r>
          <w:rPr>
            <w:noProof/>
            <w:webHidden/>
          </w:rPr>
          <w:fldChar w:fldCharType="separate"/>
        </w:r>
        <w:r>
          <w:rPr>
            <w:noProof/>
            <w:webHidden/>
          </w:rPr>
          <w:t>48</w:t>
        </w:r>
        <w:r>
          <w:rPr>
            <w:noProof/>
            <w:webHidden/>
          </w:rPr>
          <w:fldChar w:fldCharType="end"/>
        </w:r>
      </w:hyperlink>
    </w:p>
    <w:p w14:paraId="080CB2EA" w14:textId="77777777" w:rsidR="00EA575C" w:rsidRDefault="00EA575C">
      <w:pPr>
        <w:pStyle w:val="TOC1"/>
        <w:rPr>
          <w:rFonts w:eastAsiaTheme="minorEastAsia" w:cstheme="minorBidi"/>
          <w:b w:val="0"/>
          <w:bCs w:val="0"/>
          <w:caps w:val="0"/>
          <w:noProof/>
          <w:sz w:val="22"/>
          <w:szCs w:val="22"/>
          <w:lang w:val="en-US"/>
        </w:rPr>
      </w:pPr>
      <w:hyperlink w:anchor="_Toc71101527" w:history="1">
        <w:r w:rsidRPr="009F5005">
          <w:rPr>
            <w:rStyle w:val="Hyperlink"/>
            <w:rFonts w:eastAsiaTheme="majorEastAsia"/>
            <w:noProof/>
          </w:rPr>
          <w:t>Annexure – Bidding Forms</w:t>
        </w:r>
        <w:r>
          <w:rPr>
            <w:noProof/>
            <w:webHidden/>
          </w:rPr>
          <w:tab/>
        </w:r>
        <w:r>
          <w:rPr>
            <w:noProof/>
            <w:webHidden/>
          </w:rPr>
          <w:fldChar w:fldCharType="begin"/>
        </w:r>
        <w:r>
          <w:rPr>
            <w:noProof/>
            <w:webHidden/>
          </w:rPr>
          <w:instrText xml:space="preserve"> PAGEREF _Toc71101527 \h </w:instrText>
        </w:r>
        <w:r>
          <w:rPr>
            <w:noProof/>
            <w:webHidden/>
          </w:rPr>
        </w:r>
        <w:r>
          <w:rPr>
            <w:noProof/>
            <w:webHidden/>
          </w:rPr>
          <w:fldChar w:fldCharType="separate"/>
        </w:r>
        <w:r>
          <w:rPr>
            <w:noProof/>
            <w:webHidden/>
          </w:rPr>
          <w:t>49</w:t>
        </w:r>
        <w:r>
          <w:rPr>
            <w:noProof/>
            <w:webHidden/>
          </w:rPr>
          <w:fldChar w:fldCharType="end"/>
        </w:r>
      </w:hyperlink>
    </w:p>
    <w:p w14:paraId="710D870A" w14:textId="51351C29" w:rsidR="00E34DEF" w:rsidRPr="00F535E1" w:rsidRDefault="00A4643B">
      <w:pPr>
        <w:spacing w:after="160" w:line="259" w:lineRule="auto"/>
        <w:jc w:val="left"/>
      </w:pPr>
      <w:r w:rsidRPr="00F535E1">
        <w:rPr>
          <w:rFonts w:asciiTheme="minorHAnsi" w:hAnsiTheme="minorHAnsi"/>
          <w:b/>
          <w:bCs/>
          <w:caps/>
          <w:sz w:val="20"/>
          <w:szCs w:val="20"/>
        </w:rPr>
        <w:fldChar w:fldCharType="end"/>
      </w:r>
    </w:p>
    <w:p w14:paraId="2F027E2C" w14:textId="77777777" w:rsidR="003A2EB3" w:rsidRPr="00F535E1" w:rsidRDefault="003A2EB3" w:rsidP="00E34DEF">
      <w:pPr>
        <w:spacing w:after="160" w:line="259" w:lineRule="auto"/>
        <w:jc w:val="left"/>
      </w:pPr>
      <w:r w:rsidRPr="00F535E1">
        <w:br w:type="page"/>
      </w:r>
    </w:p>
    <w:p w14:paraId="22F1A838" w14:textId="1F482035" w:rsidR="00A86425" w:rsidRPr="00A86425" w:rsidRDefault="00A94C35" w:rsidP="00A86425">
      <w:pPr>
        <w:pStyle w:val="Heading1"/>
      </w:pPr>
      <w:bookmarkStart w:id="0" w:name="_Toc71101446"/>
      <w:r w:rsidRPr="00F535E1">
        <w:lastRenderedPageBreak/>
        <w:t>Project Overview</w:t>
      </w:r>
      <w:bookmarkEnd w:id="0"/>
    </w:p>
    <w:p w14:paraId="2BCF3D45" w14:textId="77777777" w:rsidR="00A86425" w:rsidRPr="00676C04" w:rsidRDefault="00A86425" w:rsidP="00A86425">
      <w:r w:rsidRPr="00676C04">
        <w:t>The Swat University of Engineering &amp; Technology (SUET) is the department of Government of Khyber Pakhtunkhwa in Pakistan, committed to provide quality educational services to the people of Pakistan without discrimination as to, race, religious beliefs, class or political opinions.</w:t>
      </w:r>
    </w:p>
    <w:p w14:paraId="486E3A23" w14:textId="77777777" w:rsidR="00A86425" w:rsidRPr="00A86425" w:rsidRDefault="00A86425" w:rsidP="00A86425">
      <w:pPr>
        <w:rPr>
          <w:sz w:val="10"/>
        </w:rPr>
      </w:pPr>
    </w:p>
    <w:p w14:paraId="47B921CA" w14:textId="22A055AC" w:rsidR="00A86425" w:rsidRPr="00676C04" w:rsidRDefault="00A86425" w:rsidP="00A86425">
      <w:r w:rsidRPr="00676C04">
        <w:t xml:space="preserve">The Swat University of Engineering &amp; Technology (SUET) — within the framework of its operation in Pakistan, would like to request your best bid/proposals for the procurement of </w:t>
      </w:r>
      <w:r>
        <w:t>ERP&amp;CMS Software</w:t>
      </w:r>
      <w:r w:rsidR="00021646">
        <w:t xml:space="preserve"> (</w:t>
      </w:r>
      <w:proofErr w:type="spellStart"/>
      <w:proofErr w:type="gramStart"/>
      <w:r w:rsidR="00021646">
        <w:t>Odoo</w:t>
      </w:r>
      <w:proofErr w:type="spellEnd"/>
      <w:r w:rsidR="00021646">
        <w:t xml:space="preserve"> </w:t>
      </w:r>
      <w:r w:rsidR="000E5026">
        <w:t>)</w:t>
      </w:r>
      <w:proofErr w:type="gramEnd"/>
      <w:r w:rsidRPr="00676C04">
        <w:t xml:space="preserve"> as per general terms and conditions mentioned in the bidding document.</w:t>
      </w:r>
    </w:p>
    <w:p w14:paraId="1F6729AD" w14:textId="096EDB7A" w:rsidR="00F1733F" w:rsidRPr="00F535E1" w:rsidRDefault="000E5026" w:rsidP="00F1733F">
      <w:r w:rsidRPr="00F535E1">
        <w:t>Challenges</w:t>
      </w:r>
      <w:r w:rsidR="00F1733F" w:rsidRPr="00F535E1">
        <w:t xml:space="preserve"> of Pakistan. </w:t>
      </w:r>
      <w:r w:rsidR="006A6600" w:rsidRPr="00F535E1">
        <w:t>University’s</w:t>
      </w:r>
      <w:r w:rsidR="00F1733F" w:rsidRPr="00F535E1">
        <w:t xml:space="preserve"> strong research base and academic programs are the focus of researchers and students from across the country, and we welcome diverse thoughts and new perspectives in engineering and technology fields. </w:t>
      </w:r>
    </w:p>
    <w:p w14:paraId="1FB4C9D5" w14:textId="77777777" w:rsidR="00E32203" w:rsidRPr="00F535E1" w:rsidRDefault="00E32203" w:rsidP="00542613">
      <w:pPr>
        <w:pStyle w:val="Heading1"/>
      </w:pPr>
      <w:bookmarkStart w:id="1" w:name="_Toc71101447"/>
      <w:r w:rsidRPr="00F535E1">
        <w:t>Project Objectives and Background</w:t>
      </w:r>
      <w:bookmarkEnd w:id="1"/>
    </w:p>
    <w:p w14:paraId="75AFA161" w14:textId="77777777" w:rsidR="00E32203" w:rsidRPr="00F535E1" w:rsidRDefault="00E32203" w:rsidP="00E32203">
      <w:pPr>
        <w:pStyle w:val="Heading2"/>
      </w:pPr>
      <w:bookmarkStart w:id="2" w:name="_Toc71101448"/>
      <w:r w:rsidRPr="00F535E1">
        <w:t>Assignment Objectives</w:t>
      </w:r>
      <w:bookmarkEnd w:id="2"/>
    </w:p>
    <w:p w14:paraId="6DCEFE7F" w14:textId="25292C5D" w:rsidR="00E32203" w:rsidRPr="00F535E1" w:rsidRDefault="00E32203" w:rsidP="00E32203">
      <w:pPr>
        <w:rPr>
          <w:lang w:val="en-US"/>
        </w:rPr>
      </w:pPr>
      <w:r w:rsidRPr="00F535E1">
        <w:rPr>
          <w:lang w:val="en-US"/>
        </w:rPr>
        <w:t xml:space="preserve">The objective of this assignment is to identify and select a software development/ IT vendor firm with proven experience in developing and implementing Enterprise Resource Planning and Campus Management System. The PROPOSER will provide off-the-shelf solution which can be deployed and implemented in a shortest span of time. The PROPOSER will perform an analysis of the </w:t>
      </w:r>
      <w:r w:rsidR="00A86425">
        <w:rPr>
          <w:lang w:val="en-US"/>
        </w:rPr>
        <w:t>S</w:t>
      </w:r>
      <w:r w:rsidRPr="00F535E1">
        <w:rPr>
          <w:lang w:val="en-US"/>
        </w:rPr>
        <w:t xml:space="preserve">UET’s current ERP environment, business processes and organizational strategy prior to the deployment of the software. </w:t>
      </w:r>
    </w:p>
    <w:p w14:paraId="39063C82" w14:textId="77777777" w:rsidR="00E32203" w:rsidRPr="00F535E1" w:rsidRDefault="00E32203" w:rsidP="00E32203">
      <w:pPr>
        <w:rPr>
          <w:lang w:val="en-US"/>
        </w:rPr>
      </w:pPr>
      <w:r w:rsidRPr="00F535E1">
        <w:rPr>
          <w:lang w:val="en-US"/>
        </w:rPr>
        <w:t>The high-level objectives of acquiring a new ERP solution are as follows:</w:t>
      </w:r>
    </w:p>
    <w:p w14:paraId="3F4C1022" w14:textId="77777777" w:rsidR="00E32203" w:rsidRPr="00F535E1" w:rsidRDefault="00E32203" w:rsidP="00E32203">
      <w:pPr>
        <w:pStyle w:val="ListParagraph"/>
        <w:numPr>
          <w:ilvl w:val="0"/>
          <w:numId w:val="13"/>
        </w:numPr>
        <w:spacing w:before="0" w:after="160" w:line="259" w:lineRule="auto"/>
        <w:ind w:left="1080" w:hanging="270"/>
      </w:pPr>
      <w:r w:rsidRPr="00F535E1">
        <w:t>Achieving paper less working environment;</w:t>
      </w:r>
    </w:p>
    <w:p w14:paraId="6413B813" w14:textId="77777777" w:rsidR="00E32203" w:rsidRPr="00F535E1" w:rsidRDefault="00E32203" w:rsidP="00E32203">
      <w:pPr>
        <w:pStyle w:val="ListParagraph"/>
        <w:numPr>
          <w:ilvl w:val="0"/>
          <w:numId w:val="13"/>
        </w:numPr>
        <w:spacing w:before="0" w:after="160" w:line="259" w:lineRule="auto"/>
        <w:ind w:left="1080" w:hanging="270"/>
      </w:pPr>
      <w:r w:rsidRPr="00F535E1">
        <w:t>Improve service level and coordination among departments;</w:t>
      </w:r>
    </w:p>
    <w:p w14:paraId="638994EE" w14:textId="77777777" w:rsidR="00E32203" w:rsidRPr="00F535E1" w:rsidRDefault="00E32203" w:rsidP="00E32203">
      <w:pPr>
        <w:pStyle w:val="ListParagraph"/>
        <w:numPr>
          <w:ilvl w:val="0"/>
          <w:numId w:val="13"/>
        </w:numPr>
        <w:spacing w:before="0" w:after="160" w:line="259" w:lineRule="auto"/>
        <w:ind w:left="1080" w:hanging="270"/>
      </w:pPr>
      <w:r w:rsidRPr="00F535E1">
        <w:t xml:space="preserve">Reduction of approval time though automation of work flow, case management and approval cycle; </w:t>
      </w:r>
    </w:p>
    <w:p w14:paraId="30235B1C" w14:textId="77777777" w:rsidR="00E32203" w:rsidRPr="00F535E1" w:rsidRDefault="00E32203" w:rsidP="00E32203">
      <w:pPr>
        <w:pStyle w:val="ListParagraph"/>
        <w:numPr>
          <w:ilvl w:val="0"/>
          <w:numId w:val="13"/>
        </w:numPr>
        <w:spacing w:before="0" w:after="160" w:line="259" w:lineRule="auto"/>
        <w:ind w:left="1080" w:hanging="270"/>
      </w:pPr>
      <w:r w:rsidRPr="00F535E1">
        <w:t>Empowering faculty members, students and other staff  to accomplish work at their own;</w:t>
      </w:r>
    </w:p>
    <w:p w14:paraId="576B032F" w14:textId="77777777" w:rsidR="00E32203" w:rsidRPr="00F535E1" w:rsidRDefault="00E32203" w:rsidP="00E32203">
      <w:pPr>
        <w:pStyle w:val="ListParagraph"/>
        <w:numPr>
          <w:ilvl w:val="0"/>
          <w:numId w:val="13"/>
        </w:numPr>
        <w:spacing w:before="0" w:after="160" w:line="259" w:lineRule="auto"/>
        <w:ind w:left="1080" w:hanging="270"/>
      </w:pPr>
      <w:r w:rsidRPr="00F535E1">
        <w:t>Integration with the banks to streamline accounting process;</w:t>
      </w:r>
    </w:p>
    <w:p w14:paraId="3F65FCE3" w14:textId="77777777" w:rsidR="00E32203" w:rsidRPr="00F535E1" w:rsidRDefault="00E32203" w:rsidP="00E32203">
      <w:pPr>
        <w:pStyle w:val="ListParagraph"/>
        <w:numPr>
          <w:ilvl w:val="0"/>
          <w:numId w:val="13"/>
        </w:numPr>
        <w:spacing w:before="0" w:after="160" w:line="259" w:lineRule="auto"/>
        <w:ind w:left="1080" w:hanging="270"/>
      </w:pPr>
      <w:r w:rsidRPr="00F535E1">
        <w:t>A self-sustainable and cost-effective solution;</w:t>
      </w:r>
    </w:p>
    <w:p w14:paraId="46A37000" w14:textId="522DA71B" w:rsidR="00E32203" w:rsidRPr="00CF1181" w:rsidRDefault="00E32203" w:rsidP="00E32203">
      <w:pPr>
        <w:pStyle w:val="ListParagraph"/>
        <w:numPr>
          <w:ilvl w:val="0"/>
          <w:numId w:val="13"/>
        </w:numPr>
        <w:spacing w:before="0" w:after="160" w:line="259" w:lineRule="auto"/>
        <w:ind w:left="1080" w:hanging="270"/>
      </w:pPr>
      <w:r w:rsidRPr="00CF1181">
        <w:t xml:space="preserve">Meeting </w:t>
      </w:r>
      <w:r w:rsidR="00A86425" w:rsidRPr="00CF1181">
        <w:t>S</w:t>
      </w:r>
      <w:r w:rsidRPr="00CF1181">
        <w:t>UET needs for the next 10 years;</w:t>
      </w:r>
    </w:p>
    <w:p w14:paraId="070C7A2F" w14:textId="77777777" w:rsidR="00E32203" w:rsidRPr="00F535E1" w:rsidRDefault="00E32203" w:rsidP="00E32203">
      <w:pPr>
        <w:pStyle w:val="ListParagraph"/>
        <w:numPr>
          <w:ilvl w:val="0"/>
          <w:numId w:val="13"/>
        </w:numPr>
        <w:spacing w:before="0" w:after="160" w:line="259" w:lineRule="auto"/>
        <w:ind w:left="1080" w:hanging="270"/>
      </w:pPr>
      <w:r w:rsidRPr="00F535E1">
        <w:t>Efficient student life cycle management;</w:t>
      </w:r>
    </w:p>
    <w:p w14:paraId="04B809CF" w14:textId="77777777" w:rsidR="00E32203" w:rsidRPr="00F535E1" w:rsidRDefault="00E32203" w:rsidP="00E32203">
      <w:pPr>
        <w:pStyle w:val="ListParagraph"/>
        <w:numPr>
          <w:ilvl w:val="0"/>
          <w:numId w:val="13"/>
        </w:numPr>
        <w:spacing w:before="0" w:after="160" w:line="259" w:lineRule="auto"/>
        <w:ind w:left="1080" w:hanging="270"/>
      </w:pPr>
      <w:r w:rsidRPr="00F535E1">
        <w:t>Automation of manual processes;</w:t>
      </w:r>
    </w:p>
    <w:p w14:paraId="44036A6C" w14:textId="6F57F7EF" w:rsidR="00344407" w:rsidRPr="00F535E1" w:rsidRDefault="00E32203" w:rsidP="00296E07">
      <w:pPr>
        <w:pStyle w:val="ListParagraph"/>
        <w:numPr>
          <w:ilvl w:val="0"/>
          <w:numId w:val="13"/>
        </w:numPr>
        <w:spacing w:before="0" w:after="160" w:line="259" w:lineRule="auto"/>
        <w:ind w:left="1080" w:hanging="270"/>
      </w:pPr>
      <w:r w:rsidRPr="00F535E1">
        <w:t xml:space="preserve">Strong IT infrastructure to support new solution. </w:t>
      </w:r>
    </w:p>
    <w:p w14:paraId="5F34A81D" w14:textId="77777777" w:rsidR="00573D92" w:rsidRPr="00F535E1" w:rsidRDefault="004E710E" w:rsidP="00542613">
      <w:pPr>
        <w:pStyle w:val="Heading1"/>
      </w:pPr>
      <w:bookmarkStart w:id="3" w:name="_Toc71101449"/>
      <w:r w:rsidRPr="00F535E1">
        <w:t>Terms of Reference (TOR)</w:t>
      </w:r>
      <w:bookmarkEnd w:id="3"/>
    </w:p>
    <w:p w14:paraId="022240E6" w14:textId="5D5FC7CB" w:rsidR="00E92799" w:rsidRPr="00F535E1" w:rsidRDefault="00EC36C3" w:rsidP="00E92799">
      <w:r w:rsidRPr="00F535E1">
        <w:t xml:space="preserve">University of </w:t>
      </w:r>
      <w:r w:rsidR="00752C68" w:rsidRPr="00F535E1">
        <w:t>Engineering &amp; Technology</w:t>
      </w:r>
      <w:r w:rsidRPr="00F535E1">
        <w:t xml:space="preserve"> </w:t>
      </w:r>
      <w:r w:rsidR="00752C68" w:rsidRPr="00F535E1">
        <w:t>(</w:t>
      </w:r>
      <w:r w:rsidR="00A86425">
        <w:t>SUET) Swat</w:t>
      </w:r>
      <w:r w:rsidRPr="00F535E1">
        <w:t xml:space="preserve"> intends to have </w:t>
      </w:r>
      <w:r w:rsidR="007C2B8B" w:rsidRPr="00F535E1">
        <w:t xml:space="preserve">off-the-shelf, web based and scalable </w:t>
      </w:r>
      <w:r w:rsidRPr="00F535E1">
        <w:t>Enterprise Resource Planning (ERP</w:t>
      </w:r>
      <w:r w:rsidR="003B1C93">
        <w:t>-already implemented ODOO modules</w:t>
      </w:r>
      <w:r w:rsidRPr="00F535E1">
        <w:t xml:space="preserve">), Campus </w:t>
      </w:r>
      <w:r w:rsidR="00D6199E" w:rsidRPr="00F535E1">
        <w:t xml:space="preserve">Management Solution (CMS) </w:t>
      </w:r>
      <w:r w:rsidRPr="00F535E1">
        <w:t xml:space="preserve">at Data </w:t>
      </w:r>
      <w:r w:rsidR="004E710E" w:rsidRPr="00F535E1">
        <w:t>Centre</w:t>
      </w:r>
      <w:r w:rsidRPr="00F535E1">
        <w:t xml:space="preserve"> of its </w:t>
      </w:r>
      <w:r w:rsidR="00752C68" w:rsidRPr="00F535E1">
        <w:t>(</w:t>
      </w:r>
      <w:r w:rsidR="00A86425">
        <w:t xml:space="preserve">SUET, Swat). Users </w:t>
      </w:r>
      <w:r w:rsidRPr="00F535E1">
        <w:t>will access these centralized web based services through intranet platform, however remote side users of sub campuses will access these services through PERN (high speed network of HEC) that is being used for inter-site connectivity.</w:t>
      </w:r>
      <w:r w:rsidR="00752C68" w:rsidRPr="00F535E1">
        <w:t xml:space="preserve"> </w:t>
      </w:r>
    </w:p>
    <w:p w14:paraId="772066C2" w14:textId="77777777" w:rsidR="00E92799" w:rsidRPr="00F535E1" w:rsidRDefault="00E92799" w:rsidP="00E92799">
      <w:r w:rsidRPr="00F535E1">
        <w:t>The main components and deliverables of the assignment are as follows:</w:t>
      </w:r>
    </w:p>
    <w:p w14:paraId="31130AF4" w14:textId="77777777" w:rsidR="009D5100" w:rsidRPr="00F535E1" w:rsidRDefault="009D5100" w:rsidP="009D5100">
      <w:pPr>
        <w:pStyle w:val="ListParagraph"/>
        <w:numPr>
          <w:ilvl w:val="0"/>
          <w:numId w:val="13"/>
        </w:numPr>
        <w:ind w:left="1080" w:hanging="274"/>
      </w:pPr>
      <w:r w:rsidRPr="00F535E1">
        <w:lastRenderedPageBreak/>
        <w:t xml:space="preserve">Conduct Gap Analysis for </w:t>
      </w:r>
      <w:r w:rsidR="007C2B8B" w:rsidRPr="00F535E1">
        <w:t>system/</w:t>
      </w:r>
      <w:r w:rsidRPr="00F535E1">
        <w:t xml:space="preserve"> modules</w:t>
      </w:r>
    </w:p>
    <w:p w14:paraId="42980164" w14:textId="27CDF921" w:rsidR="00E92799" w:rsidRPr="00F535E1" w:rsidRDefault="007C2B8B" w:rsidP="009D5100">
      <w:pPr>
        <w:pStyle w:val="ListParagraph"/>
        <w:numPr>
          <w:ilvl w:val="0"/>
          <w:numId w:val="13"/>
        </w:numPr>
        <w:ind w:left="1080" w:hanging="274"/>
      </w:pPr>
      <w:r w:rsidRPr="00F535E1">
        <w:t xml:space="preserve">Configure software as per the </w:t>
      </w:r>
      <w:r w:rsidR="00A86425">
        <w:t>S</w:t>
      </w:r>
      <w:r w:rsidRPr="00F535E1">
        <w:t>UET requirements</w:t>
      </w:r>
    </w:p>
    <w:p w14:paraId="5C7A2F7F" w14:textId="77777777" w:rsidR="007C2B8B" w:rsidRPr="00F535E1" w:rsidRDefault="007C2B8B" w:rsidP="009D5100">
      <w:pPr>
        <w:pStyle w:val="ListParagraph"/>
        <w:numPr>
          <w:ilvl w:val="0"/>
          <w:numId w:val="13"/>
        </w:numPr>
        <w:ind w:left="1080" w:hanging="274"/>
      </w:pPr>
      <w:r w:rsidRPr="00F535E1">
        <w:t>Installation and deployment of software</w:t>
      </w:r>
    </w:p>
    <w:p w14:paraId="567CF0A1" w14:textId="467694FE" w:rsidR="007C2B8B" w:rsidRPr="00F535E1" w:rsidRDefault="00372C30" w:rsidP="009D5100">
      <w:pPr>
        <w:pStyle w:val="ListParagraph"/>
        <w:numPr>
          <w:ilvl w:val="0"/>
          <w:numId w:val="13"/>
        </w:numPr>
        <w:ind w:left="1080" w:hanging="274"/>
      </w:pPr>
      <w:r>
        <w:t xml:space="preserve">Training </w:t>
      </w:r>
      <w:r w:rsidR="007C2B8B" w:rsidRPr="00F535E1">
        <w:t>of the software</w:t>
      </w:r>
    </w:p>
    <w:p w14:paraId="122833FF" w14:textId="77777777" w:rsidR="002A06AA" w:rsidRPr="00F535E1" w:rsidRDefault="002A06AA" w:rsidP="009D5100">
      <w:pPr>
        <w:pStyle w:val="ListParagraph"/>
        <w:numPr>
          <w:ilvl w:val="0"/>
          <w:numId w:val="13"/>
        </w:numPr>
        <w:ind w:left="1080" w:hanging="274"/>
      </w:pPr>
      <w:r w:rsidRPr="00F535E1">
        <w:t>Implementation and live run of software</w:t>
      </w:r>
    </w:p>
    <w:p w14:paraId="2B5F7982" w14:textId="35980D5A" w:rsidR="002A06AA" w:rsidRPr="00F535E1" w:rsidRDefault="002A06AA" w:rsidP="009D5100">
      <w:pPr>
        <w:pStyle w:val="ListParagraph"/>
        <w:numPr>
          <w:ilvl w:val="0"/>
          <w:numId w:val="13"/>
        </w:numPr>
        <w:ind w:left="1080" w:hanging="274"/>
      </w:pPr>
      <w:r w:rsidRPr="00F535E1">
        <w:t xml:space="preserve">Technical support services </w:t>
      </w:r>
      <w:r w:rsidR="00BE5392" w:rsidRPr="00F535E1">
        <w:t>up to</w:t>
      </w:r>
      <w:r w:rsidRPr="00F535E1">
        <w:t xml:space="preserve"> 1 year</w:t>
      </w:r>
    </w:p>
    <w:p w14:paraId="08C528BA" w14:textId="77777777" w:rsidR="007C2B8B" w:rsidRPr="00F535E1" w:rsidRDefault="007C2B8B" w:rsidP="002A06AA">
      <w:pPr>
        <w:pStyle w:val="ListParagraph"/>
        <w:numPr>
          <w:ilvl w:val="0"/>
          <w:numId w:val="0"/>
        </w:numPr>
        <w:ind w:left="1080"/>
      </w:pPr>
    </w:p>
    <w:p w14:paraId="6C89209F" w14:textId="77777777" w:rsidR="00752C68" w:rsidRPr="00F535E1" w:rsidRDefault="00752C68" w:rsidP="00EC36C3"/>
    <w:p w14:paraId="63B5631A" w14:textId="77777777" w:rsidR="009E264B" w:rsidRPr="00F535E1" w:rsidRDefault="009E264B">
      <w:pPr>
        <w:spacing w:before="0" w:after="160" w:line="259" w:lineRule="auto"/>
        <w:ind w:left="0"/>
        <w:jc w:val="left"/>
        <w:rPr>
          <w:bCs/>
          <w:color w:val="C00000"/>
          <w:sz w:val="28"/>
          <w:lang w:val="en-US"/>
        </w:rPr>
      </w:pPr>
      <w:r w:rsidRPr="00F535E1">
        <w:br w:type="page"/>
      </w:r>
    </w:p>
    <w:p w14:paraId="40A7D9A7" w14:textId="77777777" w:rsidR="004E710E" w:rsidRPr="00F535E1" w:rsidRDefault="004E710E" w:rsidP="00757EB6">
      <w:pPr>
        <w:pStyle w:val="Heading2"/>
      </w:pPr>
      <w:bookmarkStart w:id="4" w:name="_Toc71101450"/>
      <w:r w:rsidRPr="00F535E1">
        <w:lastRenderedPageBreak/>
        <w:t>Priority Metrics for Deployment</w:t>
      </w:r>
      <w:bookmarkEnd w:id="4"/>
    </w:p>
    <w:p w14:paraId="0255A327" w14:textId="217EC59D" w:rsidR="0047513B" w:rsidRPr="00F535E1" w:rsidRDefault="00707762" w:rsidP="00707762">
      <w:r w:rsidRPr="00F535E1">
        <w:t xml:space="preserve">This section prioritizes the </w:t>
      </w:r>
      <w:r w:rsidR="003D7691" w:rsidRPr="00F535E1">
        <w:t xml:space="preserve">implementation of the </w:t>
      </w:r>
      <w:r w:rsidRPr="00F535E1">
        <w:t>systems</w:t>
      </w:r>
      <w:r w:rsidR="003D7691" w:rsidRPr="00F535E1">
        <w:t xml:space="preserve"> and modules discussed in the following section</w:t>
      </w:r>
      <w:r w:rsidRPr="00F535E1">
        <w:t xml:space="preserve"> according to the </w:t>
      </w:r>
      <w:r w:rsidR="003D7691" w:rsidRPr="00F535E1">
        <w:t xml:space="preserve">criticality </w:t>
      </w:r>
      <w:r w:rsidR="0047513B" w:rsidRPr="00F535E1">
        <w:t xml:space="preserve">and need </w:t>
      </w:r>
      <w:r w:rsidRPr="00F535E1">
        <w:t xml:space="preserve">of the </w:t>
      </w:r>
      <w:r w:rsidR="0047513B" w:rsidRPr="00F535E1">
        <w:t>system</w:t>
      </w:r>
      <w:r w:rsidRPr="00F535E1">
        <w:t xml:space="preserve">. </w:t>
      </w:r>
      <w:r w:rsidR="0047513B" w:rsidRPr="00F535E1">
        <w:t>The priority metrics is as follows:</w:t>
      </w:r>
      <w:r w:rsidR="00BE4804">
        <w:t xml:space="preserve"> SUET already </w:t>
      </w:r>
      <w:r w:rsidR="00E054AB">
        <w:t>implemented the</w:t>
      </w:r>
      <w:r w:rsidR="00BE4804">
        <w:t xml:space="preserve"> ERP based solutions (</w:t>
      </w:r>
      <w:r w:rsidR="00E054AB">
        <w:t>ODOO)</w:t>
      </w:r>
      <w:r w:rsidR="00BE4804">
        <w:t xml:space="preserve"> two module (Finance &amp; P</w:t>
      </w:r>
      <w:r w:rsidR="00841C79">
        <w:t>rocurement</w:t>
      </w:r>
      <w:r w:rsidR="00BE4804">
        <w:t>).</w:t>
      </w:r>
      <w:r w:rsidR="00E054AB">
        <w:t xml:space="preserve"> SUET need to extend the ERP (ODOO) for the automating the process of all possible departments.</w:t>
      </w:r>
    </w:p>
    <w:tbl>
      <w:tblPr>
        <w:tblStyle w:val="GridTable4-Accent3"/>
        <w:tblW w:w="8280" w:type="dxa"/>
        <w:tblInd w:w="715" w:type="dxa"/>
        <w:tblLook w:val="04A0" w:firstRow="1" w:lastRow="0" w:firstColumn="1" w:lastColumn="0" w:noHBand="0" w:noVBand="1"/>
      </w:tblPr>
      <w:tblGrid>
        <w:gridCol w:w="1080"/>
        <w:gridCol w:w="5310"/>
        <w:gridCol w:w="1890"/>
      </w:tblGrid>
      <w:tr w:rsidR="009216DB" w:rsidRPr="00F535E1" w14:paraId="4CEF6AB6" w14:textId="77777777" w:rsidTr="007D4C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dxa"/>
          </w:tcPr>
          <w:p w14:paraId="2A60CD96" w14:textId="77777777" w:rsidR="009216DB" w:rsidRPr="00F535E1" w:rsidRDefault="009216DB" w:rsidP="003C3BC7">
            <w:pPr>
              <w:spacing w:before="40" w:after="40"/>
              <w:ind w:left="0"/>
              <w:jc w:val="center"/>
            </w:pPr>
            <w:r w:rsidRPr="00F535E1">
              <w:t>Sr. No.</w:t>
            </w:r>
          </w:p>
        </w:tc>
        <w:tc>
          <w:tcPr>
            <w:tcW w:w="5310" w:type="dxa"/>
          </w:tcPr>
          <w:p w14:paraId="5EBBB2BC" w14:textId="77777777" w:rsidR="009216DB" w:rsidRPr="00F535E1" w:rsidRDefault="009216DB" w:rsidP="003C3BC7">
            <w:pPr>
              <w:spacing w:before="40" w:after="40"/>
              <w:ind w:left="0"/>
              <w:jc w:val="center"/>
              <w:cnfStyle w:val="100000000000" w:firstRow="1" w:lastRow="0" w:firstColumn="0" w:lastColumn="0" w:oddVBand="0" w:evenVBand="0" w:oddHBand="0" w:evenHBand="0" w:firstRowFirstColumn="0" w:firstRowLastColumn="0" w:lastRowFirstColumn="0" w:lastRowLastColumn="0"/>
            </w:pPr>
            <w:r w:rsidRPr="00F535E1">
              <w:t>System Name</w:t>
            </w:r>
          </w:p>
        </w:tc>
        <w:tc>
          <w:tcPr>
            <w:tcW w:w="1890" w:type="dxa"/>
          </w:tcPr>
          <w:p w14:paraId="61C4AC76" w14:textId="77777777" w:rsidR="009216DB" w:rsidRPr="00F535E1" w:rsidRDefault="009216DB" w:rsidP="009216DB">
            <w:pPr>
              <w:spacing w:before="40" w:after="40"/>
              <w:ind w:left="0"/>
              <w:jc w:val="center"/>
              <w:cnfStyle w:val="100000000000" w:firstRow="1" w:lastRow="0" w:firstColumn="0" w:lastColumn="0" w:oddVBand="0" w:evenVBand="0" w:oddHBand="0" w:evenHBand="0" w:firstRowFirstColumn="0" w:firstRowLastColumn="0" w:lastRowFirstColumn="0" w:lastRowLastColumn="0"/>
            </w:pPr>
            <w:r w:rsidRPr="00F535E1">
              <w:t>Criticality Level</w:t>
            </w:r>
          </w:p>
          <w:p w14:paraId="511926B9" w14:textId="77777777" w:rsidR="009216DB" w:rsidRPr="00F535E1" w:rsidRDefault="009216DB" w:rsidP="009216DB">
            <w:pPr>
              <w:spacing w:before="40" w:after="40"/>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F535E1">
              <w:rPr>
                <w:sz w:val="16"/>
                <w:szCs w:val="16"/>
              </w:rPr>
              <w:t>(High/ Medium/ Low)</w:t>
            </w:r>
          </w:p>
        </w:tc>
      </w:tr>
      <w:tr w:rsidR="00AE2DD3" w:rsidRPr="00F535E1" w14:paraId="2DDCF731" w14:textId="77777777" w:rsidTr="007D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tcPr>
          <w:p w14:paraId="17DDAA5A" w14:textId="77777777" w:rsidR="00AE2DD3" w:rsidRPr="00F535E1" w:rsidRDefault="00AE2DD3" w:rsidP="00AE2DD3">
            <w:pPr>
              <w:spacing w:before="40" w:after="40"/>
              <w:ind w:left="0"/>
              <w:jc w:val="left"/>
              <w:rPr>
                <w:color w:val="FF0000"/>
              </w:rPr>
            </w:pPr>
            <w:r w:rsidRPr="00F535E1">
              <w:t>Package A</w:t>
            </w:r>
          </w:p>
        </w:tc>
      </w:tr>
      <w:tr w:rsidR="00AE2DD3" w:rsidRPr="00F535E1" w14:paraId="2EBE1658" w14:textId="77777777" w:rsidTr="007D4C15">
        <w:tc>
          <w:tcPr>
            <w:cnfStyle w:val="001000000000" w:firstRow="0" w:lastRow="0" w:firstColumn="1" w:lastColumn="0" w:oddVBand="0" w:evenVBand="0" w:oddHBand="0" w:evenHBand="0" w:firstRowFirstColumn="0" w:firstRowLastColumn="0" w:lastRowFirstColumn="0" w:lastRowLastColumn="0"/>
            <w:tcW w:w="1080" w:type="dxa"/>
          </w:tcPr>
          <w:p w14:paraId="1103EAFF" w14:textId="77777777" w:rsidR="00AE2DD3" w:rsidRPr="00F535E1" w:rsidRDefault="00AE2DD3" w:rsidP="007C67B7">
            <w:pPr>
              <w:pStyle w:val="ListParagraph"/>
              <w:numPr>
                <w:ilvl w:val="0"/>
                <w:numId w:val="20"/>
              </w:numPr>
              <w:spacing w:before="40" w:after="40"/>
              <w:jc w:val="center"/>
            </w:pPr>
          </w:p>
        </w:tc>
        <w:tc>
          <w:tcPr>
            <w:tcW w:w="5310" w:type="dxa"/>
          </w:tcPr>
          <w:p w14:paraId="5E5AE418" w14:textId="77777777" w:rsidR="00AE2DD3" w:rsidRPr="00F535E1" w:rsidRDefault="00AE2DD3" w:rsidP="00AE2DD3">
            <w:pPr>
              <w:spacing w:before="40" w:after="40"/>
              <w:ind w:left="0"/>
              <w:jc w:val="left"/>
              <w:cnfStyle w:val="000000000000" w:firstRow="0" w:lastRow="0" w:firstColumn="0" w:lastColumn="0" w:oddVBand="0" w:evenVBand="0" w:oddHBand="0" w:evenHBand="0" w:firstRowFirstColumn="0" w:firstRowLastColumn="0" w:lastRowFirstColumn="0" w:lastRowLastColumn="0"/>
            </w:pPr>
            <w:r w:rsidRPr="00F535E1">
              <w:t>Workflow &amp; Data Archiving System</w:t>
            </w:r>
          </w:p>
        </w:tc>
        <w:tc>
          <w:tcPr>
            <w:tcW w:w="1890" w:type="dxa"/>
          </w:tcPr>
          <w:p w14:paraId="5FED540B" w14:textId="77777777" w:rsidR="00AE2DD3" w:rsidRPr="00F535E1" w:rsidRDefault="00AE2DD3" w:rsidP="00AE2DD3">
            <w:pPr>
              <w:spacing w:before="40" w:after="40"/>
              <w:ind w:left="0"/>
              <w:jc w:val="center"/>
              <w:cnfStyle w:val="000000000000" w:firstRow="0" w:lastRow="0" w:firstColumn="0" w:lastColumn="0" w:oddVBand="0" w:evenVBand="0" w:oddHBand="0" w:evenHBand="0" w:firstRowFirstColumn="0" w:firstRowLastColumn="0" w:lastRowFirstColumn="0" w:lastRowLastColumn="0"/>
              <w:rPr>
                <w:color w:val="FF0000"/>
              </w:rPr>
            </w:pPr>
            <w:r w:rsidRPr="00F535E1">
              <w:rPr>
                <w:color w:val="FF0000"/>
              </w:rPr>
              <w:t>High</w:t>
            </w:r>
          </w:p>
        </w:tc>
      </w:tr>
      <w:tr w:rsidR="00AE2DD3" w:rsidRPr="00F535E1" w14:paraId="17F0568E" w14:textId="77777777" w:rsidTr="007D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4D6BFA78" w14:textId="77777777" w:rsidR="00AE2DD3" w:rsidRPr="00F535E1" w:rsidRDefault="00AE2DD3" w:rsidP="007C67B7">
            <w:pPr>
              <w:pStyle w:val="ListParagraph"/>
              <w:numPr>
                <w:ilvl w:val="0"/>
                <w:numId w:val="20"/>
              </w:numPr>
              <w:spacing w:before="40" w:after="40"/>
              <w:jc w:val="center"/>
            </w:pPr>
          </w:p>
        </w:tc>
        <w:tc>
          <w:tcPr>
            <w:tcW w:w="5310" w:type="dxa"/>
          </w:tcPr>
          <w:p w14:paraId="4274B8E4" w14:textId="77777777" w:rsidR="00AE2DD3" w:rsidRPr="00F535E1" w:rsidRDefault="00AE2DD3" w:rsidP="00AE2DD3">
            <w:pPr>
              <w:spacing w:before="40" w:after="40"/>
              <w:ind w:left="0"/>
              <w:jc w:val="left"/>
              <w:cnfStyle w:val="000000100000" w:firstRow="0" w:lastRow="0" w:firstColumn="0" w:lastColumn="0" w:oddVBand="0" w:evenVBand="0" w:oddHBand="1" w:evenHBand="0" w:firstRowFirstColumn="0" w:firstRowLastColumn="0" w:lastRowFirstColumn="0" w:lastRowLastColumn="0"/>
            </w:pPr>
            <w:r w:rsidRPr="00F535E1">
              <w:t>Campus Management System (CMS)</w:t>
            </w:r>
          </w:p>
        </w:tc>
        <w:tc>
          <w:tcPr>
            <w:tcW w:w="1890" w:type="dxa"/>
          </w:tcPr>
          <w:p w14:paraId="12E5E0DE" w14:textId="77777777" w:rsidR="00AE2DD3" w:rsidRPr="00F535E1" w:rsidRDefault="00AE2DD3" w:rsidP="00AE2DD3">
            <w:pPr>
              <w:spacing w:before="40" w:after="40"/>
              <w:ind w:left="0"/>
              <w:jc w:val="center"/>
              <w:cnfStyle w:val="000000100000" w:firstRow="0" w:lastRow="0" w:firstColumn="0" w:lastColumn="0" w:oddVBand="0" w:evenVBand="0" w:oddHBand="1" w:evenHBand="0" w:firstRowFirstColumn="0" w:firstRowLastColumn="0" w:lastRowFirstColumn="0" w:lastRowLastColumn="0"/>
              <w:rPr>
                <w:color w:val="FF0000"/>
              </w:rPr>
            </w:pPr>
            <w:r w:rsidRPr="00F535E1">
              <w:rPr>
                <w:color w:val="FF0000"/>
              </w:rPr>
              <w:t>High</w:t>
            </w:r>
          </w:p>
        </w:tc>
      </w:tr>
      <w:tr w:rsidR="00AE2DD3" w:rsidRPr="00F535E1" w14:paraId="50A6F746" w14:textId="77777777" w:rsidTr="007D4C15">
        <w:tc>
          <w:tcPr>
            <w:cnfStyle w:val="001000000000" w:firstRow="0" w:lastRow="0" w:firstColumn="1" w:lastColumn="0" w:oddVBand="0" w:evenVBand="0" w:oddHBand="0" w:evenHBand="0" w:firstRowFirstColumn="0" w:firstRowLastColumn="0" w:lastRowFirstColumn="0" w:lastRowLastColumn="0"/>
            <w:tcW w:w="1080" w:type="dxa"/>
          </w:tcPr>
          <w:p w14:paraId="1CF18DBF" w14:textId="77777777" w:rsidR="00AE2DD3" w:rsidRPr="00F535E1" w:rsidRDefault="00AE2DD3" w:rsidP="007C67B7">
            <w:pPr>
              <w:pStyle w:val="ListParagraph"/>
              <w:numPr>
                <w:ilvl w:val="0"/>
                <w:numId w:val="20"/>
              </w:numPr>
              <w:spacing w:before="40" w:after="40"/>
              <w:jc w:val="center"/>
            </w:pPr>
          </w:p>
        </w:tc>
        <w:tc>
          <w:tcPr>
            <w:tcW w:w="5310" w:type="dxa"/>
          </w:tcPr>
          <w:p w14:paraId="79D79FDD" w14:textId="77777777" w:rsidR="00AE2DD3" w:rsidRPr="00F535E1" w:rsidRDefault="00AE2DD3" w:rsidP="00AE2DD3">
            <w:pPr>
              <w:spacing w:before="40" w:after="40"/>
              <w:ind w:left="0"/>
              <w:jc w:val="left"/>
              <w:cnfStyle w:val="000000000000" w:firstRow="0" w:lastRow="0" w:firstColumn="0" w:lastColumn="0" w:oddVBand="0" w:evenVBand="0" w:oddHBand="0" w:evenHBand="0" w:firstRowFirstColumn="0" w:firstRowLastColumn="0" w:lastRowFirstColumn="0" w:lastRowLastColumn="0"/>
            </w:pPr>
            <w:r w:rsidRPr="00F535E1">
              <w:t>Human Resource Management System</w:t>
            </w:r>
          </w:p>
        </w:tc>
        <w:tc>
          <w:tcPr>
            <w:tcW w:w="1890" w:type="dxa"/>
          </w:tcPr>
          <w:p w14:paraId="601CEC6D" w14:textId="77777777" w:rsidR="00AE2DD3" w:rsidRPr="00F535E1" w:rsidRDefault="00AE2DD3" w:rsidP="00AE2DD3">
            <w:pPr>
              <w:spacing w:before="40" w:after="40"/>
              <w:ind w:left="0"/>
              <w:jc w:val="center"/>
              <w:cnfStyle w:val="000000000000" w:firstRow="0" w:lastRow="0" w:firstColumn="0" w:lastColumn="0" w:oddVBand="0" w:evenVBand="0" w:oddHBand="0" w:evenHBand="0" w:firstRowFirstColumn="0" w:firstRowLastColumn="0" w:lastRowFirstColumn="0" w:lastRowLastColumn="0"/>
              <w:rPr>
                <w:color w:val="FF0000"/>
              </w:rPr>
            </w:pPr>
            <w:r w:rsidRPr="00F535E1">
              <w:rPr>
                <w:color w:val="FF0000"/>
              </w:rPr>
              <w:t>High</w:t>
            </w:r>
          </w:p>
        </w:tc>
      </w:tr>
      <w:tr w:rsidR="00AE2DD3" w:rsidRPr="00F535E1" w14:paraId="5E99816F" w14:textId="77777777" w:rsidTr="007D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06924ED" w14:textId="77777777" w:rsidR="00AE2DD3" w:rsidRPr="00F535E1" w:rsidRDefault="00AE2DD3" w:rsidP="007C67B7">
            <w:pPr>
              <w:pStyle w:val="ListParagraph"/>
              <w:numPr>
                <w:ilvl w:val="0"/>
                <w:numId w:val="20"/>
              </w:numPr>
              <w:spacing w:before="40" w:after="40"/>
              <w:jc w:val="center"/>
            </w:pPr>
          </w:p>
        </w:tc>
        <w:tc>
          <w:tcPr>
            <w:tcW w:w="5310" w:type="dxa"/>
          </w:tcPr>
          <w:p w14:paraId="4CBA7289" w14:textId="77777777" w:rsidR="00AE2DD3" w:rsidRPr="00F535E1" w:rsidRDefault="00AE2DD3" w:rsidP="00AE2DD3">
            <w:pPr>
              <w:spacing w:before="40" w:after="40"/>
              <w:ind w:left="0"/>
              <w:jc w:val="left"/>
              <w:cnfStyle w:val="000000100000" w:firstRow="0" w:lastRow="0" w:firstColumn="0" w:lastColumn="0" w:oddVBand="0" w:evenVBand="0" w:oddHBand="1" w:evenHBand="0" w:firstRowFirstColumn="0" w:firstRowLastColumn="0" w:lastRowFirstColumn="0" w:lastRowLastColumn="0"/>
            </w:pPr>
            <w:r w:rsidRPr="00F535E1">
              <w:t>Payroll System</w:t>
            </w:r>
          </w:p>
        </w:tc>
        <w:tc>
          <w:tcPr>
            <w:tcW w:w="1890" w:type="dxa"/>
          </w:tcPr>
          <w:p w14:paraId="27C8D4D4" w14:textId="77777777" w:rsidR="00AE2DD3" w:rsidRPr="00F535E1" w:rsidRDefault="00AE2DD3" w:rsidP="00AE2DD3">
            <w:pPr>
              <w:spacing w:before="40" w:after="40"/>
              <w:ind w:left="0"/>
              <w:jc w:val="center"/>
              <w:cnfStyle w:val="000000100000" w:firstRow="0" w:lastRow="0" w:firstColumn="0" w:lastColumn="0" w:oddVBand="0" w:evenVBand="0" w:oddHBand="1" w:evenHBand="0" w:firstRowFirstColumn="0" w:firstRowLastColumn="0" w:lastRowFirstColumn="0" w:lastRowLastColumn="0"/>
              <w:rPr>
                <w:color w:val="FF0000"/>
              </w:rPr>
            </w:pPr>
            <w:r w:rsidRPr="00F535E1">
              <w:rPr>
                <w:color w:val="FF0000"/>
              </w:rPr>
              <w:t>High</w:t>
            </w:r>
          </w:p>
        </w:tc>
      </w:tr>
      <w:tr w:rsidR="00AE2DD3" w:rsidRPr="00F535E1" w14:paraId="70F129EB" w14:textId="77777777" w:rsidTr="007D4C15">
        <w:tc>
          <w:tcPr>
            <w:cnfStyle w:val="001000000000" w:firstRow="0" w:lastRow="0" w:firstColumn="1" w:lastColumn="0" w:oddVBand="0" w:evenVBand="0" w:oddHBand="0" w:evenHBand="0" w:firstRowFirstColumn="0" w:firstRowLastColumn="0" w:lastRowFirstColumn="0" w:lastRowLastColumn="0"/>
            <w:tcW w:w="1080" w:type="dxa"/>
          </w:tcPr>
          <w:p w14:paraId="420776E9" w14:textId="77777777" w:rsidR="00AE2DD3" w:rsidRPr="00F535E1" w:rsidRDefault="00AE2DD3" w:rsidP="007C67B7">
            <w:pPr>
              <w:pStyle w:val="ListParagraph"/>
              <w:numPr>
                <w:ilvl w:val="0"/>
                <w:numId w:val="20"/>
              </w:numPr>
              <w:spacing w:before="40" w:after="40"/>
              <w:jc w:val="center"/>
            </w:pPr>
          </w:p>
        </w:tc>
        <w:tc>
          <w:tcPr>
            <w:tcW w:w="5310" w:type="dxa"/>
          </w:tcPr>
          <w:p w14:paraId="33699E97" w14:textId="77777777" w:rsidR="00AE2DD3" w:rsidRPr="00F535E1" w:rsidRDefault="00AE2DD3" w:rsidP="00AE2DD3">
            <w:pPr>
              <w:spacing w:before="40" w:after="40"/>
              <w:ind w:left="0"/>
              <w:jc w:val="left"/>
              <w:cnfStyle w:val="000000000000" w:firstRow="0" w:lastRow="0" w:firstColumn="0" w:lastColumn="0" w:oddVBand="0" w:evenVBand="0" w:oddHBand="0" w:evenHBand="0" w:firstRowFirstColumn="0" w:firstRowLastColumn="0" w:lastRowFirstColumn="0" w:lastRowLastColumn="0"/>
            </w:pPr>
            <w:r w:rsidRPr="00F535E1">
              <w:t>User Management System</w:t>
            </w:r>
          </w:p>
        </w:tc>
        <w:tc>
          <w:tcPr>
            <w:tcW w:w="1890" w:type="dxa"/>
          </w:tcPr>
          <w:p w14:paraId="75F5C771" w14:textId="77777777" w:rsidR="00AE2DD3" w:rsidRPr="00F535E1" w:rsidRDefault="00AE2DD3" w:rsidP="00AE2DD3">
            <w:pPr>
              <w:spacing w:before="40" w:after="40"/>
              <w:ind w:left="0"/>
              <w:jc w:val="center"/>
              <w:cnfStyle w:val="000000000000" w:firstRow="0" w:lastRow="0" w:firstColumn="0" w:lastColumn="0" w:oddVBand="0" w:evenVBand="0" w:oddHBand="0" w:evenHBand="0" w:firstRowFirstColumn="0" w:firstRowLastColumn="0" w:lastRowFirstColumn="0" w:lastRowLastColumn="0"/>
              <w:rPr>
                <w:color w:val="FF0000"/>
              </w:rPr>
            </w:pPr>
            <w:r w:rsidRPr="00F535E1">
              <w:rPr>
                <w:color w:val="FF0000"/>
              </w:rPr>
              <w:t>High</w:t>
            </w:r>
          </w:p>
        </w:tc>
      </w:tr>
      <w:tr w:rsidR="00AE2DD3" w:rsidRPr="00F535E1" w14:paraId="7492F699" w14:textId="77777777" w:rsidTr="007D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DC616E8" w14:textId="77777777" w:rsidR="00AE2DD3" w:rsidRPr="00F535E1" w:rsidRDefault="00AE2DD3" w:rsidP="007C67B7">
            <w:pPr>
              <w:pStyle w:val="ListParagraph"/>
              <w:numPr>
                <w:ilvl w:val="0"/>
                <w:numId w:val="20"/>
              </w:numPr>
              <w:spacing w:before="40" w:after="40"/>
              <w:jc w:val="center"/>
            </w:pPr>
          </w:p>
        </w:tc>
        <w:tc>
          <w:tcPr>
            <w:tcW w:w="5310" w:type="dxa"/>
          </w:tcPr>
          <w:p w14:paraId="3369BB4B" w14:textId="77777777" w:rsidR="00AE2DD3" w:rsidRPr="00F535E1" w:rsidRDefault="00AE2DD3" w:rsidP="00AE2DD3">
            <w:pPr>
              <w:spacing w:before="40" w:after="40"/>
              <w:ind w:left="0"/>
              <w:jc w:val="left"/>
              <w:cnfStyle w:val="000000100000" w:firstRow="0" w:lastRow="0" w:firstColumn="0" w:lastColumn="0" w:oddVBand="0" w:evenVBand="0" w:oddHBand="1" w:evenHBand="0" w:firstRowFirstColumn="0" w:firstRowLastColumn="0" w:lastRowFirstColumn="0" w:lastRowLastColumn="0"/>
            </w:pPr>
            <w:r w:rsidRPr="00F535E1">
              <w:t>Inventory System</w:t>
            </w:r>
          </w:p>
        </w:tc>
        <w:tc>
          <w:tcPr>
            <w:tcW w:w="1890" w:type="dxa"/>
          </w:tcPr>
          <w:p w14:paraId="7A42ED35" w14:textId="77777777" w:rsidR="00AE2DD3" w:rsidRPr="00F535E1" w:rsidRDefault="00AE2DD3" w:rsidP="00AE2DD3">
            <w:pPr>
              <w:spacing w:before="40" w:after="40"/>
              <w:ind w:left="0"/>
              <w:jc w:val="center"/>
              <w:cnfStyle w:val="000000100000" w:firstRow="0" w:lastRow="0" w:firstColumn="0" w:lastColumn="0" w:oddVBand="0" w:evenVBand="0" w:oddHBand="1" w:evenHBand="0" w:firstRowFirstColumn="0" w:firstRowLastColumn="0" w:lastRowFirstColumn="0" w:lastRowLastColumn="0"/>
              <w:rPr>
                <w:color w:val="FF0000"/>
              </w:rPr>
            </w:pPr>
            <w:r w:rsidRPr="00F535E1">
              <w:rPr>
                <w:color w:val="FF0000"/>
              </w:rPr>
              <w:t>High</w:t>
            </w:r>
          </w:p>
        </w:tc>
      </w:tr>
      <w:tr w:rsidR="00020E40" w:rsidRPr="00F535E1" w14:paraId="760E4994" w14:textId="77777777" w:rsidTr="007D4C15">
        <w:tc>
          <w:tcPr>
            <w:cnfStyle w:val="001000000000" w:firstRow="0" w:lastRow="0" w:firstColumn="1" w:lastColumn="0" w:oddVBand="0" w:evenVBand="0" w:oddHBand="0" w:evenHBand="0" w:firstRowFirstColumn="0" w:firstRowLastColumn="0" w:lastRowFirstColumn="0" w:lastRowLastColumn="0"/>
            <w:tcW w:w="1080" w:type="dxa"/>
          </w:tcPr>
          <w:p w14:paraId="34634C0E" w14:textId="77777777" w:rsidR="00020E40" w:rsidRPr="00F535E1" w:rsidRDefault="00020E40" w:rsidP="007C67B7">
            <w:pPr>
              <w:pStyle w:val="ListParagraph"/>
              <w:numPr>
                <w:ilvl w:val="0"/>
                <w:numId w:val="20"/>
              </w:numPr>
              <w:spacing w:before="40" w:after="40"/>
              <w:jc w:val="center"/>
            </w:pPr>
          </w:p>
        </w:tc>
        <w:tc>
          <w:tcPr>
            <w:tcW w:w="5310" w:type="dxa"/>
          </w:tcPr>
          <w:p w14:paraId="606991EC" w14:textId="77777777" w:rsidR="00020E40" w:rsidRPr="00F535E1" w:rsidRDefault="00020E40" w:rsidP="00020E40">
            <w:pPr>
              <w:spacing w:before="40" w:after="40"/>
              <w:ind w:left="0"/>
              <w:jc w:val="left"/>
              <w:cnfStyle w:val="000000000000" w:firstRow="0" w:lastRow="0" w:firstColumn="0" w:lastColumn="0" w:oddVBand="0" w:evenVBand="0" w:oddHBand="0" w:evenHBand="0" w:firstRowFirstColumn="0" w:firstRowLastColumn="0" w:lastRowFirstColumn="0" w:lastRowLastColumn="0"/>
            </w:pPr>
            <w:r w:rsidRPr="00F535E1">
              <w:t>Hostel Management System</w:t>
            </w:r>
          </w:p>
        </w:tc>
        <w:tc>
          <w:tcPr>
            <w:tcW w:w="1890" w:type="dxa"/>
          </w:tcPr>
          <w:p w14:paraId="4D0FE699" w14:textId="77777777" w:rsidR="00020E40" w:rsidRPr="00F535E1" w:rsidRDefault="00020E40" w:rsidP="00020E40">
            <w:pPr>
              <w:spacing w:before="40" w:after="40"/>
              <w:ind w:left="0"/>
              <w:jc w:val="center"/>
              <w:cnfStyle w:val="000000000000" w:firstRow="0" w:lastRow="0" w:firstColumn="0" w:lastColumn="0" w:oddVBand="0" w:evenVBand="0" w:oddHBand="0" w:evenHBand="0" w:firstRowFirstColumn="0" w:firstRowLastColumn="0" w:lastRowFirstColumn="0" w:lastRowLastColumn="0"/>
              <w:rPr>
                <w:color w:val="FF0000"/>
              </w:rPr>
            </w:pPr>
            <w:r w:rsidRPr="00F535E1">
              <w:rPr>
                <w:color w:val="FF0000"/>
              </w:rPr>
              <w:t>High</w:t>
            </w:r>
          </w:p>
        </w:tc>
      </w:tr>
      <w:tr w:rsidR="00F93084" w:rsidRPr="00F535E1" w14:paraId="4332B4D4" w14:textId="77777777" w:rsidTr="007D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42DA225B" w14:textId="77777777" w:rsidR="00F93084" w:rsidRPr="00F535E1" w:rsidRDefault="00F93084" w:rsidP="007C67B7">
            <w:pPr>
              <w:pStyle w:val="ListParagraph"/>
              <w:numPr>
                <w:ilvl w:val="0"/>
                <w:numId w:val="20"/>
              </w:numPr>
              <w:spacing w:before="40" w:after="40"/>
              <w:jc w:val="center"/>
            </w:pPr>
          </w:p>
        </w:tc>
        <w:tc>
          <w:tcPr>
            <w:tcW w:w="5310" w:type="dxa"/>
          </w:tcPr>
          <w:p w14:paraId="4564E668" w14:textId="04ACED05" w:rsidR="00F93084" w:rsidRPr="00F535E1" w:rsidRDefault="00F93084" w:rsidP="00020E40">
            <w:pPr>
              <w:spacing w:before="40" w:after="40"/>
              <w:ind w:left="0"/>
              <w:jc w:val="left"/>
              <w:cnfStyle w:val="000000100000" w:firstRow="0" w:lastRow="0" w:firstColumn="0" w:lastColumn="0" w:oddVBand="0" w:evenVBand="0" w:oddHBand="1" w:evenHBand="0" w:firstRowFirstColumn="0" w:firstRowLastColumn="0" w:lastRowFirstColumn="0" w:lastRowLastColumn="0"/>
            </w:pPr>
            <w:r w:rsidRPr="00F535E1">
              <w:t>Transport Management System</w:t>
            </w:r>
          </w:p>
        </w:tc>
        <w:tc>
          <w:tcPr>
            <w:tcW w:w="1890" w:type="dxa"/>
          </w:tcPr>
          <w:p w14:paraId="4AE80C75" w14:textId="1FC0D341" w:rsidR="00F93084" w:rsidRPr="00F535E1" w:rsidRDefault="00F93084" w:rsidP="00020E40">
            <w:pPr>
              <w:spacing w:before="40" w:after="40"/>
              <w:ind w:left="0"/>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High</w:t>
            </w:r>
          </w:p>
        </w:tc>
      </w:tr>
      <w:tr w:rsidR="00DD0DEC" w:rsidRPr="00F535E1" w14:paraId="6444FFF2" w14:textId="77777777" w:rsidTr="007D4C15">
        <w:tc>
          <w:tcPr>
            <w:cnfStyle w:val="001000000000" w:firstRow="0" w:lastRow="0" w:firstColumn="1" w:lastColumn="0" w:oddVBand="0" w:evenVBand="0" w:oddHBand="0" w:evenHBand="0" w:firstRowFirstColumn="0" w:firstRowLastColumn="0" w:lastRowFirstColumn="0" w:lastRowLastColumn="0"/>
            <w:tcW w:w="8280" w:type="dxa"/>
            <w:gridSpan w:val="3"/>
          </w:tcPr>
          <w:p w14:paraId="1D29B658" w14:textId="77777777" w:rsidR="00DD0DEC" w:rsidRPr="00F535E1" w:rsidRDefault="00DD0DEC" w:rsidP="00DD0DEC">
            <w:pPr>
              <w:spacing w:before="40" w:after="40"/>
              <w:ind w:left="0"/>
              <w:jc w:val="left"/>
              <w:rPr>
                <w:color w:val="FF0000"/>
              </w:rPr>
            </w:pPr>
            <w:r w:rsidRPr="00F535E1">
              <w:t>Package B</w:t>
            </w:r>
          </w:p>
        </w:tc>
      </w:tr>
      <w:tr w:rsidR="00DD0DEC" w:rsidRPr="00F535E1" w14:paraId="52EE8763" w14:textId="77777777" w:rsidTr="007D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461BC6AC" w14:textId="77777777" w:rsidR="00DD0DEC" w:rsidRPr="00F535E1" w:rsidRDefault="00DD0DEC" w:rsidP="00DD0DEC">
            <w:pPr>
              <w:pStyle w:val="ListParagraph"/>
              <w:numPr>
                <w:ilvl w:val="0"/>
                <w:numId w:val="21"/>
              </w:numPr>
              <w:spacing w:before="40" w:after="40"/>
              <w:jc w:val="center"/>
            </w:pPr>
          </w:p>
        </w:tc>
        <w:tc>
          <w:tcPr>
            <w:tcW w:w="5310" w:type="dxa"/>
          </w:tcPr>
          <w:p w14:paraId="32A19392" w14:textId="77777777" w:rsidR="00DD0DEC" w:rsidRPr="00F535E1" w:rsidRDefault="00DD0DEC" w:rsidP="00DD0DEC">
            <w:pPr>
              <w:spacing w:before="40" w:after="40"/>
              <w:ind w:left="0"/>
              <w:jc w:val="left"/>
              <w:cnfStyle w:val="000000100000" w:firstRow="0" w:lastRow="0" w:firstColumn="0" w:lastColumn="0" w:oddVBand="0" w:evenVBand="0" w:oddHBand="1" w:evenHBand="0" w:firstRowFirstColumn="0" w:firstRowLastColumn="0" w:lastRowFirstColumn="0" w:lastRowLastColumn="0"/>
            </w:pPr>
            <w:r w:rsidRPr="00F535E1">
              <w:t>Business Intelligence (Bi) System</w:t>
            </w:r>
          </w:p>
        </w:tc>
        <w:tc>
          <w:tcPr>
            <w:tcW w:w="1890" w:type="dxa"/>
          </w:tcPr>
          <w:p w14:paraId="7BA70EC5" w14:textId="77777777" w:rsidR="00DD0DEC" w:rsidRPr="00F535E1" w:rsidRDefault="00DD0DEC" w:rsidP="00DD0DEC">
            <w:pPr>
              <w:spacing w:before="40" w:after="40"/>
              <w:ind w:left="0"/>
              <w:jc w:val="center"/>
              <w:cnfStyle w:val="000000100000" w:firstRow="0" w:lastRow="0" w:firstColumn="0" w:lastColumn="0" w:oddVBand="0" w:evenVBand="0" w:oddHBand="1" w:evenHBand="0" w:firstRowFirstColumn="0" w:firstRowLastColumn="0" w:lastRowFirstColumn="0" w:lastRowLastColumn="0"/>
              <w:rPr>
                <w:color w:val="00B050"/>
              </w:rPr>
            </w:pPr>
            <w:r w:rsidRPr="00F535E1">
              <w:rPr>
                <w:color w:val="00B050"/>
              </w:rPr>
              <w:t>Medium</w:t>
            </w:r>
          </w:p>
        </w:tc>
      </w:tr>
      <w:tr w:rsidR="00DD0DEC" w:rsidRPr="00F535E1" w14:paraId="2155395F" w14:textId="77777777" w:rsidTr="007D4C15">
        <w:tc>
          <w:tcPr>
            <w:cnfStyle w:val="001000000000" w:firstRow="0" w:lastRow="0" w:firstColumn="1" w:lastColumn="0" w:oddVBand="0" w:evenVBand="0" w:oddHBand="0" w:evenHBand="0" w:firstRowFirstColumn="0" w:firstRowLastColumn="0" w:lastRowFirstColumn="0" w:lastRowLastColumn="0"/>
            <w:tcW w:w="1080" w:type="dxa"/>
          </w:tcPr>
          <w:p w14:paraId="23CCC97E" w14:textId="77777777" w:rsidR="00DD0DEC" w:rsidRPr="00F535E1" w:rsidRDefault="00DD0DEC" w:rsidP="00DD0DEC">
            <w:pPr>
              <w:pStyle w:val="ListParagraph"/>
              <w:numPr>
                <w:ilvl w:val="0"/>
                <w:numId w:val="21"/>
              </w:numPr>
              <w:spacing w:before="40" w:after="40"/>
              <w:jc w:val="center"/>
            </w:pPr>
          </w:p>
        </w:tc>
        <w:tc>
          <w:tcPr>
            <w:tcW w:w="5310" w:type="dxa"/>
          </w:tcPr>
          <w:p w14:paraId="025AA92A" w14:textId="77777777" w:rsidR="00DD0DEC" w:rsidRPr="00F535E1" w:rsidRDefault="00DD0DEC" w:rsidP="00DD0DEC">
            <w:pPr>
              <w:spacing w:before="40" w:after="40"/>
              <w:ind w:left="0"/>
              <w:jc w:val="left"/>
              <w:cnfStyle w:val="000000000000" w:firstRow="0" w:lastRow="0" w:firstColumn="0" w:lastColumn="0" w:oddVBand="0" w:evenVBand="0" w:oddHBand="0" w:evenHBand="0" w:firstRowFirstColumn="0" w:firstRowLastColumn="0" w:lastRowFirstColumn="0" w:lastRowLastColumn="0"/>
            </w:pPr>
            <w:r w:rsidRPr="00F535E1">
              <w:t>Library Management System</w:t>
            </w:r>
          </w:p>
        </w:tc>
        <w:tc>
          <w:tcPr>
            <w:tcW w:w="1890" w:type="dxa"/>
          </w:tcPr>
          <w:p w14:paraId="6B18612F" w14:textId="77777777" w:rsidR="00DD0DEC" w:rsidRPr="00F535E1" w:rsidRDefault="00DD0DEC" w:rsidP="00DD0DEC">
            <w:pPr>
              <w:spacing w:before="40" w:after="40"/>
              <w:ind w:left="0"/>
              <w:jc w:val="center"/>
              <w:cnfStyle w:val="000000000000" w:firstRow="0" w:lastRow="0" w:firstColumn="0" w:lastColumn="0" w:oddVBand="0" w:evenVBand="0" w:oddHBand="0" w:evenHBand="0" w:firstRowFirstColumn="0" w:firstRowLastColumn="0" w:lastRowFirstColumn="0" w:lastRowLastColumn="0"/>
              <w:rPr>
                <w:color w:val="00B050"/>
              </w:rPr>
            </w:pPr>
            <w:r w:rsidRPr="00F535E1">
              <w:rPr>
                <w:color w:val="00B050"/>
              </w:rPr>
              <w:t>Medium</w:t>
            </w:r>
          </w:p>
        </w:tc>
      </w:tr>
      <w:tr w:rsidR="007A0876" w:rsidRPr="00F535E1" w14:paraId="42704C58" w14:textId="77777777" w:rsidTr="007D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52EDE4BB" w14:textId="77777777" w:rsidR="007A0876" w:rsidRPr="00F535E1" w:rsidRDefault="007A0876" w:rsidP="00DD0DEC">
            <w:pPr>
              <w:pStyle w:val="ListParagraph"/>
              <w:numPr>
                <w:ilvl w:val="0"/>
                <w:numId w:val="21"/>
              </w:numPr>
              <w:spacing w:before="40" w:after="40"/>
              <w:jc w:val="center"/>
            </w:pPr>
          </w:p>
        </w:tc>
        <w:tc>
          <w:tcPr>
            <w:tcW w:w="5310" w:type="dxa"/>
          </w:tcPr>
          <w:p w14:paraId="0B6CC22A" w14:textId="00BE74A6" w:rsidR="007A0876" w:rsidRPr="00F535E1" w:rsidRDefault="007A0876" w:rsidP="00DD0DEC">
            <w:pPr>
              <w:spacing w:before="40" w:after="40"/>
              <w:ind w:left="0"/>
              <w:jc w:val="left"/>
              <w:cnfStyle w:val="000000100000" w:firstRow="0" w:lastRow="0" w:firstColumn="0" w:lastColumn="0" w:oddVBand="0" w:evenVBand="0" w:oddHBand="1" w:evenHBand="0" w:firstRowFirstColumn="0" w:firstRowLastColumn="0" w:lastRowFirstColumn="0" w:lastRowLastColumn="0"/>
            </w:pPr>
            <w:r>
              <w:t>Document Management System</w:t>
            </w:r>
          </w:p>
        </w:tc>
        <w:tc>
          <w:tcPr>
            <w:tcW w:w="1890" w:type="dxa"/>
          </w:tcPr>
          <w:p w14:paraId="66616BC5" w14:textId="53B0BD58" w:rsidR="007A0876" w:rsidRPr="00F535E1" w:rsidRDefault="007A0876" w:rsidP="00DD0DEC">
            <w:pPr>
              <w:spacing w:before="40" w:after="40"/>
              <w:ind w:left="0"/>
              <w:jc w:val="center"/>
              <w:cnfStyle w:val="000000100000" w:firstRow="0" w:lastRow="0" w:firstColumn="0" w:lastColumn="0" w:oddVBand="0" w:evenVBand="0" w:oddHBand="1" w:evenHBand="0" w:firstRowFirstColumn="0" w:firstRowLastColumn="0" w:lastRowFirstColumn="0" w:lastRowLastColumn="0"/>
              <w:rPr>
                <w:color w:val="00B050"/>
              </w:rPr>
            </w:pPr>
            <w:r>
              <w:rPr>
                <w:color w:val="00B050"/>
              </w:rPr>
              <w:t>Medium</w:t>
            </w:r>
          </w:p>
        </w:tc>
      </w:tr>
      <w:tr w:rsidR="007A0876" w:rsidRPr="00F535E1" w14:paraId="050F7E30" w14:textId="77777777" w:rsidTr="007D4C15">
        <w:tc>
          <w:tcPr>
            <w:cnfStyle w:val="001000000000" w:firstRow="0" w:lastRow="0" w:firstColumn="1" w:lastColumn="0" w:oddVBand="0" w:evenVBand="0" w:oddHBand="0" w:evenHBand="0" w:firstRowFirstColumn="0" w:firstRowLastColumn="0" w:lastRowFirstColumn="0" w:lastRowLastColumn="0"/>
            <w:tcW w:w="1080" w:type="dxa"/>
          </w:tcPr>
          <w:p w14:paraId="6A5B2B6A" w14:textId="77777777" w:rsidR="007A0876" w:rsidRPr="00F535E1" w:rsidRDefault="007A0876" w:rsidP="00DD0DEC">
            <w:pPr>
              <w:pStyle w:val="ListParagraph"/>
              <w:numPr>
                <w:ilvl w:val="0"/>
                <w:numId w:val="21"/>
              </w:numPr>
              <w:spacing w:before="40" w:after="40"/>
              <w:jc w:val="center"/>
            </w:pPr>
          </w:p>
        </w:tc>
        <w:tc>
          <w:tcPr>
            <w:tcW w:w="5310" w:type="dxa"/>
          </w:tcPr>
          <w:p w14:paraId="469D6D8E" w14:textId="2640AEF6" w:rsidR="007A0876" w:rsidRDefault="007A0876" w:rsidP="00DD0DEC">
            <w:pPr>
              <w:spacing w:before="40" w:after="40"/>
              <w:ind w:left="0"/>
              <w:jc w:val="left"/>
              <w:cnfStyle w:val="000000000000" w:firstRow="0" w:lastRow="0" w:firstColumn="0" w:lastColumn="0" w:oddVBand="0" w:evenVBand="0" w:oddHBand="0" w:evenHBand="0" w:firstRowFirstColumn="0" w:firstRowLastColumn="0" w:lastRowFirstColumn="0" w:lastRowLastColumn="0"/>
            </w:pPr>
            <w:r>
              <w:t>Sales Management System</w:t>
            </w:r>
          </w:p>
        </w:tc>
        <w:tc>
          <w:tcPr>
            <w:tcW w:w="1890" w:type="dxa"/>
          </w:tcPr>
          <w:p w14:paraId="2080B794" w14:textId="4C99D7B3" w:rsidR="007A0876" w:rsidRDefault="007A0876" w:rsidP="00DD0DEC">
            <w:pPr>
              <w:spacing w:before="40" w:after="40"/>
              <w:ind w:left="0"/>
              <w:jc w:val="center"/>
              <w:cnfStyle w:val="000000000000" w:firstRow="0" w:lastRow="0" w:firstColumn="0" w:lastColumn="0" w:oddVBand="0" w:evenVBand="0" w:oddHBand="0" w:evenHBand="0" w:firstRowFirstColumn="0" w:firstRowLastColumn="0" w:lastRowFirstColumn="0" w:lastRowLastColumn="0"/>
              <w:rPr>
                <w:color w:val="00B050"/>
              </w:rPr>
            </w:pPr>
            <w:r>
              <w:rPr>
                <w:color w:val="00B050"/>
              </w:rPr>
              <w:t>Medium</w:t>
            </w:r>
          </w:p>
        </w:tc>
      </w:tr>
      <w:tr w:rsidR="007A0876" w:rsidRPr="00F535E1" w14:paraId="03CB628D" w14:textId="77777777" w:rsidTr="007D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4F77B12" w14:textId="77777777" w:rsidR="007A0876" w:rsidRPr="00F535E1" w:rsidRDefault="007A0876" w:rsidP="00DD0DEC">
            <w:pPr>
              <w:pStyle w:val="ListParagraph"/>
              <w:numPr>
                <w:ilvl w:val="0"/>
                <w:numId w:val="21"/>
              </w:numPr>
              <w:spacing w:before="40" w:after="40"/>
              <w:jc w:val="center"/>
            </w:pPr>
          </w:p>
        </w:tc>
        <w:tc>
          <w:tcPr>
            <w:tcW w:w="5310" w:type="dxa"/>
          </w:tcPr>
          <w:p w14:paraId="053955C2" w14:textId="34EEFC69" w:rsidR="007A0876" w:rsidRDefault="007A0876" w:rsidP="00DD0DEC">
            <w:pPr>
              <w:spacing w:before="40" w:after="40"/>
              <w:ind w:left="0"/>
              <w:jc w:val="left"/>
              <w:cnfStyle w:val="000000100000" w:firstRow="0" w:lastRow="0" w:firstColumn="0" w:lastColumn="0" w:oddVBand="0" w:evenVBand="0" w:oddHBand="1" w:evenHBand="0" w:firstRowFirstColumn="0" w:firstRowLastColumn="0" w:lastRowFirstColumn="0" w:lastRowLastColumn="0"/>
            </w:pPr>
            <w:r>
              <w:t>E-Tender</w:t>
            </w:r>
          </w:p>
        </w:tc>
        <w:tc>
          <w:tcPr>
            <w:tcW w:w="1890" w:type="dxa"/>
          </w:tcPr>
          <w:p w14:paraId="039B9C64" w14:textId="2ABA1098" w:rsidR="007A0876" w:rsidRDefault="007A0876" w:rsidP="00DD0DEC">
            <w:pPr>
              <w:spacing w:before="40" w:after="40"/>
              <w:ind w:left="0"/>
              <w:jc w:val="center"/>
              <w:cnfStyle w:val="000000100000" w:firstRow="0" w:lastRow="0" w:firstColumn="0" w:lastColumn="0" w:oddVBand="0" w:evenVBand="0" w:oddHBand="1" w:evenHBand="0" w:firstRowFirstColumn="0" w:firstRowLastColumn="0" w:lastRowFirstColumn="0" w:lastRowLastColumn="0"/>
              <w:rPr>
                <w:color w:val="00B050"/>
              </w:rPr>
            </w:pPr>
            <w:r>
              <w:rPr>
                <w:color w:val="00B050"/>
              </w:rPr>
              <w:t>Medium</w:t>
            </w:r>
          </w:p>
        </w:tc>
      </w:tr>
      <w:tr w:rsidR="00DD0DEC" w:rsidRPr="00F535E1" w14:paraId="52E9273C" w14:textId="77777777" w:rsidTr="007D4C15">
        <w:tc>
          <w:tcPr>
            <w:cnfStyle w:val="001000000000" w:firstRow="0" w:lastRow="0" w:firstColumn="1" w:lastColumn="0" w:oddVBand="0" w:evenVBand="0" w:oddHBand="0" w:evenHBand="0" w:firstRowFirstColumn="0" w:firstRowLastColumn="0" w:lastRowFirstColumn="0" w:lastRowLastColumn="0"/>
            <w:tcW w:w="8280" w:type="dxa"/>
            <w:gridSpan w:val="3"/>
          </w:tcPr>
          <w:p w14:paraId="26E24E78" w14:textId="77777777" w:rsidR="00DD0DEC" w:rsidRPr="00F535E1" w:rsidRDefault="00DD0DEC" w:rsidP="00DD0DEC">
            <w:pPr>
              <w:spacing w:before="40" w:after="40"/>
              <w:ind w:left="0"/>
              <w:jc w:val="left"/>
              <w:rPr>
                <w:color w:val="FF0000"/>
              </w:rPr>
            </w:pPr>
            <w:r w:rsidRPr="00F535E1">
              <w:t>Package C</w:t>
            </w:r>
          </w:p>
        </w:tc>
      </w:tr>
      <w:tr w:rsidR="00F93084" w:rsidRPr="00F535E1" w14:paraId="22BCCCB9" w14:textId="77777777" w:rsidTr="007D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BB2B740" w14:textId="77777777" w:rsidR="00DD0DEC" w:rsidRPr="00F535E1" w:rsidRDefault="00DD0DEC" w:rsidP="00DD0DEC">
            <w:pPr>
              <w:pStyle w:val="ListParagraph"/>
              <w:numPr>
                <w:ilvl w:val="0"/>
                <w:numId w:val="22"/>
              </w:numPr>
              <w:spacing w:before="40" w:after="40"/>
              <w:jc w:val="center"/>
            </w:pPr>
          </w:p>
        </w:tc>
        <w:tc>
          <w:tcPr>
            <w:tcW w:w="5310" w:type="dxa"/>
          </w:tcPr>
          <w:p w14:paraId="422D0005" w14:textId="77777777" w:rsidR="00DD0DEC" w:rsidRPr="00F535E1" w:rsidRDefault="00DD0DEC" w:rsidP="00DD0DEC">
            <w:pPr>
              <w:spacing w:before="40" w:after="40"/>
              <w:ind w:left="0"/>
              <w:jc w:val="left"/>
              <w:cnfStyle w:val="000000100000" w:firstRow="0" w:lastRow="0" w:firstColumn="0" w:lastColumn="0" w:oddVBand="0" w:evenVBand="0" w:oddHBand="1" w:evenHBand="0" w:firstRowFirstColumn="0" w:firstRowLastColumn="0" w:lastRowFirstColumn="0" w:lastRowLastColumn="0"/>
            </w:pPr>
            <w:r w:rsidRPr="00F535E1">
              <w:t>Project Management System</w:t>
            </w:r>
          </w:p>
        </w:tc>
        <w:tc>
          <w:tcPr>
            <w:tcW w:w="1890" w:type="dxa"/>
          </w:tcPr>
          <w:p w14:paraId="53669DB3" w14:textId="77777777" w:rsidR="00DD0DEC" w:rsidRPr="00F535E1" w:rsidRDefault="00DD0DEC" w:rsidP="00DD0DEC">
            <w:pPr>
              <w:spacing w:before="40" w:after="40"/>
              <w:ind w:left="0"/>
              <w:jc w:val="center"/>
              <w:cnfStyle w:val="000000100000" w:firstRow="0" w:lastRow="0" w:firstColumn="0" w:lastColumn="0" w:oddVBand="0" w:evenVBand="0" w:oddHBand="1" w:evenHBand="0" w:firstRowFirstColumn="0" w:firstRowLastColumn="0" w:lastRowFirstColumn="0" w:lastRowLastColumn="0"/>
              <w:rPr>
                <w:color w:val="0070C0"/>
              </w:rPr>
            </w:pPr>
            <w:r w:rsidRPr="00F535E1">
              <w:rPr>
                <w:color w:val="0070C0"/>
              </w:rPr>
              <w:t>Low</w:t>
            </w:r>
          </w:p>
        </w:tc>
      </w:tr>
      <w:tr w:rsidR="00F93084" w:rsidRPr="00F535E1" w14:paraId="716BF778" w14:textId="77777777" w:rsidTr="007D4C15">
        <w:tc>
          <w:tcPr>
            <w:cnfStyle w:val="001000000000" w:firstRow="0" w:lastRow="0" w:firstColumn="1" w:lastColumn="0" w:oddVBand="0" w:evenVBand="0" w:oddHBand="0" w:evenHBand="0" w:firstRowFirstColumn="0" w:firstRowLastColumn="0" w:lastRowFirstColumn="0" w:lastRowLastColumn="0"/>
            <w:tcW w:w="1080" w:type="dxa"/>
          </w:tcPr>
          <w:p w14:paraId="0E2A6EF3" w14:textId="1FCFA087" w:rsidR="00DD0DEC" w:rsidRPr="00F93084" w:rsidRDefault="00DD0DEC" w:rsidP="00185BBE">
            <w:pPr>
              <w:pStyle w:val="ListParagraph"/>
              <w:numPr>
                <w:ilvl w:val="0"/>
                <w:numId w:val="22"/>
              </w:numPr>
              <w:spacing w:before="40" w:after="40"/>
              <w:jc w:val="center"/>
            </w:pPr>
          </w:p>
        </w:tc>
        <w:tc>
          <w:tcPr>
            <w:tcW w:w="5310" w:type="dxa"/>
          </w:tcPr>
          <w:p w14:paraId="0CEF11A9" w14:textId="70F8FAE3" w:rsidR="00DD0DEC" w:rsidRPr="00F535E1" w:rsidRDefault="00595247" w:rsidP="00DD0DEC">
            <w:pPr>
              <w:spacing w:before="40" w:after="40"/>
              <w:ind w:left="0"/>
              <w:jc w:val="left"/>
              <w:cnfStyle w:val="000000000000" w:firstRow="0" w:lastRow="0" w:firstColumn="0" w:lastColumn="0" w:oddVBand="0" w:evenVBand="0" w:oddHBand="0" w:evenHBand="0" w:firstRowFirstColumn="0" w:firstRowLastColumn="0" w:lastRowFirstColumn="0" w:lastRowLastColumn="0"/>
            </w:pPr>
            <w:r>
              <w:t>Complaint Management System</w:t>
            </w:r>
          </w:p>
        </w:tc>
        <w:tc>
          <w:tcPr>
            <w:tcW w:w="1890" w:type="dxa"/>
          </w:tcPr>
          <w:p w14:paraId="4A852868" w14:textId="72B5F949" w:rsidR="00DD0DEC" w:rsidRPr="00F535E1" w:rsidRDefault="00595247" w:rsidP="00DD0DEC">
            <w:pPr>
              <w:spacing w:before="40" w:after="40"/>
              <w:ind w:left="0"/>
              <w:jc w:val="center"/>
              <w:cnfStyle w:val="000000000000" w:firstRow="0" w:lastRow="0" w:firstColumn="0" w:lastColumn="0" w:oddVBand="0" w:evenVBand="0" w:oddHBand="0" w:evenHBand="0" w:firstRowFirstColumn="0" w:firstRowLastColumn="0" w:lastRowFirstColumn="0" w:lastRowLastColumn="0"/>
              <w:rPr>
                <w:color w:val="0070C0"/>
              </w:rPr>
            </w:pPr>
            <w:r>
              <w:rPr>
                <w:color w:val="0070C0"/>
              </w:rPr>
              <w:t>Low</w:t>
            </w:r>
          </w:p>
        </w:tc>
      </w:tr>
    </w:tbl>
    <w:p w14:paraId="5601A0B1" w14:textId="77777777" w:rsidR="00707762" w:rsidRPr="00F535E1" w:rsidRDefault="0047513B" w:rsidP="00707762">
      <w:r w:rsidRPr="00F535E1">
        <w:t xml:space="preserve"> </w:t>
      </w:r>
    </w:p>
    <w:p w14:paraId="177E87EF" w14:textId="7CFD1112" w:rsidR="003D5650" w:rsidRPr="00F535E1" w:rsidRDefault="003D5650" w:rsidP="003D5650">
      <w:r w:rsidRPr="00F535E1">
        <w:t xml:space="preserve">The </w:t>
      </w:r>
      <w:r w:rsidR="00BD3020" w:rsidRPr="00F535E1">
        <w:t xml:space="preserve">functional and other requirements are </w:t>
      </w:r>
      <w:r w:rsidR="00F401EC" w:rsidRPr="00F535E1">
        <w:t>an</w:t>
      </w:r>
      <w:r w:rsidR="00BD3020" w:rsidRPr="00F535E1">
        <w:t xml:space="preserve"> integral part of this TOR and discussed in detail in S</w:t>
      </w:r>
      <w:r w:rsidRPr="00F535E1">
        <w:t>ections</w:t>
      </w:r>
      <w:r w:rsidR="00BD3020" w:rsidRPr="00F535E1">
        <w:t xml:space="preserve"> 4</w:t>
      </w:r>
      <w:r w:rsidRPr="00F535E1">
        <w:t>.</w:t>
      </w:r>
    </w:p>
    <w:p w14:paraId="6C31A94C" w14:textId="77777777" w:rsidR="00C97A33" w:rsidRPr="00F535E1" w:rsidRDefault="00C97A33" w:rsidP="00707762">
      <w:pPr>
        <w:pStyle w:val="Heading2"/>
        <w:numPr>
          <w:ilvl w:val="0"/>
          <w:numId w:val="0"/>
        </w:numPr>
        <w:ind w:left="720" w:hanging="720"/>
      </w:pPr>
    </w:p>
    <w:p w14:paraId="4838C1C5" w14:textId="77777777" w:rsidR="004E710E" w:rsidRPr="00F535E1" w:rsidRDefault="004E710E">
      <w:pPr>
        <w:spacing w:before="0" w:after="160" w:line="259" w:lineRule="auto"/>
        <w:ind w:left="0"/>
        <w:jc w:val="left"/>
        <w:rPr>
          <w:bCs/>
          <w:color w:val="C00000"/>
          <w:sz w:val="28"/>
          <w:lang w:val="en-US"/>
        </w:rPr>
      </w:pPr>
      <w:r w:rsidRPr="00F535E1">
        <w:br w:type="page"/>
      </w:r>
    </w:p>
    <w:p w14:paraId="446E7177" w14:textId="77777777" w:rsidR="003D5650" w:rsidRPr="00F535E1" w:rsidRDefault="00542613" w:rsidP="00542613">
      <w:pPr>
        <w:pStyle w:val="Heading1"/>
      </w:pPr>
      <w:bookmarkStart w:id="5" w:name="_Toc71101451"/>
      <w:r w:rsidRPr="00F535E1">
        <w:lastRenderedPageBreak/>
        <w:t xml:space="preserve">Functional </w:t>
      </w:r>
      <w:r w:rsidR="008E416B" w:rsidRPr="00F535E1">
        <w:t xml:space="preserve">&amp; Other </w:t>
      </w:r>
      <w:r w:rsidRPr="00F535E1">
        <w:t>Requirements</w:t>
      </w:r>
      <w:bookmarkEnd w:id="5"/>
    </w:p>
    <w:p w14:paraId="5C03C655" w14:textId="77777777" w:rsidR="00757EB6" w:rsidRPr="00F535E1" w:rsidRDefault="00757EB6" w:rsidP="00757EB6">
      <w:pPr>
        <w:pStyle w:val="Heading2"/>
      </w:pPr>
      <w:bookmarkStart w:id="6" w:name="_Toc71101452"/>
      <w:r w:rsidRPr="00F535E1">
        <w:t xml:space="preserve">Workflow </w:t>
      </w:r>
      <w:r w:rsidR="004A1616" w:rsidRPr="00F535E1">
        <w:t xml:space="preserve">&amp; Data Archiving </w:t>
      </w:r>
      <w:r w:rsidRPr="00F535E1">
        <w:t>System</w:t>
      </w:r>
      <w:bookmarkEnd w:id="6"/>
    </w:p>
    <w:p w14:paraId="17DC9E7F" w14:textId="77777777" w:rsidR="004A1616" w:rsidRPr="00F535E1" w:rsidRDefault="004A1616" w:rsidP="004A1616">
      <w:pPr>
        <w:pStyle w:val="Heading3"/>
      </w:pPr>
      <w:bookmarkStart w:id="7" w:name="_Toc71101453"/>
      <w:r w:rsidRPr="00F535E1">
        <w:t>File Tracking and Workflow System</w:t>
      </w:r>
      <w:bookmarkEnd w:id="7"/>
    </w:p>
    <w:p w14:paraId="05B92C08" w14:textId="77777777" w:rsidR="00757EB6" w:rsidRPr="00FB352B" w:rsidRDefault="00757EB6" w:rsidP="00757EB6">
      <w:pPr>
        <w:rPr>
          <w:color w:val="000000" w:themeColor="text1"/>
        </w:rPr>
      </w:pPr>
      <w:r w:rsidRPr="00FB352B">
        <w:rPr>
          <w:color w:val="000000" w:themeColor="text1"/>
        </w:rPr>
        <w:t>The salient features of the system should include but not limited to the following:</w:t>
      </w:r>
    </w:p>
    <w:p w14:paraId="2BDAE3BB" w14:textId="77777777" w:rsidR="00757EB6" w:rsidRPr="00FB352B" w:rsidRDefault="00757EB6" w:rsidP="00757EB6">
      <w:pPr>
        <w:pStyle w:val="ListParagraph"/>
        <w:numPr>
          <w:ilvl w:val="0"/>
          <w:numId w:val="13"/>
        </w:numPr>
        <w:ind w:left="1080" w:hanging="274"/>
        <w:rPr>
          <w:color w:val="000000" w:themeColor="text1"/>
        </w:rPr>
      </w:pPr>
      <w:r w:rsidRPr="00FB352B">
        <w:rPr>
          <w:color w:val="000000" w:themeColor="text1"/>
        </w:rPr>
        <w:t>Facility to define organizational structure, campuses, departments, sections, etc.</w:t>
      </w:r>
    </w:p>
    <w:p w14:paraId="6FE417D9" w14:textId="77777777" w:rsidR="00757EB6" w:rsidRPr="00FB352B" w:rsidRDefault="00757EB6" w:rsidP="00757EB6">
      <w:pPr>
        <w:pStyle w:val="ListParagraph"/>
        <w:numPr>
          <w:ilvl w:val="0"/>
          <w:numId w:val="13"/>
        </w:numPr>
        <w:ind w:left="1080" w:hanging="274"/>
        <w:rPr>
          <w:color w:val="000000" w:themeColor="text1"/>
        </w:rPr>
      </w:pPr>
      <w:r w:rsidRPr="00FB352B">
        <w:rPr>
          <w:color w:val="000000" w:themeColor="text1"/>
        </w:rPr>
        <w:t>Facility to assign users with their corresponding designations.</w:t>
      </w:r>
    </w:p>
    <w:p w14:paraId="1C73DB2B" w14:textId="77777777" w:rsidR="00757EB6" w:rsidRPr="00FB352B" w:rsidRDefault="00757EB6" w:rsidP="00757EB6">
      <w:pPr>
        <w:pStyle w:val="ListParagraph"/>
        <w:numPr>
          <w:ilvl w:val="0"/>
          <w:numId w:val="13"/>
        </w:numPr>
        <w:ind w:left="1080" w:hanging="274"/>
        <w:rPr>
          <w:color w:val="000000" w:themeColor="text1"/>
        </w:rPr>
      </w:pPr>
      <w:r w:rsidRPr="00FB352B">
        <w:rPr>
          <w:color w:val="000000" w:themeColor="text1"/>
        </w:rPr>
        <w:t>Facility to define approval hierarchy for different types of transactions.</w:t>
      </w:r>
    </w:p>
    <w:p w14:paraId="23ABB380" w14:textId="77777777" w:rsidR="006366AD" w:rsidRPr="00FB352B" w:rsidRDefault="006366AD" w:rsidP="00757EB6">
      <w:pPr>
        <w:pStyle w:val="ListParagraph"/>
        <w:numPr>
          <w:ilvl w:val="0"/>
          <w:numId w:val="13"/>
        </w:numPr>
        <w:ind w:left="1080" w:hanging="274"/>
        <w:rPr>
          <w:color w:val="000000" w:themeColor="text1"/>
        </w:rPr>
      </w:pPr>
      <w:r w:rsidRPr="00FB352B">
        <w:rPr>
          <w:color w:val="000000" w:themeColor="text1"/>
        </w:rPr>
        <w:t>Facility to define different stages for different types of transactions.</w:t>
      </w:r>
    </w:p>
    <w:p w14:paraId="0D11F5CB" w14:textId="77777777" w:rsidR="00757EB6" w:rsidRPr="00FB352B" w:rsidRDefault="00757EB6" w:rsidP="00757EB6">
      <w:pPr>
        <w:pStyle w:val="ListParagraph"/>
        <w:numPr>
          <w:ilvl w:val="0"/>
          <w:numId w:val="13"/>
        </w:numPr>
        <w:ind w:left="1080" w:hanging="274"/>
        <w:rPr>
          <w:color w:val="000000" w:themeColor="text1"/>
        </w:rPr>
      </w:pPr>
      <w:r w:rsidRPr="00FB352B">
        <w:rPr>
          <w:color w:val="000000" w:themeColor="text1"/>
        </w:rPr>
        <w:t>Facility to map workflow stages with the transactions recorded in the core systems.</w:t>
      </w:r>
    </w:p>
    <w:p w14:paraId="050F1A62" w14:textId="77777777" w:rsidR="00757EB6" w:rsidRPr="00FB352B" w:rsidRDefault="00757EB6" w:rsidP="00757EB6">
      <w:pPr>
        <w:pStyle w:val="ListParagraph"/>
        <w:numPr>
          <w:ilvl w:val="0"/>
          <w:numId w:val="13"/>
        </w:numPr>
        <w:ind w:left="1080" w:hanging="274"/>
        <w:rPr>
          <w:color w:val="000000" w:themeColor="text1"/>
        </w:rPr>
      </w:pPr>
      <w:r w:rsidRPr="00FB352B">
        <w:rPr>
          <w:color w:val="000000" w:themeColor="text1"/>
        </w:rPr>
        <w:t>Facility to define approval limits.</w:t>
      </w:r>
    </w:p>
    <w:p w14:paraId="2F73C678" w14:textId="77777777" w:rsidR="00CF275E" w:rsidRPr="00FB352B" w:rsidRDefault="00CF275E" w:rsidP="00757EB6">
      <w:pPr>
        <w:pStyle w:val="ListParagraph"/>
        <w:numPr>
          <w:ilvl w:val="0"/>
          <w:numId w:val="13"/>
        </w:numPr>
        <w:ind w:left="1080" w:hanging="274"/>
        <w:rPr>
          <w:color w:val="000000" w:themeColor="text1"/>
        </w:rPr>
      </w:pPr>
      <w:r w:rsidRPr="00FB352B">
        <w:rPr>
          <w:color w:val="000000" w:themeColor="text1"/>
        </w:rPr>
        <w:t xml:space="preserve">Facility to define service level (time) for each </w:t>
      </w:r>
      <w:r w:rsidR="001B3E8A" w:rsidRPr="00FB352B">
        <w:rPr>
          <w:color w:val="000000" w:themeColor="text1"/>
        </w:rPr>
        <w:t>role for the completion of each task assigned to him.</w:t>
      </w:r>
      <w:r w:rsidRPr="00FB352B">
        <w:rPr>
          <w:color w:val="000000" w:themeColor="text1"/>
        </w:rPr>
        <w:t xml:space="preserve"> </w:t>
      </w:r>
    </w:p>
    <w:p w14:paraId="0791AB29" w14:textId="77777777" w:rsidR="00757EB6" w:rsidRPr="00FB352B" w:rsidRDefault="006366AD" w:rsidP="00757EB6">
      <w:pPr>
        <w:pStyle w:val="ListParagraph"/>
        <w:numPr>
          <w:ilvl w:val="0"/>
          <w:numId w:val="13"/>
        </w:numPr>
        <w:ind w:left="1080" w:hanging="274"/>
        <w:rPr>
          <w:color w:val="000000" w:themeColor="text1"/>
        </w:rPr>
      </w:pPr>
      <w:r w:rsidRPr="00FB352B">
        <w:rPr>
          <w:color w:val="000000" w:themeColor="text1"/>
        </w:rPr>
        <w:t>Facility to raise demand to i</w:t>
      </w:r>
      <w:r w:rsidR="00757EB6" w:rsidRPr="00FB352B">
        <w:rPr>
          <w:color w:val="000000" w:themeColor="text1"/>
        </w:rPr>
        <w:t xml:space="preserve">nitiate process where the user is allowed to enter data like date, file number, concerned person/organization, remarks, noting, </w:t>
      </w:r>
      <w:r w:rsidRPr="00FB352B">
        <w:rPr>
          <w:color w:val="000000" w:themeColor="text1"/>
        </w:rPr>
        <w:t xml:space="preserve">processing stages, </w:t>
      </w:r>
      <w:r w:rsidR="00757EB6" w:rsidRPr="00FB352B">
        <w:rPr>
          <w:color w:val="000000" w:themeColor="text1"/>
        </w:rPr>
        <w:t xml:space="preserve">etc. </w:t>
      </w:r>
    </w:p>
    <w:p w14:paraId="7A5FF4E5" w14:textId="77777777" w:rsidR="00757EB6" w:rsidRPr="00FB352B" w:rsidRDefault="00757EB6" w:rsidP="00757EB6">
      <w:pPr>
        <w:pStyle w:val="ListParagraph"/>
        <w:numPr>
          <w:ilvl w:val="0"/>
          <w:numId w:val="13"/>
        </w:numPr>
        <w:ind w:left="1080" w:hanging="274"/>
        <w:rPr>
          <w:color w:val="000000" w:themeColor="text1"/>
        </w:rPr>
      </w:pPr>
      <w:r w:rsidRPr="00FB352B">
        <w:rPr>
          <w:color w:val="000000" w:themeColor="text1"/>
        </w:rPr>
        <w:t xml:space="preserve">Facility to attach scanned documents with </w:t>
      </w:r>
      <w:r w:rsidR="006366AD" w:rsidRPr="00FB352B">
        <w:rPr>
          <w:color w:val="000000" w:themeColor="text1"/>
        </w:rPr>
        <w:t>each stage/</w:t>
      </w:r>
      <w:r w:rsidR="009319A1" w:rsidRPr="00FB352B">
        <w:rPr>
          <w:color w:val="000000" w:themeColor="text1"/>
        </w:rPr>
        <w:t xml:space="preserve"> process and should be stored in archiving system. </w:t>
      </w:r>
    </w:p>
    <w:p w14:paraId="4E42ED73" w14:textId="77777777" w:rsidR="002859E4" w:rsidRPr="00FB352B" w:rsidRDefault="002859E4" w:rsidP="00757EB6">
      <w:pPr>
        <w:pStyle w:val="ListParagraph"/>
        <w:numPr>
          <w:ilvl w:val="0"/>
          <w:numId w:val="13"/>
        </w:numPr>
        <w:ind w:left="1080" w:hanging="274"/>
        <w:rPr>
          <w:color w:val="000000" w:themeColor="text1"/>
        </w:rPr>
      </w:pPr>
      <w:r w:rsidRPr="00FB352B">
        <w:rPr>
          <w:color w:val="000000" w:themeColor="text1"/>
        </w:rPr>
        <w:t>Facility to send and receive any communication among the users engage in the process</w:t>
      </w:r>
      <w:r w:rsidR="00D41C8F" w:rsidRPr="00FB352B">
        <w:rPr>
          <w:color w:val="000000" w:themeColor="text1"/>
        </w:rPr>
        <w:t xml:space="preserve"> with read receipt.</w:t>
      </w:r>
    </w:p>
    <w:p w14:paraId="789C4325" w14:textId="77777777" w:rsidR="006366AD" w:rsidRPr="00FB352B" w:rsidRDefault="002859E4" w:rsidP="00757EB6">
      <w:pPr>
        <w:pStyle w:val="ListParagraph"/>
        <w:numPr>
          <w:ilvl w:val="0"/>
          <w:numId w:val="13"/>
        </w:numPr>
        <w:ind w:left="1080" w:hanging="274"/>
        <w:rPr>
          <w:color w:val="000000" w:themeColor="text1"/>
        </w:rPr>
      </w:pPr>
      <w:r w:rsidRPr="00FB352B">
        <w:rPr>
          <w:color w:val="000000" w:themeColor="text1"/>
        </w:rPr>
        <w:t xml:space="preserve">Facility to </w:t>
      </w:r>
      <w:r w:rsidR="00514EEF" w:rsidRPr="00FB352B">
        <w:rPr>
          <w:color w:val="000000" w:themeColor="text1"/>
        </w:rPr>
        <w:t>store document reference of</w:t>
      </w:r>
      <w:r w:rsidRPr="00FB352B">
        <w:rPr>
          <w:color w:val="000000" w:themeColor="text1"/>
        </w:rPr>
        <w:t xml:space="preserve"> transactions </w:t>
      </w:r>
      <w:r w:rsidR="00514EEF" w:rsidRPr="00FB352B">
        <w:rPr>
          <w:color w:val="000000" w:themeColor="text1"/>
        </w:rPr>
        <w:t>recorded in the</w:t>
      </w:r>
      <w:r w:rsidRPr="00FB352B">
        <w:rPr>
          <w:color w:val="000000" w:themeColor="text1"/>
        </w:rPr>
        <w:t xml:space="preserve"> core systems with the stages defined for each case/ demand. </w:t>
      </w:r>
      <w:r w:rsidR="00E800D9" w:rsidRPr="00FB352B">
        <w:rPr>
          <w:color w:val="000000" w:themeColor="text1"/>
        </w:rPr>
        <w:t>Alternative, the user will select the demand reference while creating transaction in the core system.</w:t>
      </w:r>
    </w:p>
    <w:p w14:paraId="1DC8D1A3" w14:textId="77777777" w:rsidR="00AE0A6F" w:rsidRPr="00FB352B" w:rsidRDefault="00AE0A6F" w:rsidP="00757EB6">
      <w:pPr>
        <w:pStyle w:val="ListParagraph"/>
        <w:numPr>
          <w:ilvl w:val="0"/>
          <w:numId w:val="13"/>
        </w:numPr>
        <w:ind w:left="1080" w:hanging="274"/>
        <w:rPr>
          <w:color w:val="000000" w:themeColor="text1"/>
        </w:rPr>
      </w:pPr>
      <w:r w:rsidRPr="00FB352B">
        <w:rPr>
          <w:color w:val="000000" w:themeColor="text1"/>
        </w:rPr>
        <w:t>Facility to define additional charge in case of the non-availability of primary responsible person.</w:t>
      </w:r>
    </w:p>
    <w:p w14:paraId="3C1F22F9" w14:textId="77777777" w:rsidR="00757EB6" w:rsidRPr="00FB352B" w:rsidRDefault="00757EB6" w:rsidP="00757EB6">
      <w:pPr>
        <w:pStyle w:val="ListParagraph"/>
        <w:numPr>
          <w:ilvl w:val="0"/>
          <w:numId w:val="13"/>
        </w:numPr>
        <w:ind w:left="1080" w:hanging="274"/>
        <w:rPr>
          <w:color w:val="000000" w:themeColor="text1"/>
        </w:rPr>
      </w:pPr>
      <w:r w:rsidRPr="00FB352B">
        <w:rPr>
          <w:color w:val="000000" w:themeColor="text1"/>
        </w:rPr>
        <w:t>Facility to see any action item marked to him for any further action. The user is also able to perform the following actions</w:t>
      </w:r>
      <w:r w:rsidR="006366AD" w:rsidRPr="00FB352B">
        <w:rPr>
          <w:color w:val="000000" w:themeColor="text1"/>
        </w:rPr>
        <w:t>:</w:t>
      </w:r>
    </w:p>
    <w:p w14:paraId="118D6C3F" w14:textId="77777777" w:rsidR="00757EB6" w:rsidRPr="00FB352B" w:rsidRDefault="00757EB6" w:rsidP="006366AD">
      <w:pPr>
        <w:pStyle w:val="ListParagraph"/>
        <w:numPr>
          <w:ilvl w:val="1"/>
          <w:numId w:val="13"/>
        </w:numPr>
        <w:rPr>
          <w:color w:val="000000" w:themeColor="text1"/>
        </w:rPr>
      </w:pPr>
      <w:r w:rsidRPr="00FB352B">
        <w:rPr>
          <w:color w:val="000000" w:themeColor="text1"/>
        </w:rPr>
        <w:t>Add notes</w:t>
      </w:r>
    </w:p>
    <w:p w14:paraId="797E72CB" w14:textId="77777777" w:rsidR="00757EB6" w:rsidRPr="00FB352B" w:rsidRDefault="00757EB6" w:rsidP="006366AD">
      <w:pPr>
        <w:pStyle w:val="ListParagraph"/>
        <w:numPr>
          <w:ilvl w:val="1"/>
          <w:numId w:val="13"/>
        </w:numPr>
        <w:rPr>
          <w:color w:val="000000" w:themeColor="text1"/>
        </w:rPr>
      </w:pPr>
      <w:r w:rsidRPr="00FB352B">
        <w:rPr>
          <w:color w:val="000000" w:themeColor="text1"/>
        </w:rPr>
        <w:t>Prepare Drafts</w:t>
      </w:r>
    </w:p>
    <w:p w14:paraId="0306C1A6" w14:textId="77777777" w:rsidR="00757EB6" w:rsidRPr="00FB352B" w:rsidRDefault="00757EB6" w:rsidP="006366AD">
      <w:pPr>
        <w:pStyle w:val="ListParagraph"/>
        <w:numPr>
          <w:ilvl w:val="1"/>
          <w:numId w:val="13"/>
        </w:numPr>
        <w:rPr>
          <w:color w:val="000000" w:themeColor="text1"/>
        </w:rPr>
      </w:pPr>
      <w:r w:rsidRPr="00FB352B">
        <w:rPr>
          <w:color w:val="000000" w:themeColor="text1"/>
        </w:rPr>
        <w:t>Recommendations</w:t>
      </w:r>
      <w:r w:rsidR="002859E4" w:rsidRPr="00FB352B">
        <w:rPr>
          <w:color w:val="000000" w:themeColor="text1"/>
        </w:rPr>
        <w:t>,</w:t>
      </w:r>
      <w:r w:rsidRPr="00FB352B">
        <w:rPr>
          <w:color w:val="000000" w:themeColor="text1"/>
        </w:rPr>
        <w:t xml:space="preserve"> etc</w:t>
      </w:r>
      <w:r w:rsidR="002859E4" w:rsidRPr="00FB352B">
        <w:rPr>
          <w:color w:val="000000" w:themeColor="text1"/>
        </w:rPr>
        <w:t>.</w:t>
      </w:r>
    </w:p>
    <w:p w14:paraId="353F9FFF" w14:textId="77777777" w:rsidR="00AE0A6F" w:rsidRPr="00FB352B" w:rsidRDefault="00AE0A6F" w:rsidP="00AE0A6F">
      <w:pPr>
        <w:pStyle w:val="ListParagraph"/>
        <w:numPr>
          <w:ilvl w:val="0"/>
          <w:numId w:val="13"/>
        </w:numPr>
        <w:ind w:left="1080" w:hanging="274"/>
        <w:rPr>
          <w:color w:val="000000" w:themeColor="text1"/>
        </w:rPr>
      </w:pPr>
      <w:r w:rsidRPr="00FB352B">
        <w:rPr>
          <w:color w:val="000000" w:themeColor="text1"/>
        </w:rPr>
        <w:t>Facility to generate alerts in case the tasks is not completed in the due course of time.</w:t>
      </w:r>
    </w:p>
    <w:p w14:paraId="64E9D74C" w14:textId="77777777" w:rsidR="008B34C1" w:rsidRPr="00FB352B" w:rsidRDefault="008B34C1" w:rsidP="006366AD">
      <w:pPr>
        <w:pStyle w:val="ListParagraph"/>
        <w:numPr>
          <w:ilvl w:val="0"/>
          <w:numId w:val="13"/>
        </w:numPr>
        <w:ind w:left="1080" w:hanging="274"/>
        <w:rPr>
          <w:color w:val="000000" w:themeColor="text1"/>
        </w:rPr>
      </w:pPr>
      <w:r w:rsidRPr="00FB352B">
        <w:rPr>
          <w:color w:val="000000" w:themeColor="text1"/>
        </w:rPr>
        <w:t>Auto closure of case/ demand upon completion of last stage.</w:t>
      </w:r>
    </w:p>
    <w:p w14:paraId="79F57165" w14:textId="77777777" w:rsidR="006366AD" w:rsidRPr="00FB352B" w:rsidRDefault="006366AD" w:rsidP="006366AD">
      <w:pPr>
        <w:pStyle w:val="ListParagraph"/>
        <w:numPr>
          <w:ilvl w:val="0"/>
          <w:numId w:val="13"/>
        </w:numPr>
        <w:ind w:left="1080" w:hanging="274"/>
        <w:rPr>
          <w:color w:val="000000" w:themeColor="text1"/>
        </w:rPr>
      </w:pPr>
      <w:r w:rsidRPr="00FB352B">
        <w:rPr>
          <w:color w:val="000000" w:themeColor="text1"/>
        </w:rPr>
        <w:t>Facility to monitor the status of each case/ demand raised by the requesting person.</w:t>
      </w:r>
    </w:p>
    <w:p w14:paraId="580C3A62" w14:textId="77777777" w:rsidR="00AE0A6F" w:rsidRPr="00FB352B" w:rsidRDefault="00AE0A6F" w:rsidP="006366AD">
      <w:pPr>
        <w:pStyle w:val="ListParagraph"/>
        <w:numPr>
          <w:ilvl w:val="0"/>
          <w:numId w:val="13"/>
        </w:numPr>
        <w:ind w:left="1080" w:hanging="274"/>
        <w:rPr>
          <w:color w:val="000000" w:themeColor="text1"/>
        </w:rPr>
      </w:pPr>
      <w:r w:rsidRPr="00FB352B">
        <w:rPr>
          <w:color w:val="000000" w:themeColor="text1"/>
        </w:rPr>
        <w:t>Facility to integrate with the mobile application of the university.</w:t>
      </w:r>
    </w:p>
    <w:p w14:paraId="6828A3D5" w14:textId="77777777" w:rsidR="001B3B68" w:rsidRPr="00FB352B" w:rsidRDefault="001B3B68" w:rsidP="004A1616">
      <w:pPr>
        <w:pStyle w:val="Heading3"/>
        <w:rPr>
          <w:color w:val="000000" w:themeColor="text1"/>
        </w:rPr>
      </w:pPr>
      <w:bookmarkStart w:id="8" w:name="_Toc71101454"/>
      <w:r w:rsidRPr="00FB352B">
        <w:rPr>
          <w:color w:val="000000" w:themeColor="text1"/>
        </w:rPr>
        <w:t>Document Imaging &amp; Archiving System</w:t>
      </w:r>
      <w:bookmarkEnd w:id="8"/>
    </w:p>
    <w:p w14:paraId="7A22013C" w14:textId="77777777" w:rsidR="001B3B68" w:rsidRPr="00FB352B" w:rsidRDefault="001B3B68" w:rsidP="001B3B68">
      <w:pPr>
        <w:pStyle w:val="ListParagraph"/>
        <w:numPr>
          <w:ilvl w:val="0"/>
          <w:numId w:val="13"/>
        </w:numPr>
        <w:ind w:left="1080" w:hanging="274"/>
        <w:rPr>
          <w:color w:val="000000" w:themeColor="text1"/>
        </w:rPr>
      </w:pPr>
      <w:r w:rsidRPr="00FB352B">
        <w:rPr>
          <w:color w:val="000000" w:themeColor="text1"/>
        </w:rPr>
        <w:t xml:space="preserve">Document Imaging and Archiving system will be integrated with the </w:t>
      </w:r>
      <w:r w:rsidR="00E17094" w:rsidRPr="00FB352B">
        <w:rPr>
          <w:color w:val="000000" w:themeColor="text1"/>
        </w:rPr>
        <w:t xml:space="preserve">File Tracking and </w:t>
      </w:r>
      <w:r w:rsidRPr="00FB352B">
        <w:rPr>
          <w:color w:val="000000" w:themeColor="text1"/>
        </w:rPr>
        <w:t>Workflow system to capture and store the documents with reference to various stages of each case/ demand.</w:t>
      </w:r>
    </w:p>
    <w:p w14:paraId="0596595B" w14:textId="77777777" w:rsidR="00E17094" w:rsidRPr="00FB352B" w:rsidRDefault="00E17094" w:rsidP="001B3B68">
      <w:pPr>
        <w:pStyle w:val="ListParagraph"/>
        <w:numPr>
          <w:ilvl w:val="0"/>
          <w:numId w:val="13"/>
        </w:numPr>
        <w:ind w:left="1080" w:hanging="274"/>
        <w:rPr>
          <w:color w:val="000000" w:themeColor="text1"/>
        </w:rPr>
      </w:pPr>
      <w:r w:rsidRPr="00FB352B">
        <w:rPr>
          <w:color w:val="000000" w:themeColor="text1"/>
        </w:rPr>
        <w:t>Facility to scan images along with tags such as document case/ demand number, subject, date &amp; time, keyword, etc.</w:t>
      </w:r>
    </w:p>
    <w:p w14:paraId="73EEA397" w14:textId="77777777" w:rsidR="00E17094" w:rsidRPr="00FB352B" w:rsidRDefault="00E17094" w:rsidP="001B3B68">
      <w:pPr>
        <w:pStyle w:val="ListParagraph"/>
        <w:numPr>
          <w:ilvl w:val="0"/>
          <w:numId w:val="13"/>
        </w:numPr>
        <w:ind w:left="1080" w:hanging="274"/>
        <w:rPr>
          <w:color w:val="000000" w:themeColor="text1"/>
        </w:rPr>
      </w:pPr>
      <w:r w:rsidRPr="00FB352B">
        <w:rPr>
          <w:color w:val="000000" w:themeColor="text1"/>
        </w:rPr>
        <w:t>Facility to attach other documents such as PDF, Word, Excel Sheets, etc.</w:t>
      </w:r>
    </w:p>
    <w:p w14:paraId="2506C627" w14:textId="77777777" w:rsidR="00FF6474" w:rsidRPr="00FB352B" w:rsidRDefault="00E17094" w:rsidP="001B3B68">
      <w:pPr>
        <w:pStyle w:val="ListParagraph"/>
        <w:numPr>
          <w:ilvl w:val="0"/>
          <w:numId w:val="13"/>
        </w:numPr>
        <w:ind w:left="1080" w:hanging="274"/>
        <w:rPr>
          <w:color w:val="000000" w:themeColor="text1"/>
        </w:rPr>
      </w:pPr>
      <w:r w:rsidRPr="00FB352B">
        <w:rPr>
          <w:color w:val="000000" w:themeColor="text1"/>
        </w:rPr>
        <w:t>Facility of auto-indexing to facilitate search.</w:t>
      </w:r>
    </w:p>
    <w:p w14:paraId="0FEC8808" w14:textId="77777777" w:rsidR="00FF6474" w:rsidRPr="00FB352B" w:rsidRDefault="00FF6474" w:rsidP="001B3B68">
      <w:pPr>
        <w:pStyle w:val="ListParagraph"/>
        <w:numPr>
          <w:ilvl w:val="0"/>
          <w:numId w:val="13"/>
        </w:numPr>
        <w:ind w:left="1080" w:hanging="274"/>
        <w:rPr>
          <w:color w:val="000000" w:themeColor="text1"/>
        </w:rPr>
      </w:pPr>
      <w:r w:rsidRPr="00FB352B">
        <w:rPr>
          <w:color w:val="000000" w:themeColor="text1"/>
        </w:rPr>
        <w:t>Facility to retrieve documents based on different search tags define in the system.</w:t>
      </w:r>
    </w:p>
    <w:p w14:paraId="002B67C9" w14:textId="77777777" w:rsidR="001B3B68" w:rsidRPr="00FB352B" w:rsidRDefault="00FF6474" w:rsidP="001B3B68">
      <w:pPr>
        <w:pStyle w:val="ListParagraph"/>
        <w:numPr>
          <w:ilvl w:val="0"/>
          <w:numId w:val="13"/>
        </w:numPr>
        <w:ind w:left="1080" w:hanging="274"/>
        <w:rPr>
          <w:color w:val="000000" w:themeColor="text1"/>
        </w:rPr>
      </w:pPr>
      <w:r w:rsidRPr="00FB352B">
        <w:rPr>
          <w:color w:val="000000" w:themeColor="text1"/>
        </w:rPr>
        <w:t xml:space="preserve">Facility to scan documents using OCR technology, so that search can be performed on the text. </w:t>
      </w:r>
    </w:p>
    <w:p w14:paraId="1C394B6F" w14:textId="77777777" w:rsidR="00110E0B" w:rsidRPr="00FB352B" w:rsidRDefault="001153A0" w:rsidP="00137063">
      <w:pPr>
        <w:pStyle w:val="Heading2"/>
        <w:rPr>
          <w:color w:val="000000" w:themeColor="text1"/>
        </w:rPr>
      </w:pPr>
      <w:bookmarkStart w:id="9" w:name="_Toc71101455"/>
      <w:r w:rsidRPr="00FB352B">
        <w:rPr>
          <w:color w:val="000000" w:themeColor="text1"/>
        </w:rPr>
        <w:t>Campus Management System (CMS)</w:t>
      </w:r>
      <w:bookmarkEnd w:id="9"/>
    </w:p>
    <w:p w14:paraId="5D0FAAC1" w14:textId="77777777" w:rsidR="001153A0" w:rsidRPr="00F535E1" w:rsidRDefault="00CD75B9" w:rsidP="00C74A9D">
      <w:pPr>
        <w:pStyle w:val="Heading3"/>
      </w:pPr>
      <w:bookmarkStart w:id="10" w:name="_Toc533578631"/>
      <w:bookmarkStart w:id="11" w:name="_Toc534004820"/>
      <w:bookmarkStart w:id="12" w:name="_Toc16504747"/>
      <w:bookmarkStart w:id="13" w:name="_Toc18576358"/>
      <w:bookmarkStart w:id="14" w:name="_Toc71101456"/>
      <w:r w:rsidRPr="00F535E1">
        <w:lastRenderedPageBreak/>
        <w:t>Campuses &amp; Faculty Masterfile Data</w:t>
      </w:r>
      <w:bookmarkEnd w:id="14"/>
    </w:p>
    <w:p w14:paraId="3D1696A4" w14:textId="77777777" w:rsidR="00E25C03" w:rsidRPr="00F535E1" w:rsidRDefault="00CD75B9" w:rsidP="00E25C03">
      <w:r w:rsidRPr="00F535E1">
        <w:t>The salient features of the module should include but not limited to the following</w:t>
      </w:r>
      <w:r w:rsidR="00E25C03" w:rsidRPr="00F535E1">
        <w:t>:</w:t>
      </w:r>
    </w:p>
    <w:p w14:paraId="269DD3F7" w14:textId="77777777" w:rsidR="00E25C03" w:rsidRPr="00F535E1" w:rsidRDefault="00CD75B9" w:rsidP="006B25BC">
      <w:pPr>
        <w:pStyle w:val="ListParagraph"/>
        <w:numPr>
          <w:ilvl w:val="0"/>
          <w:numId w:val="13"/>
        </w:numPr>
        <w:ind w:left="1080" w:hanging="274"/>
      </w:pPr>
      <w:r w:rsidRPr="00F535E1">
        <w:t>Facility to maintain multiple campuses</w:t>
      </w:r>
      <w:r w:rsidR="00185702" w:rsidRPr="00F535E1">
        <w:t>/ centers working under the umbrella of UET</w:t>
      </w:r>
      <w:r w:rsidRPr="00F535E1">
        <w:t>, a</w:t>
      </w:r>
      <w:r w:rsidR="00E25C03" w:rsidRPr="00F535E1">
        <w:t>ddress</w:t>
      </w:r>
      <w:r w:rsidRPr="00F535E1">
        <w:t>es</w:t>
      </w:r>
      <w:r w:rsidR="00E25C03" w:rsidRPr="00F535E1">
        <w:t xml:space="preserve">, </w:t>
      </w:r>
      <w:r w:rsidRPr="00F535E1">
        <w:t>contact</w:t>
      </w:r>
      <w:r w:rsidR="00E25C03" w:rsidRPr="00F535E1">
        <w:t xml:space="preserve"> information, </w:t>
      </w:r>
      <w:r w:rsidRPr="00F535E1">
        <w:t xml:space="preserve">higher management profile, </w:t>
      </w:r>
      <w:r w:rsidR="00E25C03" w:rsidRPr="00F535E1">
        <w:t>etc.</w:t>
      </w:r>
    </w:p>
    <w:p w14:paraId="0FD98206" w14:textId="77777777" w:rsidR="00185702" w:rsidRPr="00F535E1" w:rsidRDefault="00185702" w:rsidP="006B25BC">
      <w:pPr>
        <w:pStyle w:val="ListParagraph"/>
        <w:numPr>
          <w:ilvl w:val="0"/>
          <w:numId w:val="13"/>
        </w:numPr>
        <w:ind w:left="1080" w:hanging="274"/>
      </w:pPr>
      <w:r w:rsidRPr="00F535E1">
        <w:t>Facility to define student information such as name, contact number, email address, mailing address, academic records and other details</w:t>
      </w:r>
      <w:r w:rsidR="00D60BAA" w:rsidRPr="00F535E1">
        <w:t>.</w:t>
      </w:r>
    </w:p>
    <w:p w14:paraId="265DEB1C" w14:textId="77777777" w:rsidR="00D60BAA" w:rsidRPr="00F535E1" w:rsidRDefault="00D60BAA" w:rsidP="006B25BC">
      <w:pPr>
        <w:pStyle w:val="ListParagraph"/>
        <w:numPr>
          <w:ilvl w:val="0"/>
          <w:numId w:val="13"/>
        </w:numPr>
        <w:ind w:left="1080" w:hanging="274"/>
      </w:pPr>
      <w:r w:rsidRPr="00F535E1">
        <w:t>Facility to define different fee structures.</w:t>
      </w:r>
    </w:p>
    <w:p w14:paraId="7C115D39" w14:textId="77777777" w:rsidR="00D60BAA" w:rsidRPr="00F535E1" w:rsidRDefault="00D60BAA" w:rsidP="006B25BC">
      <w:pPr>
        <w:pStyle w:val="ListParagraph"/>
        <w:numPr>
          <w:ilvl w:val="0"/>
          <w:numId w:val="13"/>
        </w:numPr>
        <w:ind w:left="1080" w:hanging="274"/>
      </w:pPr>
      <w:r w:rsidRPr="00F535E1">
        <w:t>Facility to define quota rules</w:t>
      </w:r>
      <w:r w:rsidR="00350398" w:rsidRPr="00F535E1">
        <w:t>.</w:t>
      </w:r>
    </w:p>
    <w:p w14:paraId="41323B8F" w14:textId="77777777" w:rsidR="00D60BAA" w:rsidRPr="00F535E1" w:rsidRDefault="00D60BAA" w:rsidP="006B25BC">
      <w:pPr>
        <w:pStyle w:val="ListParagraph"/>
        <w:numPr>
          <w:ilvl w:val="0"/>
          <w:numId w:val="13"/>
        </w:numPr>
        <w:ind w:left="1080" w:hanging="274"/>
      </w:pPr>
      <w:r w:rsidRPr="00F535E1">
        <w:t>Facility to define academic rules for admission, enrollment, exams, double degree, semester freeze and un-freeze, semester repeat, attendance, grading system and other rules and other scenarios defined in the prospectus and university directives.</w:t>
      </w:r>
    </w:p>
    <w:p w14:paraId="3F23AD7F" w14:textId="77777777" w:rsidR="00350398" w:rsidRPr="00F535E1" w:rsidRDefault="00350398" w:rsidP="006B25BC">
      <w:pPr>
        <w:pStyle w:val="ListParagraph"/>
        <w:numPr>
          <w:ilvl w:val="0"/>
          <w:numId w:val="13"/>
        </w:numPr>
        <w:ind w:left="1080" w:hanging="274"/>
      </w:pPr>
      <w:r w:rsidRPr="00F535E1">
        <w:t>Facility to define scholarship programs, donors and criteria for awarding scholarships.</w:t>
      </w:r>
    </w:p>
    <w:p w14:paraId="56C3C517" w14:textId="77777777" w:rsidR="00E25C03" w:rsidRPr="00F535E1" w:rsidRDefault="00CD75B9" w:rsidP="006B25BC">
      <w:pPr>
        <w:pStyle w:val="ListParagraph"/>
        <w:numPr>
          <w:ilvl w:val="0"/>
          <w:numId w:val="13"/>
        </w:numPr>
        <w:ind w:left="1080" w:hanging="274"/>
      </w:pPr>
      <w:r w:rsidRPr="00F535E1">
        <w:t>Facility to setup f</w:t>
      </w:r>
      <w:r w:rsidR="00CD01CF" w:rsidRPr="00F535E1">
        <w:t xml:space="preserve">aculties, </w:t>
      </w:r>
      <w:r w:rsidR="00E25C03" w:rsidRPr="00F535E1">
        <w:t xml:space="preserve">their </w:t>
      </w:r>
      <w:r w:rsidRPr="00F535E1">
        <w:t>d</w:t>
      </w:r>
      <w:r w:rsidR="00E25C03" w:rsidRPr="00F535E1">
        <w:t>epartments</w:t>
      </w:r>
      <w:r w:rsidRPr="00F535E1">
        <w:t xml:space="preserve"> </w:t>
      </w:r>
      <w:r w:rsidR="00CD01CF" w:rsidRPr="00F535E1">
        <w:t xml:space="preserve">and affiliated colleges </w:t>
      </w:r>
      <w:r w:rsidRPr="00F535E1">
        <w:t>for each campus</w:t>
      </w:r>
      <w:r w:rsidR="00E25C03" w:rsidRPr="00F535E1">
        <w:t>.</w:t>
      </w:r>
    </w:p>
    <w:p w14:paraId="2F6CE909" w14:textId="77777777" w:rsidR="009A0B47" w:rsidRPr="00F535E1" w:rsidRDefault="009A0B47" w:rsidP="006B25BC">
      <w:pPr>
        <w:pStyle w:val="ListParagraph"/>
        <w:numPr>
          <w:ilvl w:val="0"/>
          <w:numId w:val="13"/>
        </w:numPr>
        <w:ind w:left="1080" w:hanging="274"/>
      </w:pPr>
      <w:r w:rsidRPr="00F535E1">
        <w:t xml:space="preserve">Facility to setup admin staff such as VC, Directors, Dy. Directors, Registrar, Dy. Registrar, lab </w:t>
      </w:r>
      <w:proofErr w:type="spellStart"/>
      <w:r w:rsidRPr="00F535E1">
        <w:t>incharge</w:t>
      </w:r>
      <w:proofErr w:type="spellEnd"/>
      <w:r w:rsidRPr="00F535E1">
        <w:t xml:space="preserve">, superintendents, etc.  </w:t>
      </w:r>
    </w:p>
    <w:p w14:paraId="0034C468" w14:textId="77777777" w:rsidR="00E25C03" w:rsidRPr="00F535E1" w:rsidRDefault="00185702" w:rsidP="006B25BC">
      <w:pPr>
        <w:pStyle w:val="ListParagraph"/>
        <w:numPr>
          <w:ilvl w:val="0"/>
          <w:numId w:val="13"/>
        </w:numPr>
        <w:ind w:left="1080" w:hanging="274"/>
      </w:pPr>
      <w:r w:rsidRPr="00F535E1">
        <w:t>Facility to maintain</w:t>
      </w:r>
      <w:r w:rsidR="00E25C03" w:rsidRPr="00F535E1">
        <w:t xml:space="preserve"> bank accounts for fee collection.</w:t>
      </w:r>
      <w:r w:rsidR="00CD75B9" w:rsidRPr="00F535E1">
        <w:t xml:space="preserve"> </w:t>
      </w:r>
    </w:p>
    <w:p w14:paraId="035F7DDC" w14:textId="77777777" w:rsidR="00CD01CF" w:rsidRPr="00F535E1" w:rsidRDefault="00CD01CF" w:rsidP="006B25BC">
      <w:pPr>
        <w:pStyle w:val="ListParagraph"/>
        <w:numPr>
          <w:ilvl w:val="0"/>
          <w:numId w:val="13"/>
        </w:numPr>
        <w:ind w:left="1080" w:hanging="274"/>
      </w:pPr>
      <w:r w:rsidRPr="00F535E1">
        <w:t>Facility to maintain multi-currency</w:t>
      </w:r>
      <w:r w:rsidR="002D088E" w:rsidRPr="00F535E1">
        <w:t>, multi-year</w:t>
      </w:r>
      <w:r w:rsidR="00185702" w:rsidRPr="00F535E1">
        <w:t>, multi-location, etc</w:t>
      </w:r>
      <w:r w:rsidRPr="00F535E1">
        <w:t>.</w:t>
      </w:r>
    </w:p>
    <w:p w14:paraId="016C1D9F" w14:textId="77777777" w:rsidR="00E25C03" w:rsidRPr="00F535E1" w:rsidRDefault="00185702" w:rsidP="009216DB">
      <w:pPr>
        <w:pStyle w:val="ListParagraph"/>
        <w:numPr>
          <w:ilvl w:val="0"/>
          <w:numId w:val="13"/>
        </w:numPr>
        <w:ind w:left="1080" w:hanging="274"/>
      </w:pPr>
      <w:r w:rsidRPr="00F535E1">
        <w:t>Facility to maintain</w:t>
      </w:r>
      <w:r w:rsidR="00E25C03" w:rsidRPr="00F535E1">
        <w:t xml:space="preserve"> </w:t>
      </w:r>
      <w:r w:rsidRPr="00F535E1">
        <w:t xml:space="preserve">Academic Programs and their details such as </w:t>
      </w:r>
      <w:r w:rsidR="00E25C03" w:rsidRPr="00F535E1">
        <w:t>maximum cre</w:t>
      </w:r>
      <w:r w:rsidRPr="00F535E1">
        <w:t>dits hours, degree duration,</w:t>
      </w:r>
      <w:r w:rsidR="00E25C03" w:rsidRPr="00F535E1">
        <w:t xml:space="preserve"> batches</w:t>
      </w:r>
      <w:r w:rsidRPr="00F535E1">
        <w:t xml:space="preserve"> with</w:t>
      </w:r>
      <w:r w:rsidR="00E25C03" w:rsidRPr="00F535E1">
        <w:t xml:space="preserve"> the following information:-</w:t>
      </w:r>
    </w:p>
    <w:p w14:paraId="2BB8FD31" w14:textId="77777777" w:rsidR="00E25C03" w:rsidRPr="00F535E1" w:rsidRDefault="00E25C03" w:rsidP="006B25BC">
      <w:pPr>
        <w:pStyle w:val="ListParagraph"/>
        <w:numPr>
          <w:ilvl w:val="1"/>
          <w:numId w:val="13"/>
        </w:numPr>
      </w:pPr>
      <w:r w:rsidRPr="00F535E1">
        <w:t>Batch Code and Name.</w:t>
      </w:r>
    </w:p>
    <w:p w14:paraId="72D61CB4" w14:textId="77777777" w:rsidR="00E25C03" w:rsidRPr="00F535E1" w:rsidRDefault="00E25C03" w:rsidP="006B25BC">
      <w:pPr>
        <w:pStyle w:val="ListParagraph"/>
        <w:numPr>
          <w:ilvl w:val="1"/>
          <w:numId w:val="13"/>
        </w:numPr>
      </w:pPr>
      <w:r w:rsidRPr="00F535E1">
        <w:t>Maximum Credit Hours to Pass.</w:t>
      </w:r>
    </w:p>
    <w:p w14:paraId="1B181D34" w14:textId="77777777" w:rsidR="00E25C03" w:rsidRPr="00F535E1" w:rsidRDefault="00E25C03" w:rsidP="006B25BC">
      <w:pPr>
        <w:pStyle w:val="ListParagraph"/>
        <w:numPr>
          <w:ilvl w:val="1"/>
          <w:numId w:val="13"/>
        </w:numPr>
      </w:pPr>
      <w:r w:rsidRPr="00F535E1">
        <w:t>Number of Core Credit Hours to Pass.</w:t>
      </w:r>
    </w:p>
    <w:p w14:paraId="07251874" w14:textId="77777777" w:rsidR="00E25C03" w:rsidRPr="00F535E1" w:rsidRDefault="00E25C03" w:rsidP="006B25BC">
      <w:pPr>
        <w:pStyle w:val="ListParagraph"/>
        <w:numPr>
          <w:ilvl w:val="1"/>
          <w:numId w:val="13"/>
        </w:numPr>
      </w:pPr>
      <w:r w:rsidRPr="00F535E1">
        <w:t>Number of Major/Minor Credit Hours.</w:t>
      </w:r>
    </w:p>
    <w:p w14:paraId="3527D556" w14:textId="77777777" w:rsidR="00E25C03" w:rsidRPr="00F535E1" w:rsidRDefault="00E25C03" w:rsidP="006B25BC">
      <w:pPr>
        <w:pStyle w:val="ListParagraph"/>
        <w:numPr>
          <w:ilvl w:val="1"/>
          <w:numId w:val="13"/>
        </w:numPr>
      </w:pPr>
      <w:r w:rsidRPr="00F535E1">
        <w:t>Date of Admission.</w:t>
      </w:r>
    </w:p>
    <w:p w14:paraId="54300AC0" w14:textId="77777777" w:rsidR="00E25C03" w:rsidRPr="00F535E1" w:rsidRDefault="00E25C03" w:rsidP="006B25BC">
      <w:pPr>
        <w:pStyle w:val="ListParagraph"/>
        <w:numPr>
          <w:ilvl w:val="1"/>
          <w:numId w:val="13"/>
        </w:numPr>
      </w:pPr>
      <w:r w:rsidRPr="00F535E1">
        <w:t>Registration Number Template if any.</w:t>
      </w:r>
    </w:p>
    <w:p w14:paraId="52193EAB" w14:textId="77777777" w:rsidR="00E25C03" w:rsidRPr="00F535E1" w:rsidRDefault="00E25C03" w:rsidP="006B25BC">
      <w:pPr>
        <w:pStyle w:val="ListParagraph"/>
        <w:numPr>
          <w:ilvl w:val="1"/>
          <w:numId w:val="13"/>
        </w:numPr>
      </w:pPr>
      <w:r w:rsidRPr="00F535E1">
        <w:t>Passing Marks of a Course.</w:t>
      </w:r>
    </w:p>
    <w:p w14:paraId="2D85F493" w14:textId="77777777" w:rsidR="00E25C03" w:rsidRPr="00F535E1" w:rsidRDefault="00E25C03" w:rsidP="006B25BC">
      <w:pPr>
        <w:pStyle w:val="ListParagraph"/>
        <w:numPr>
          <w:ilvl w:val="1"/>
          <w:numId w:val="13"/>
        </w:numPr>
      </w:pPr>
      <w:r w:rsidRPr="00F535E1">
        <w:t>Batch Timings (Morning or Evening etc</w:t>
      </w:r>
      <w:r w:rsidR="00350398" w:rsidRPr="00F535E1">
        <w:t>.</w:t>
      </w:r>
      <w:r w:rsidRPr="00F535E1">
        <w:t>).</w:t>
      </w:r>
    </w:p>
    <w:p w14:paraId="070465B3" w14:textId="77777777" w:rsidR="00E25C03" w:rsidRPr="00F535E1" w:rsidRDefault="00E25C03" w:rsidP="006B25BC">
      <w:pPr>
        <w:pStyle w:val="ListParagraph"/>
        <w:numPr>
          <w:ilvl w:val="1"/>
          <w:numId w:val="13"/>
        </w:numPr>
      </w:pPr>
      <w:r w:rsidRPr="00F535E1">
        <w:t>Number of Probations.</w:t>
      </w:r>
    </w:p>
    <w:p w14:paraId="4EBE43A4" w14:textId="77777777" w:rsidR="00E25C03" w:rsidRPr="00F535E1" w:rsidRDefault="00E25C03" w:rsidP="006B25BC">
      <w:pPr>
        <w:pStyle w:val="ListParagraph"/>
        <w:numPr>
          <w:ilvl w:val="1"/>
          <w:numId w:val="13"/>
        </w:numPr>
      </w:pPr>
      <w:r w:rsidRPr="00F535E1">
        <w:t>Probation starts CGPA and ends CGPA.</w:t>
      </w:r>
    </w:p>
    <w:p w14:paraId="7435CC95" w14:textId="77777777" w:rsidR="00E25C03" w:rsidRPr="00F535E1" w:rsidRDefault="00E25C03" w:rsidP="006B25BC">
      <w:pPr>
        <w:pStyle w:val="ListParagraph"/>
        <w:numPr>
          <w:ilvl w:val="1"/>
          <w:numId w:val="13"/>
        </w:numPr>
      </w:pPr>
      <w:r w:rsidRPr="00F535E1">
        <w:t>Any Specialization is offered.</w:t>
      </w:r>
    </w:p>
    <w:p w14:paraId="4EF66072" w14:textId="77777777" w:rsidR="00E25C03" w:rsidRPr="00F535E1" w:rsidRDefault="00E25C03" w:rsidP="006B25BC">
      <w:pPr>
        <w:pStyle w:val="ListParagraph"/>
        <w:numPr>
          <w:ilvl w:val="1"/>
          <w:numId w:val="13"/>
        </w:numPr>
      </w:pPr>
      <w:r w:rsidRPr="00F535E1">
        <w:t>Any Thesis/Project is offered.</w:t>
      </w:r>
    </w:p>
    <w:p w14:paraId="5CDEDA0B" w14:textId="77777777" w:rsidR="00350398" w:rsidRPr="00F535E1" w:rsidRDefault="00350398" w:rsidP="00350398">
      <w:pPr>
        <w:pStyle w:val="ListParagraph"/>
        <w:numPr>
          <w:ilvl w:val="0"/>
          <w:numId w:val="13"/>
        </w:numPr>
        <w:ind w:left="1080" w:hanging="274"/>
      </w:pPr>
      <w:r w:rsidRPr="00F535E1">
        <w:t>Any other setup required for the processing of CMS related transactions.</w:t>
      </w:r>
    </w:p>
    <w:p w14:paraId="6C5FAFA9" w14:textId="77777777" w:rsidR="00350398" w:rsidRPr="00F535E1" w:rsidRDefault="00350398" w:rsidP="00350398">
      <w:pPr>
        <w:pStyle w:val="ListParagraph"/>
        <w:numPr>
          <w:ilvl w:val="0"/>
          <w:numId w:val="0"/>
        </w:numPr>
        <w:ind w:left="1080"/>
      </w:pPr>
    </w:p>
    <w:p w14:paraId="2DE2D42A" w14:textId="77777777" w:rsidR="002D088E" w:rsidRPr="00F535E1" w:rsidRDefault="00AB01A4" w:rsidP="00C74A9D">
      <w:pPr>
        <w:pStyle w:val="Heading3"/>
      </w:pPr>
      <w:bookmarkStart w:id="15" w:name="_Toc71101457"/>
      <w:r w:rsidRPr="00F535E1">
        <w:t>Entry Test</w:t>
      </w:r>
      <w:r w:rsidR="002D088E" w:rsidRPr="00F535E1">
        <w:t xml:space="preserve"> Module</w:t>
      </w:r>
      <w:bookmarkEnd w:id="15"/>
      <w:r w:rsidR="00BE3CA8" w:rsidRPr="00F535E1">
        <w:t xml:space="preserve"> </w:t>
      </w:r>
    </w:p>
    <w:p w14:paraId="71F22D24" w14:textId="77777777" w:rsidR="002D088E" w:rsidRPr="00F535E1" w:rsidRDefault="002D088E" w:rsidP="002D088E">
      <w:r w:rsidRPr="00F535E1">
        <w:t>The salient features of the module should include but not limited to the following:</w:t>
      </w:r>
    </w:p>
    <w:p w14:paraId="72BAAEC4" w14:textId="77777777" w:rsidR="00AB01A4" w:rsidRPr="00F535E1" w:rsidRDefault="00AB01A4" w:rsidP="006B25BC">
      <w:pPr>
        <w:pStyle w:val="ListParagraph"/>
        <w:numPr>
          <w:ilvl w:val="0"/>
          <w:numId w:val="13"/>
        </w:numPr>
        <w:ind w:left="1080" w:hanging="274"/>
      </w:pPr>
      <w:r w:rsidRPr="00F535E1">
        <w:t>The module starts at the stage when a student applies for the admission</w:t>
      </w:r>
      <w:r w:rsidR="000A07D5" w:rsidRPr="00F535E1">
        <w:t xml:space="preserve"> test</w:t>
      </w:r>
      <w:r w:rsidRPr="00F535E1">
        <w:t xml:space="preserve"> and ends when the </w:t>
      </w:r>
      <w:r w:rsidR="0002557E" w:rsidRPr="00F535E1">
        <w:t xml:space="preserve">entry </w:t>
      </w:r>
      <w:r w:rsidRPr="00F535E1">
        <w:t>test results are notified to the student.</w:t>
      </w:r>
    </w:p>
    <w:p w14:paraId="7ECF9C98" w14:textId="77777777" w:rsidR="002D088E" w:rsidRPr="00F535E1" w:rsidRDefault="00DA6BE4" w:rsidP="006B25BC">
      <w:pPr>
        <w:pStyle w:val="ListParagraph"/>
        <w:numPr>
          <w:ilvl w:val="0"/>
          <w:numId w:val="13"/>
        </w:numPr>
        <w:ind w:left="1080" w:hanging="274"/>
      </w:pPr>
      <w:r w:rsidRPr="00F535E1">
        <w:t xml:space="preserve">Facility to prepare </w:t>
      </w:r>
      <w:r w:rsidR="0021194E" w:rsidRPr="00F535E1">
        <w:t>test</w:t>
      </w:r>
      <w:r w:rsidRPr="00F535E1">
        <w:t xml:space="preserve"> schedule for </w:t>
      </w:r>
      <w:r w:rsidR="00BF5876" w:rsidRPr="00F535E1">
        <w:t>entry</w:t>
      </w:r>
      <w:r w:rsidR="001B3F61" w:rsidRPr="00F535E1">
        <w:t xml:space="preserve"> test</w:t>
      </w:r>
      <w:r w:rsidR="007731BC" w:rsidRPr="00F535E1">
        <w:t xml:space="preserve"> to be conducted</w:t>
      </w:r>
      <w:r w:rsidRPr="00F535E1">
        <w:t xml:space="preserve"> </w:t>
      </w:r>
      <w:r w:rsidR="007731BC" w:rsidRPr="00F535E1">
        <w:t>for</w:t>
      </w:r>
      <w:r w:rsidRPr="00F535E1">
        <w:t xml:space="preserve"> different disciplines such as undergrad, postgrad, etc.</w:t>
      </w:r>
    </w:p>
    <w:p w14:paraId="7DB77C1C" w14:textId="77777777" w:rsidR="00DA6BE4" w:rsidRPr="00F535E1" w:rsidRDefault="00DA6BE4" w:rsidP="006B25BC">
      <w:pPr>
        <w:pStyle w:val="ListParagraph"/>
        <w:numPr>
          <w:ilvl w:val="0"/>
          <w:numId w:val="13"/>
        </w:numPr>
        <w:ind w:left="1080" w:hanging="274"/>
      </w:pPr>
      <w:r w:rsidRPr="00F535E1">
        <w:t>Online facility for students to enter their basic information fo</w:t>
      </w:r>
      <w:r w:rsidR="00040B87" w:rsidRPr="00F535E1">
        <w:t xml:space="preserve">r the registration of entry test. </w:t>
      </w:r>
    </w:p>
    <w:p w14:paraId="032138FC" w14:textId="77777777" w:rsidR="003113EE" w:rsidRPr="00F535E1" w:rsidRDefault="003113EE" w:rsidP="006B25BC">
      <w:pPr>
        <w:pStyle w:val="ListParagraph"/>
        <w:numPr>
          <w:ilvl w:val="0"/>
          <w:numId w:val="13"/>
        </w:numPr>
        <w:ind w:left="1080" w:hanging="274"/>
      </w:pPr>
      <w:r w:rsidRPr="00F535E1">
        <w:t>Facility to create test schedule covering the test date, test center capacity, test center location, engagement of supervisory staff, student allocation, other resources, etc.</w:t>
      </w:r>
    </w:p>
    <w:p w14:paraId="2C93C3EF" w14:textId="77777777" w:rsidR="00DA6BE4" w:rsidRPr="00F535E1" w:rsidRDefault="00DA6BE4" w:rsidP="006B25BC">
      <w:pPr>
        <w:pStyle w:val="ListParagraph"/>
        <w:numPr>
          <w:ilvl w:val="0"/>
          <w:numId w:val="13"/>
        </w:numPr>
        <w:ind w:left="1080" w:hanging="274"/>
      </w:pPr>
      <w:r w:rsidRPr="00F535E1">
        <w:t xml:space="preserve">Facility </w:t>
      </w:r>
      <w:r w:rsidR="003113EE" w:rsidRPr="00F535E1">
        <w:t xml:space="preserve">for the student </w:t>
      </w:r>
      <w:r w:rsidRPr="00F535E1">
        <w:t xml:space="preserve">to </w:t>
      </w:r>
      <w:r w:rsidR="00BF5876" w:rsidRPr="00F535E1">
        <w:t xml:space="preserve">print and </w:t>
      </w:r>
      <w:r w:rsidRPr="00F535E1">
        <w:t>upload entry test fee</w:t>
      </w:r>
      <w:r w:rsidR="00E2242C" w:rsidRPr="00F535E1">
        <w:t xml:space="preserve"> challan</w:t>
      </w:r>
      <w:r w:rsidRPr="00F535E1">
        <w:t xml:space="preserve"> in the system which </w:t>
      </w:r>
      <w:r w:rsidR="00E2242C" w:rsidRPr="00F535E1">
        <w:t xml:space="preserve">has been </w:t>
      </w:r>
      <w:r w:rsidRPr="00F535E1">
        <w:t>deposited by the student in the bank.</w:t>
      </w:r>
    </w:p>
    <w:p w14:paraId="3BD07DFF" w14:textId="77777777" w:rsidR="003113EE" w:rsidRPr="00F535E1" w:rsidRDefault="003113EE" w:rsidP="006B25BC">
      <w:pPr>
        <w:pStyle w:val="ListParagraph"/>
        <w:numPr>
          <w:ilvl w:val="0"/>
          <w:numId w:val="13"/>
        </w:numPr>
        <w:ind w:left="1080" w:hanging="274"/>
      </w:pPr>
      <w:r w:rsidRPr="00F535E1">
        <w:lastRenderedPageBreak/>
        <w:t>After clearance of dues, the student is allowed to select entry test venue, date, time etc. to generate exam admit card/ ticket based on availability of seats in different venue and time slots.</w:t>
      </w:r>
    </w:p>
    <w:p w14:paraId="487E65C5" w14:textId="77777777" w:rsidR="003113EE" w:rsidRPr="00F535E1" w:rsidRDefault="003113EE" w:rsidP="006B25BC">
      <w:pPr>
        <w:pStyle w:val="ListParagraph"/>
        <w:numPr>
          <w:ilvl w:val="0"/>
          <w:numId w:val="13"/>
        </w:numPr>
        <w:ind w:left="1080" w:hanging="274"/>
      </w:pPr>
      <w:r w:rsidRPr="00F535E1">
        <w:t>Facility to conduct online exams at the designed test centers. Alternately, the university can take answer on a manual sheet (Scanner readable format) that can be scanned to compute marks through the system.</w:t>
      </w:r>
    </w:p>
    <w:p w14:paraId="34131102" w14:textId="77777777" w:rsidR="003113EE" w:rsidRPr="00F535E1" w:rsidRDefault="003113EE" w:rsidP="006B25BC">
      <w:pPr>
        <w:pStyle w:val="ListParagraph"/>
        <w:numPr>
          <w:ilvl w:val="0"/>
          <w:numId w:val="13"/>
        </w:numPr>
        <w:ind w:left="1080" w:hanging="274"/>
      </w:pPr>
      <w:r w:rsidRPr="00F535E1">
        <w:t>Auto calculation of results upon completion of the test using the workstation and alert generation to communicate result of test to the students.</w:t>
      </w:r>
    </w:p>
    <w:p w14:paraId="5A80366B" w14:textId="77777777" w:rsidR="003113EE" w:rsidRPr="00F535E1" w:rsidRDefault="003113EE" w:rsidP="006B25BC">
      <w:pPr>
        <w:pStyle w:val="ListParagraph"/>
        <w:numPr>
          <w:ilvl w:val="0"/>
          <w:numId w:val="13"/>
        </w:numPr>
        <w:ind w:left="1080" w:hanging="274"/>
      </w:pPr>
      <w:r w:rsidRPr="00F535E1">
        <w:t>Facility to integrate Entry Test Module with the external testing bodies such as ETEA.</w:t>
      </w:r>
    </w:p>
    <w:p w14:paraId="03B485A9" w14:textId="77777777" w:rsidR="00BF5876" w:rsidRPr="00F535E1" w:rsidRDefault="00BF5876">
      <w:pPr>
        <w:spacing w:after="160" w:line="259" w:lineRule="auto"/>
        <w:ind w:left="0"/>
        <w:jc w:val="left"/>
      </w:pPr>
    </w:p>
    <w:p w14:paraId="3F784F41" w14:textId="77777777" w:rsidR="00BF5876" w:rsidRPr="00F535E1" w:rsidRDefault="00BF5876" w:rsidP="00C74A9D">
      <w:pPr>
        <w:pStyle w:val="Heading3"/>
      </w:pPr>
      <w:bookmarkStart w:id="16" w:name="_Toc71101458"/>
      <w:r w:rsidRPr="00F535E1">
        <w:t>Admission Module</w:t>
      </w:r>
      <w:bookmarkEnd w:id="16"/>
      <w:r w:rsidRPr="00F535E1">
        <w:t xml:space="preserve"> </w:t>
      </w:r>
    </w:p>
    <w:p w14:paraId="0585468F" w14:textId="77777777" w:rsidR="00BF5876" w:rsidRPr="00F535E1" w:rsidRDefault="00BF5876" w:rsidP="00BF5876">
      <w:r w:rsidRPr="00F535E1">
        <w:t>The salient features of the module should include but not limited to the following:</w:t>
      </w:r>
    </w:p>
    <w:p w14:paraId="64F09C89" w14:textId="77777777" w:rsidR="000A07D5" w:rsidRPr="00F535E1" w:rsidRDefault="000A07D5" w:rsidP="006B25BC">
      <w:pPr>
        <w:pStyle w:val="ListParagraph"/>
        <w:numPr>
          <w:ilvl w:val="0"/>
          <w:numId w:val="13"/>
        </w:numPr>
        <w:ind w:left="1080" w:hanging="274"/>
      </w:pPr>
      <w:r w:rsidRPr="00F535E1">
        <w:t xml:space="preserve">The module starts at the stage when a student applies for the admission and ends when the student is </w:t>
      </w:r>
      <w:r w:rsidR="00FE1BA4" w:rsidRPr="00F535E1">
        <w:t>selected</w:t>
      </w:r>
      <w:r w:rsidRPr="00F535E1">
        <w:t xml:space="preserve"> in a program.</w:t>
      </w:r>
    </w:p>
    <w:p w14:paraId="7DB223A2" w14:textId="77777777" w:rsidR="00E75E36" w:rsidRPr="00F535E1" w:rsidRDefault="00E75E36" w:rsidP="006B25BC">
      <w:pPr>
        <w:pStyle w:val="ListParagraph"/>
        <w:numPr>
          <w:ilvl w:val="0"/>
          <w:numId w:val="13"/>
        </w:numPr>
        <w:ind w:left="1080" w:hanging="274"/>
      </w:pPr>
      <w:r w:rsidRPr="00F535E1">
        <w:t xml:space="preserve">Facility to allow students to apply online admission. In case of receiving manual application, the concerned admission staff can enter the credentials of students such as particulars of students registered for different programs. </w:t>
      </w:r>
    </w:p>
    <w:p w14:paraId="360E0553" w14:textId="77777777" w:rsidR="00080328" w:rsidRPr="00F535E1" w:rsidRDefault="00BF5876" w:rsidP="006B25BC">
      <w:pPr>
        <w:pStyle w:val="ListParagraph"/>
        <w:numPr>
          <w:ilvl w:val="0"/>
          <w:numId w:val="13"/>
        </w:numPr>
        <w:ind w:left="1080" w:hanging="274"/>
      </w:pPr>
      <w:r w:rsidRPr="00F535E1">
        <w:t>Facility to verify applicants’ data based on criteria defined in the system.</w:t>
      </w:r>
    </w:p>
    <w:p w14:paraId="52EF0436" w14:textId="77777777" w:rsidR="003113EE" w:rsidRPr="00F535E1" w:rsidRDefault="003113EE" w:rsidP="006B25BC">
      <w:pPr>
        <w:pStyle w:val="ListParagraph"/>
        <w:numPr>
          <w:ilvl w:val="0"/>
          <w:numId w:val="13"/>
        </w:numPr>
        <w:ind w:left="1080" w:hanging="274"/>
      </w:pPr>
      <w:r w:rsidRPr="00F535E1">
        <w:t>Facility to define merit including quota for gender, district, provinces, marks of previously attained qualifications such as Matric, Secondary, Bachelor and other qualification</w:t>
      </w:r>
      <w:r w:rsidR="000C47FC" w:rsidRPr="00F535E1">
        <w:t>s</w:t>
      </w:r>
      <w:r w:rsidRPr="00F535E1">
        <w:t xml:space="preserve"> possessed by the candidate.</w:t>
      </w:r>
    </w:p>
    <w:p w14:paraId="36817B43" w14:textId="77777777" w:rsidR="003113EE" w:rsidRPr="00F535E1" w:rsidRDefault="003113EE" w:rsidP="006B25BC">
      <w:pPr>
        <w:pStyle w:val="ListParagraph"/>
        <w:numPr>
          <w:ilvl w:val="0"/>
          <w:numId w:val="13"/>
        </w:numPr>
        <w:ind w:left="1080" w:hanging="274"/>
      </w:pPr>
      <w:r w:rsidRPr="00F535E1">
        <w:t xml:space="preserve">Facility to publish merit </w:t>
      </w:r>
      <w:r w:rsidR="000C47FC" w:rsidRPr="00F535E1">
        <w:t xml:space="preserve">list </w:t>
      </w:r>
      <w:r w:rsidRPr="00F535E1">
        <w:t xml:space="preserve">and send alert to successful candidates </w:t>
      </w:r>
      <w:r w:rsidR="000C47FC" w:rsidRPr="00F535E1">
        <w:t xml:space="preserve">for interview and </w:t>
      </w:r>
      <w:r w:rsidRPr="00F535E1">
        <w:t>pay admission fee and submit their credentials online.</w:t>
      </w:r>
    </w:p>
    <w:p w14:paraId="2062858B" w14:textId="77777777" w:rsidR="00BF5876" w:rsidRPr="00F535E1" w:rsidRDefault="00BF5876" w:rsidP="006B25BC">
      <w:pPr>
        <w:pStyle w:val="ListParagraph"/>
        <w:numPr>
          <w:ilvl w:val="0"/>
          <w:numId w:val="13"/>
        </w:numPr>
        <w:ind w:left="1080" w:hanging="274"/>
      </w:pPr>
      <w:r w:rsidRPr="00F535E1">
        <w:t>Facility to tag the students who qualifies the interview and document verification process.</w:t>
      </w:r>
    </w:p>
    <w:p w14:paraId="7EA9F4EB" w14:textId="77777777" w:rsidR="00BF5876" w:rsidRPr="00F535E1" w:rsidRDefault="00BF5876" w:rsidP="006B25BC">
      <w:pPr>
        <w:pStyle w:val="ListParagraph"/>
        <w:numPr>
          <w:ilvl w:val="0"/>
          <w:numId w:val="13"/>
        </w:numPr>
        <w:ind w:left="1080" w:hanging="274"/>
      </w:pPr>
      <w:r w:rsidRPr="00F535E1">
        <w:t>Facility to generate notification to the successful candidates to deposit fee as per the schedule.</w:t>
      </w:r>
    </w:p>
    <w:p w14:paraId="5925C9E4" w14:textId="77777777" w:rsidR="00952ADE" w:rsidRPr="00F535E1" w:rsidRDefault="00952ADE" w:rsidP="006B25BC">
      <w:pPr>
        <w:pStyle w:val="ListParagraph"/>
        <w:numPr>
          <w:ilvl w:val="0"/>
          <w:numId w:val="13"/>
        </w:numPr>
        <w:ind w:left="1080" w:hanging="274"/>
      </w:pPr>
      <w:r w:rsidRPr="00F535E1">
        <w:t>Provision to apply for other facilities offered by the university such as transport, hostel, etc.</w:t>
      </w:r>
    </w:p>
    <w:p w14:paraId="19BF06AC" w14:textId="77777777" w:rsidR="00783597" w:rsidRPr="00F535E1" w:rsidRDefault="00783597" w:rsidP="006B25BC">
      <w:pPr>
        <w:pStyle w:val="ListParagraph"/>
        <w:numPr>
          <w:ilvl w:val="0"/>
          <w:numId w:val="13"/>
        </w:numPr>
        <w:ind w:left="1080" w:hanging="274"/>
      </w:pPr>
      <w:r w:rsidRPr="00F535E1">
        <w:t xml:space="preserve">Facility to cancel, suspend student admission based on the rule defined in the system such as low GPA, misconduct, non-payment of dues etc. </w:t>
      </w:r>
    </w:p>
    <w:p w14:paraId="506FBBF7" w14:textId="77777777" w:rsidR="007650E1" w:rsidRPr="00F535E1" w:rsidRDefault="007650E1" w:rsidP="006B25BC">
      <w:pPr>
        <w:pStyle w:val="ListParagraph"/>
        <w:numPr>
          <w:ilvl w:val="0"/>
          <w:numId w:val="13"/>
        </w:numPr>
        <w:ind w:left="1080" w:hanging="274"/>
      </w:pPr>
      <w:r w:rsidRPr="00F535E1">
        <w:t>Facility to conduct and maintain Hafiz-e-Quran test records.</w:t>
      </w:r>
    </w:p>
    <w:p w14:paraId="698AD782" w14:textId="77777777" w:rsidR="006079AE" w:rsidRPr="00F535E1" w:rsidRDefault="006079AE" w:rsidP="006B25BC">
      <w:pPr>
        <w:pStyle w:val="ListParagraph"/>
        <w:numPr>
          <w:ilvl w:val="0"/>
          <w:numId w:val="13"/>
        </w:numPr>
        <w:ind w:left="1080" w:hanging="274"/>
      </w:pPr>
      <w:r w:rsidRPr="00F535E1">
        <w:t>Facility to re-admit a student whose admission has been cancelled due to non-payment, absence or any other administrative issues.</w:t>
      </w:r>
    </w:p>
    <w:p w14:paraId="0E7A7BD5" w14:textId="77777777" w:rsidR="00BF5876" w:rsidRPr="00F535E1" w:rsidRDefault="00BF5876" w:rsidP="00BF5876">
      <w:pPr>
        <w:ind w:left="0"/>
      </w:pPr>
    </w:p>
    <w:p w14:paraId="0BED598C" w14:textId="77777777" w:rsidR="00685F5C" w:rsidRPr="00F535E1" w:rsidRDefault="00685F5C" w:rsidP="00C74A9D">
      <w:pPr>
        <w:pStyle w:val="Heading3"/>
      </w:pPr>
      <w:bookmarkStart w:id="17" w:name="_Toc71101459"/>
      <w:r w:rsidRPr="00F535E1">
        <w:t>Enrollment Module</w:t>
      </w:r>
      <w:bookmarkEnd w:id="17"/>
      <w:r w:rsidRPr="00F535E1">
        <w:t xml:space="preserve"> </w:t>
      </w:r>
    </w:p>
    <w:p w14:paraId="2B91080F" w14:textId="77777777" w:rsidR="00685F5C" w:rsidRPr="00F535E1" w:rsidRDefault="00685F5C" w:rsidP="006B25BC">
      <w:pPr>
        <w:pStyle w:val="ListParagraph"/>
        <w:numPr>
          <w:ilvl w:val="0"/>
          <w:numId w:val="13"/>
        </w:numPr>
        <w:ind w:left="1080" w:hanging="274"/>
      </w:pPr>
      <w:r w:rsidRPr="00F535E1">
        <w:t>The module starts at the stage when a student gets admission in a program and ends when the student is enrolled in a program.</w:t>
      </w:r>
    </w:p>
    <w:p w14:paraId="75EEE3C3" w14:textId="77777777" w:rsidR="00FE1BA4" w:rsidRPr="00F535E1" w:rsidRDefault="00685F5C" w:rsidP="006B25BC">
      <w:pPr>
        <w:pStyle w:val="ListParagraph"/>
        <w:numPr>
          <w:ilvl w:val="0"/>
          <w:numId w:val="13"/>
        </w:numPr>
        <w:ind w:left="1080" w:hanging="274"/>
      </w:pPr>
      <w:r w:rsidRPr="00F535E1">
        <w:t xml:space="preserve">Facility for the student to select courses </w:t>
      </w:r>
      <w:r w:rsidR="00FE1BA4" w:rsidRPr="00F535E1">
        <w:t xml:space="preserve">offered in a semester </w:t>
      </w:r>
      <w:r w:rsidRPr="00F535E1">
        <w:t>through the system upon new admission</w:t>
      </w:r>
      <w:r w:rsidR="00FE1BA4" w:rsidRPr="00F535E1">
        <w:t>.</w:t>
      </w:r>
      <w:r w:rsidRPr="00F535E1">
        <w:t xml:space="preserve"> </w:t>
      </w:r>
    </w:p>
    <w:p w14:paraId="68A4B882" w14:textId="77777777" w:rsidR="00783597" w:rsidRPr="00F535E1" w:rsidRDefault="00783597" w:rsidP="006B25BC">
      <w:pPr>
        <w:pStyle w:val="ListParagraph"/>
        <w:numPr>
          <w:ilvl w:val="0"/>
          <w:numId w:val="13"/>
        </w:numPr>
        <w:ind w:left="1080" w:hanging="274"/>
      </w:pPr>
      <w:r w:rsidRPr="00F535E1">
        <w:t>Facility to select courses for new semester by the students.</w:t>
      </w:r>
    </w:p>
    <w:p w14:paraId="1247390F" w14:textId="77777777" w:rsidR="00FE1BA4" w:rsidRPr="00F535E1" w:rsidRDefault="00FE1BA4" w:rsidP="006B25BC">
      <w:pPr>
        <w:pStyle w:val="ListParagraph"/>
        <w:numPr>
          <w:ilvl w:val="0"/>
          <w:numId w:val="13"/>
        </w:numPr>
        <w:ind w:left="1080" w:hanging="274"/>
      </w:pPr>
      <w:r w:rsidRPr="00F535E1">
        <w:t xml:space="preserve">Facility to define and implement course selection rules as defined in the prospectus such as number of credit hours, eligibility of re-selection of a </w:t>
      </w:r>
      <w:r w:rsidR="00783597" w:rsidRPr="00F535E1">
        <w:t xml:space="preserve">repeat </w:t>
      </w:r>
      <w:r w:rsidRPr="00F535E1">
        <w:t>course</w:t>
      </w:r>
      <w:r w:rsidR="00783597" w:rsidRPr="00F535E1">
        <w:t>s</w:t>
      </w:r>
      <w:r w:rsidRPr="00F535E1">
        <w:t>, etc.</w:t>
      </w:r>
      <w:r w:rsidR="00685F5C" w:rsidRPr="00F535E1">
        <w:t xml:space="preserve"> </w:t>
      </w:r>
    </w:p>
    <w:p w14:paraId="5164A228" w14:textId="77777777" w:rsidR="00783597" w:rsidRPr="00F535E1" w:rsidRDefault="00783597" w:rsidP="006B25BC">
      <w:pPr>
        <w:pStyle w:val="ListParagraph"/>
        <w:numPr>
          <w:ilvl w:val="0"/>
          <w:numId w:val="13"/>
        </w:numPr>
        <w:ind w:left="1080" w:hanging="274"/>
      </w:pPr>
      <w:r w:rsidRPr="00F535E1">
        <w:t>Facility to review enrollment list/ course selection prepared by the students.</w:t>
      </w:r>
    </w:p>
    <w:p w14:paraId="1CADAABB" w14:textId="77777777" w:rsidR="00042370" w:rsidRPr="00F535E1" w:rsidRDefault="00042370" w:rsidP="006B25BC">
      <w:pPr>
        <w:pStyle w:val="ListParagraph"/>
        <w:numPr>
          <w:ilvl w:val="0"/>
          <w:numId w:val="13"/>
        </w:numPr>
        <w:ind w:left="1080" w:hanging="274"/>
      </w:pPr>
      <w:r w:rsidRPr="00F535E1">
        <w:t>Facility to assign CMS Registration number and maintain ETEA number of under gradates for record tracking.</w:t>
      </w:r>
    </w:p>
    <w:p w14:paraId="4D7B8560" w14:textId="77777777" w:rsidR="007C518C" w:rsidRPr="00F535E1" w:rsidRDefault="007C518C" w:rsidP="006B25BC">
      <w:pPr>
        <w:pStyle w:val="ListParagraph"/>
        <w:numPr>
          <w:ilvl w:val="0"/>
          <w:numId w:val="13"/>
        </w:numPr>
        <w:ind w:left="1080" w:hanging="274"/>
      </w:pPr>
      <w:r w:rsidRPr="00F535E1">
        <w:lastRenderedPageBreak/>
        <w:t xml:space="preserve">Facility to maintain study schemes in which students have been enrolled. </w:t>
      </w:r>
    </w:p>
    <w:p w14:paraId="16B88B9E" w14:textId="77777777" w:rsidR="007C518C" w:rsidRPr="00F535E1" w:rsidRDefault="007C518C" w:rsidP="006B25BC">
      <w:pPr>
        <w:pStyle w:val="ListParagraph"/>
        <w:numPr>
          <w:ilvl w:val="0"/>
          <w:numId w:val="13"/>
        </w:numPr>
        <w:ind w:left="1080" w:hanging="274"/>
      </w:pPr>
      <w:r w:rsidRPr="00F535E1">
        <w:t>The system should have the facility to allocate courses from multiples study schemes to students where a student can select a course from new scheme though he/she has been enrolled to old study scheme.</w:t>
      </w:r>
    </w:p>
    <w:p w14:paraId="40D0FAC6" w14:textId="77777777" w:rsidR="007C518C" w:rsidRPr="00F535E1" w:rsidRDefault="007C518C" w:rsidP="006B25BC">
      <w:pPr>
        <w:pStyle w:val="ListParagraph"/>
        <w:numPr>
          <w:ilvl w:val="0"/>
          <w:numId w:val="13"/>
        </w:numPr>
        <w:ind w:left="1080" w:hanging="274"/>
      </w:pPr>
      <w:r w:rsidRPr="00F535E1">
        <w:t>Facility to freeze semester or course and generation of alerts t</w:t>
      </w:r>
      <w:r w:rsidR="001F037B" w:rsidRPr="00F535E1">
        <w:t>o all the concerned departments.</w:t>
      </w:r>
    </w:p>
    <w:p w14:paraId="2C31579F" w14:textId="77777777" w:rsidR="001F037B" w:rsidRPr="00F535E1" w:rsidRDefault="001F037B" w:rsidP="006B25BC">
      <w:pPr>
        <w:pStyle w:val="ListParagraph"/>
        <w:numPr>
          <w:ilvl w:val="0"/>
          <w:numId w:val="13"/>
        </w:numPr>
        <w:ind w:left="1080" w:hanging="274"/>
      </w:pPr>
      <w:r w:rsidRPr="00F535E1">
        <w:t>Facility to setup batch/ session to be attached with each student.</w:t>
      </w:r>
    </w:p>
    <w:p w14:paraId="7BFB327E" w14:textId="77777777" w:rsidR="00685F5C" w:rsidRPr="00F535E1" w:rsidRDefault="00783597" w:rsidP="006B25BC">
      <w:pPr>
        <w:pStyle w:val="ListParagraph"/>
        <w:numPr>
          <w:ilvl w:val="0"/>
          <w:numId w:val="13"/>
        </w:numPr>
        <w:ind w:left="1080" w:hanging="274"/>
      </w:pPr>
      <w:r w:rsidRPr="00F535E1">
        <w:t xml:space="preserve">Facility </w:t>
      </w:r>
      <w:r w:rsidR="00C76F66" w:rsidRPr="00F535E1">
        <w:t xml:space="preserve">to close enrollment of student </w:t>
      </w:r>
      <w:r w:rsidRPr="00F535E1">
        <w:t>at the completion of study programs</w:t>
      </w:r>
      <w:r w:rsidR="00C76F66" w:rsidRPr="00F535E1">
        <w:t>.</w:t>
      </w:r>
    </w:p>
    <w:p w14:paraId="6ECD13C4" w14:textId="77777777" w:rsidR="00685F5C" w:rsidRPr="00F535E1" w:rsidRDefault="00685F5C" w:rsidP="00BF5876">
      <w:pPr>
        <w:ind w:left="0"/>
      </w:pPr>
    </w:p>
    <w:p w14:paraId="4C7C3A1E" w14:textId="77777777" w:rsidR="00C76F66" w:rsidRPr="00F535E1" w:rsidRDefault="00C76F66" w:rsidP="00C74A9D">
      <w:pPr>
        <w:pStyle w:val="Heading3"/>
      </w:pPr>
      <w:bookmarkStart w:id="18" w:name="_Toc71101460"/>
      <w:r w:rsidRPr="00F535E1">
        <w:t>Timetable</w:t>
      </w:r>
      <w:r w:rsidR="008C28E6" w:rsidRPr="00F535E1">
        <w:t xml:space="preserve"> &amp; Class Scheduler</w:t>
      </w:r>
      <w:r w:rsidRPr="00F535E1">
        <w:t xml:space="preserve"> Module</w:t>
      </w:r>
      <w:bookmarkEnd w:id="18"/>
      <w:r w:rsidRPr="00F535E1">
        <w:t xml:space="preserve"> </w:t>
      </w:r>
    </w:p>
    <w:p w14:paraId="54CE6ABD" w14:textId="77777777" w:rsidR="002A4268" w:rsidRPr="00F535E1" w:rsidRDefault="008C28E6" w:rsidP="006B25BC">
      <w:pPr>
        <w:pStyle w:val="ListParagraph"/>
        <w:numPr>
          <w:ilvl w:val="0"/>
          <w:numId w:val="13"/>
        </w:numPr>
        <w:ind w:left="1080" w:hanging="274"/>
      </w:pPr>
      <w:r w:rsidRPr="00F535E1">
        <w:t xml:space="preserve">Facility to define </w:t>
      </w:r>
      <w:r w:rsidR="004D61AF" w:rsidRPr="00F535E1">
        <w:t xml:space="preserve">parameter such as </w:t>
      </w:r>
      <w:r w:rsidR="00FA0A88" w:rsidRPr="00F535E1">
        <w:t xml:space="preserve">number of students per discipline, </w:t>
      </w:r>
      <w:r w:rsidRPr="00F535E1">
        <w:t>n</w:t>
      </w:r>
      <w:r w:rsidR="00C76F66" w:rsidRPr="00F535E1">
        <w:t xml:space="preserve">umber of </w:t>
      </w:r>
      <w:r w:rsidR="004D61AF" w:rsidRPr="00F535E1">
        <w:t>students</w:t>
      </w:r>
      <w:r w:rsidR="00FA0A88" w:rsidRPr="00F535E1">
        <w:t xml:space="preserve"> per course in each discipline, number of labs per course, number of classes per week, </w:t>
      </w:r>
      <w:r w:rsidR="009353AB" w:rsidRPr="00F535E1">
        <w:t xml:space="preserve">teachers’ maximum load, </w:t>
      </w:r>
      <w:r w:rsidR="00AC2E01" w:rsidRPr="00F535E1">
        <w:t xml:space="preserve">section per course, </w:t>
      </w:r>
      <w:r w:rsidR="00FA0A88" w:rsidRPr="00F535E1">
        <w:t>etc.</w:t>
      </w:r>
    </w:p>
    <w:p w14:paraId="0DE1A656" w14:textId="77777777" w:rsidR="00C76F66" w:rsidRPr="00F535E1" w:rsidRDefault="00FA0A88" w:rsidP="006B25BC">
      <w:pPr>
        <w:pStyle w:val="ListParagraph"/>
        <w:numPr>
          <w:ilvl w:val="0"/>
          <w:numId w:val="13"/>
        </w:numPr>
        <w:ind w:left="1080" w:hanging="274"/>
      </w:pPr>
      <w:r w:rsidRPr="00F535E1">
        <w:t>Facility to define n</w:t>
      </w:r>
      <w:r w:rsidR="00C76F66" w:rsidRPr="00F535E1">
        <w:t>umber of rooms and the</w:t>
      </w:r>
      <w:r w:rsidR="00AC2E01" w:rsidRPr="00F535E1">
        <w:t>ir usage (lecturing, tutorial, l</w:t>
      </w:r>
      <w:r w:rsidR="00C76F66" w:rsidRPr="00F535E1">
        <w:t>ab</w:t>
      </w:r>
      <w:r w:rsidRPr="00F535E1">
        <w:t>,</w:t>
      </w:r>
      <w:r w:rsidR="00C76F66" w:rsidRPr="00F535E1">
        <w:t xml:space="preserve"> etc.) </w:t>
      </w:r>
    </w:p>
    <w:p w14:paraId="24B6E445" w14:textId="77777777" w:rsidR="00C76F66" w:rsidRPr="00F535E1" w:rsidRDefault="00FA0A88" w:rsidP="006B25BC">
      <w:pPr>
        <w:pStyle w:val="ListParagraph"/>
        <w:numPr>
          <w:ilvl w:val="0"/>
          <w:numId w:val="13"/>
        </w:numPr>
        <w:ind w:left="1080" w:hanging="274"/>
      </w:pPr>
      <w:r w:rsidRPr="00F535E1">
        <w:t>Facility to assign l</w:t>
      </w:r>
      <w:r w:rsidR="00C76F66" w:rsidRPr="00F535E1">
        <w:t>ecturer</w:t>
      </w:r>
      <w:r w:rsidRPr="00F535E1">
        <w:t>s</w:t>
      </w:r>
      <w:r w:rsidR="00C76F66" w:rsidRPr="00F535E1">
        <w:t xml:space="preserve"> </w:t>
      </w:r>
      <w:r w:rsidRPr="00F535E1">
        <w:t>to the</w:t>
      </w:r>
      <w:r w:rsidR="00C76F66" w:rsidRPr="00F535E1">
        <w:t xml:space="preserve"> subject</w:t>
      </w:r>
      <w:r w:rsidRPr="00F535E1">
        <w:t>/ course</w:t>
      </w:r>
      <w:r w:rsidR="00C76F66" w:rsidRPr="00F535E1">
        <w:t xml:space="preserve"> </w:t>
      </w:r>
    </w:p>
    <w:p w14:paraId="175FF94B" w14:textId="77777777" w:rsidR="00C76F66" w:rsidRPr="00F535E1" w:rsidRDefault="00FA0A88" w:rsidP="006B25BC">
      <w:pPr>
        <w:pStyle w:val="ListParagraph"/>
        <w:numPr>
          <w:ilvl w:val="0"/>
          <w:numId w:val="13"/>
        </w:numPr>
        <w:ind w:left="1080" w:hanging="274"/>
      </w:pPr>
      <w:r w:rsidRPr="00F535E1">
        <w:t>Facility to define calendar such as shifts (morning, afternoon, night etc.), working days (</w:t>
      </w:r>
      <w:r w:rsidR="00C76F66" w:rsidRPr="00F535E1">
        <w:t xml:space="preserve">Monday, Tuesday, etc.) </w:t>
      </w:r>
      <w:r w:rsidRPr="00F535E1">
        <w:t>and class duration (1 hour, 2 hours, etc.)</w:t>
      </w:r>
    </w:p>
    <w:p w14:paraId="57EB7DFF" w14:textId="77777777" w:rsidR="00C76F66" w:rsidRPr="00F535E1" w:rsidRDefault="00FA0A88" w:rsidP="006B25BC">
      <w:pPr>
        <w:pStyle w:val="ListParagraph"/>
        <w:numPr>
          <w:ilvl w:val="0"/>
          <w:numId w:val="13"/>
        </w:numPr>
        <w:ind w:left="1080" w:hanging="274"/>
      </w:pPr>
      <w:r w:rsidRPr="00F535E1">
        <w:t>Facility to define c</w:t>
      </w:r>
      <w:r w:rsidR="00C76F66" w:rsidRPr="00F535E1">
        <w:t xml:space="preserve">ommon subject </w:t>
      </w:r>
      <w:r w:rsidR="009353AB" w:rsidRPr="00F535E1">
        <w:t>combination into a single class.</w:t>
      </w:r>
    </w:p>
    <w:p w14:paraId="004D91FB" w14:textId="77777777" w:rsidR="00C76F66" w:rsidRPr="00F535E1" w:rsidRDefault="009353AB" w:rsidP="006B25BC">
      <w:pPr>
        <w:pStyle w:val="ListParagraph"/>
        <w:numPr>
          <w:ilvl w:val="0"/>
          <w:numId w:val="13"/>
        </w:numPr>
        <w:ind w:left="1080" w:hanging="274"/>
      </w:pPr>
      <w:r w:rsidRPr="00F535E1">
        <w:t>Facility to define l</w:t>
      </w:r>
      <w:r w:rsidR="00C76F66" w:rsidRPr="00F535E1">
        <w:t>ecturer day preference (Monday, Tuesday, etc.)</w:t>
      </w:r>
      <w:r w:rsidRPr="00F535E1">
        <w:t>, l</w:t>
      </w:r>
      <w:r w:rsidR="00C76F66" w:rsidRPr="00F535E1">
        <w:t xml:space="preserve">ecturer time preference (Morning, afternoon, night etc.) </w:t>
      </w:r>
    </w:p>
    <w:p w14:paraId="3AE604B4" w14:textId="77777777" w:rsidR="00C76F66" w:rsidRPr="00F535E1" w:rsidRDefault="009353AB" w:rsidP="006B25BC">
      <w:pPr>
        <w:pStyle w:val="ListParagraph"/>
        <w:numPr>
          <w:ilvl w:val="0"/>
          <w:numId w:val="13"/>
        </w:numPr>
        <w:ind w:left="1080" w:hanging="274"/>
      </w:pPr>
      <w:r w:rsidRPr="00F535E1">
        <w:t>Facility to s</w:t>
      </w:r>
      <w:r w:rsidR="00C76F66" w:rsidRPr="00F535E1">
        <w:t>upport cancelation, replacement and relocation of classes</w:t>
      </w:r>
      <w:r w:rsidRPr="00F535E1">
        <w:t>.</w:t>
      </w:r>
      <w:r w:rsidR="00C76F66" w:rsidRPr="00F535E1">
        <w:t xml:space="preserve"> </w:t>
      </w:r>
    </w:p>
    <w:p w14:paraId="254F41EA" w14:textId="77777777" w:rsidR="00C76F66" w:rsidRPr="00F535E1" w:rsidRDefault="009353AB" w:rsidP="006B25BC">
      <w:pPr>
        <w:pStyle w:val="ListParagraph"/>
        <w:numPr>
          <w:ilvl w:val="0"/>
          <w:numId w:val="13"/>
        </w:numPr>
        <w:ind w:left="1080" w:hanging="274"/>
      </w:pPr>
      <w:r w:rsidRPr="00F535E1">
        <w:t>Based on the above parameters, the system should auto generate time</w:t>
      </w:r>
      <w:r w:rsidR="00C76F66" w:rsidRPr="00F535E1">
        <w:t>table with clash checking for</w:t>
      </w:r>
      <w:r w:rsidRPr="00F535E1">
        <w:t xml:space="preserve"> c</w:t>
      </w:r>
      <w:r w:rsidR="00C76F66" w:rsidRPr="00F535E1">
        <w:t>lass</w:t>
      </w:r>
      <w:r w:rsidRPr="00F535E1">
        <w:t>r</w:t>
      </w:r>
      <w:r w:rsidR="00C76F66" w:rsidRPr="00F535E1">
        <w:t xml:space="preserve">oom, </w:t>
      </w:r>
      <w:r w:rsidRPr="00F535E1">
        <w:t>l</w:t>
      </w:r>
      <w:r w:rsidR="00C76F66" w:rsidRPr="00F535E1">
        <w:t xml:space="preserve">ecturer and </w:t>
      </w:r>
      <w:r w:rsidRPr="00F535E1">
        <w:t>s</w:t>
      </w:r>
      <w:r w:rsidR="00C76F66" w:rsidRPr="00F535E1">
        <w:t xml:space="preserve">tudent. </w:t>
      </w:r>
    </w:p>
    <w:p w14:paraId="6CA06BAC" w14:textId="77777777" w:rsidR="00C76F66" w:rsidRPr="00F535E1" w:rsidRDefault="009353AB" w:rsidP="006B25BC">
      <w:pPr>
        <w:pStyle w:val="ListParagraph"/>
        <w:numPr>
          <w:ilvl w:val="0"/>
          <w:numId w:val="13"/>
        </w:numPr>
        <w:ind w:left="1080" w:hanging="274"/>
      </w:pPr>
      <w:r w:rsidRPr="00F535E1">
        <w:t>Facility to generate various reports based on</w:t>
      </w:r>
      <w:r w:rsidR="00C76F66" w:rsidRPr="00F535E1">
        <w:t xml:space="preserve"> timetable. </w:t>
      </w:r>
    </w:p>
    <w:p w14:paraId="614F9221" w14:textId="77777777" w:rsidR="00AC2E01" w:rsidRPr="00F535E1" w:rsidRDefault="00AC2E01" w:rsidP="00BA481E"/>
    <w:p w14:paraId="44A5E483" w14:textId="77777777" w:rsidR="007601CC" w:rsidRPr="00F535E1" w:rsidRDefault="007601CC" w:rsidP="00C74A9D">
      <w:pPr>
        <w:pStyle w:val="Heading3"/>
      </w:pPr>
      <w:bookmarkStart w:id="19" w:name="_Toc71101461"/>
      <w:r w:rsidRPr="00F535E1">
        <w:t>Academic</w:t>
      </w:r>
      <w:r w:rsidR="00263448" w:rsidRPr="00F535E1">
        <w:t>/ Event</w:t>
      </w:r>
      <w:r w:rsidRPr="00F535E1">
        <w:t xml:space="preserve"> Calendar Module</w:t>
      </w:r>
      <w:bookmarkEnd w:id="19"/>
      <w:r w:rsidRPr="00F535E1">
        <w:t xml:space="preserve"> </w:t>
      </w:r>
    </w:p>
    <w:p w14:paraId="2B3C5E57" w14:textId="77777777" w:rsidR="00225CCD" w:rsidRPr="00F535E1" w:rsidRDefault="00225CCD" w:rsidP="00225CCD">
      <w:r w:rsidRPr="00F535E1">
        <w:t>The salient features of the module should include but not limited to the following:</w:t>
      </w:r>
    </w:p>
    <w:p w14:paraId="45FC06E6" w14:textId="77777777" w:rsidR="00C55A62" w:rsidRPr="00F535E1" w:rsidRDefault="00263448" w:rsidP="006B25BC">
      <w:pPr>
        <w:pStyle w:val="ListParagraph"/>
        <w:numPr>
          <w:ilvl w:val="0"/>
          <w:numId w:val="13"/>
        </w:numPr>
        <w:ind w:left="1080" w:hanging="274"/>
      </w:pPr>
      <w:r w:rsidRPr="00F535E1">
        <w:t>Facility to create s</w:t>
      </w:r>
      <w:r w:rsidR="00C55A62" w:rsidRPr="00F535E1">
        <w:t>emester creation with semester start date</w:t>
      </w:r>
      <w:r w:rsidRPr="00F535E1">
        <w:t xml:space="preserve"> and</w:t>
      </w:r>
      <w:r w:rsidR="00C55A62" w:rsidRPr="00F535E1">
        <w:t xml:space="preserve"> end d</w:t>
      </w:r>
      <w:r w:rsidRPr="00F535E1">
        <w:t xml:space="preserve">ate.  </w:t>
      </w:r>
    </w:p>
    <w:p w14:paraId="70A1707B" w14:textId="77777777" w:rsidR="00C55A62" w:rsidRPr="00F535E1" w:rsidRDefault="00263448" w:rsidP="006B25BC">
      <w:pPr>
        <w:pStyle w:val="ListParagraph"/>
        <w:numPr>
          <w:ilvl w:val="0"/>
          <w:numId w:val="13"/>
        </w:numPr>
        <w:ind w:left="1080" w:hanging="274"/>
      </w:pPr>
      <w:r w:rsidRPr="00F535E1">
        <w:t>Facility to enter c</w:t>
      </w:r>
      <w:r w:rsidR="00C55A62" w:rsidRPr="00F535E1">
        <w:t>ourse</w:t>
      </w:r>
      <w:r w:rsidRPr="00F535E1">
        <w:t>/ semester a</w:t>
      </w:r>
      <w:r w:rsidR="00C55A62" w:rsidRPr="00F535E1">
        <w:t>dd/</w:t>
      </w:r>
      <w:r w:rsidRPr="00F535E1">
        <w:t xml:space="preserve"> d</w:t>
      </w:r>
      <w:r w:rsidR="00C55A62" w:rsidRPr="00F535E1">
        <w:t xml:space="preserve">rop </w:t>
      </w:r>
      <w:r w:rsidRPr="00F535E1">
        <w:t>d</w:t>
      </w:r>
      <w:r w:rsidR="00C55A62" w:rsidRPr="00F535E1">
        <w:t xml:space="preserve">ead </w:t>
      </w:r>
      <w:r w:rsidRPr="00F535E1">
        <w:t>l</w:t>
      </w:r>
      <w:r w:rsidR="00C55A62" w:rsidRPr="00F535E1">
        <w:t xml:space="preserve">ine </w:t>
      </w:r>
      <w:r w:rsidRPr="00F535E1">
        <w:t>d</w:t>
      </w:r>
      <w:r w:rsidR="00C55A62" w:rsidRPr="00F535E1">
        <w:t>ate</w:t>
      </w:r>
      <w:r w:rsidRPr="00F535E1">
        <w:t>.</w:t>
      </w:r>
    </w:p>
    <w:p w14:paraId="7C651119" w14:textId="77777777" w:rsidR="00C55A62" w:rsidRPr="00F535E1" w:rsidRDefault="00263448" w:rsidP="006B25BC">
      <w:pPr>
        <w:pStyle w:val="ListParagraph"/>
        <w:numPr>
          <w:ilvl w:val="0"/>
          <w:numId w:val="13"/>
        </w:numPr>
        <w:ind w:left="1080" w:hanging="274"/>
      </w:pPr>
      <w:r w:rsidRPr="00F535E1">
        <w:t>Facility to enter tentative e</w:t>
      </w:r>
      <w:r w:rsidR="00C55A62" w:rsidRPr="00F535E1">
        <w:t xml:space="preserve">xamination </w:t>
      </w:r>
      <w:r w:rsidRPr="00F535E1">
        <w:t>(mid</w:t>
      </w:r>
      <w:r w:rsidR="00932A5B" w:rsidRPr="00F535E1">
        <w:t>-term &amp; final-</w:t>
      </w:r>
      <w:r w:rsidRPr="00F535E1">
        <w:t>term) d</w:t>
      </w:r>
      <w:r w:rsidR="00C55A62" w:rsidRPr="00F535E1">
        <w:t xml:space="preserve">ate </w:t>
      </w:r>
      <w:r w:rsidRPr="00F535E1">
        <w:t>s</w:t>
      </w:r>
      <w:r w:rsidR="00C55A62" w:rsidRPr="00F535E1">
        <w:t>heet</w:t>
      </w:r>
      <w:r w:rsidR="00225CCD" w:rsidRPr="00F535E1">
        <w:t>s.</w:t>
      </w:r>
    </w:p>
    <w:p w14:paraId="4C4DD402" w14:textId="77777777" w:rsidR="00C55A62" w:rsidRPr="00F535E1" w:rsidRDefault="00263448" w:rsidP="006B25BC">
      <w:pPr>
        <w:pStyle w:val="ListParagraph"/>
        <w:numPr>
          <w:ilvl w:val="0"/>
          <w:numId w:val="13"/>
        </w:numPr>
        <w:ind w:left="1080" w:hanging="274"/>
      </w:pPr>
      <w:r w:rsidRPr="00F535E1">
        <w:t>Facility to enter r</w:t>
      </w:r>
      <w:r w:rsidR="00C55A62" w:rsidRPr="00F535E1">
        <w:t xml:space="preserve">esult </w:t>
      </w:r>
      <w:r w:rsidRPr="00F535E1">
        <w:t>s</w:t>
      </w:r>
      <w:r w:rsidR="00C55A62" w:rsidRPr="00F535E1">
        <w:t xml:space="preserve">ubmission </w:t>
      </w:r>
      <w:r w:rsidRPr="00F535E1">
        <w:t>d</w:t>
      </w:r>
      <w:r w:rsidR="00C55A62" w:rsidRPr="00F535E1">
        <w:t xml:space="preserve">ead </w:t>
      </w:r>
      <w:r w:rsidRPr="00F535E1">
        <w:t>l</w:t>
      </w:r>
      <w:r w:rsidR="00C55A62" w:rsidRPr="00F535E1">
        <w:t xml:space="preserve">ine </w:t>
      </w:r>
      <w:r w:rsidRPr="00F535E1">
        <w:t>d</w:t>
      </w:r>
      <w:r w:rsidR="00C55A62" w:rsidRPr="00F535E1">
        <w:t>ate</w:t>
      </w:r>
      <w:r w:rsidRPr="00F535E1">
        <w:t>.</w:t>
      </w:r>
    </w:p>
    <w:p w14:paraId="60CB282B" w14:textId="77777777" w:rsidR="00C55A62" w:rsidRPr="00F535E1" w:rsidRDefault="00263448" w:rsidP="006B25BC">
      <w:pPr>
        <w:pStyle w:val="ListParagraph"/>
        <w:numPr>
          <w:ilvl w:val="0"/>
          <w:numId w:val="13"/>
        </w:numPr>
        <w:ind w:left="1080" w:hanging="274"/>
      </w:pPr>
      <w:r w:rsidRPr="00F535E1">
        <w:t>Facility to enter tentative r</w:t>
      </w:r>
      <w:r w:rsidR="00C55A62" w:rsidRPr="00F535E1">
        <w:t xml:space="preserve">esult </w:t>
      </w:r>
      <w:r w:rsidRPr="00F535E1">
        <w:t>d</w:t>
      </w:r>
      <w:r w:rsidR="00C55A62" w:rsidRPr="00F535E1">
        <w:t xml:space="preserve">eclaration </w:t>
      </w:r>
      <w:r w:rsidRPr="00F535E1">
        <w:t>d</w:t>
      </w:r>
      <w:r w:rsidR="00C55A62" w:rsidRPr="00F535E1">
        <w:t>ate</w:t>
      </w:r>
      <w:r w:rsidRPr="00F535E1">
        <w:t>.</w:t>
      </w:r>
    </w:p>
    <w:p w14:paraId="6CD0D27C" w14:textId="77777777" w:rsidR="007601CC" w:rsidRPr="00F535E1" w:rsidRDefault="00263448" w:rsidP="006B25BC">
      <w:pPr>
        <w:pStyle w:val="ListParagraph"/>
        <w:numPr>
          <w:ilvl w:val="0"/>
          <w:numId w:val="13"/>
        </w:numPr>
        <w:ind w:left="1080" w:hanging="274"/>
      </w:pPr>
      <w:r w:rsidRPr="00F535E1">
        <w:t>Facility to enter c</w:t>
      </w:r>
      <w:r w:rsidR="00C55A62" w:rsidRPr="00F535E1">
        <w:t xml:space="preserve">onvocation </w:t>
      </w:r>
      <w:r w:rsidRPr="00F535E1">
        <w:t>d</w:t>
      </w:r>
      <w:r w:rsidR="00C55A62" w:rsidRPr="00F535E1">
        <w:t>ates</w:t>
      </w:r>
      <w:r w:rsidRPr="00F535E1">
        <w:t>.</w:t>
      </w:r>
    </w:p>
    <w:p w14:paraId="2227C939" w14:textId="77777777" w:rsidR="00C55A62" w:rsidRPr="00F535E1" w:rsidRDefault="00263448" w:rsidP="006B25BC">
      <w:pPr>
        <w:pStyle w:val="ListParagraph"/>
        <w:numPr>
          <w:ilvl w:val="0"/>
          <w:numId w:val="13"/>
        </w:numPr>
        <w:ind w:left="1080" w:hanging="274"/>
      </w:pPr>
      <w:r w:rsidRPr="00F535E1">
        <w:t xml:space="preserve">Facility to enter dates of other non-academic events such as sports event, job fairs, </w:t>
      </w:r>
      <w:r w:rsidR="00E14EC4" w:rsidRPr="00F535E1">
        <w:t>drama &amp; debate competition</w:t>
      </w:r>
      <w:r w:rsidR="00B026F2" w:rsidRPr="00F535E1">
        <w:t>s</w:t>
      </w:r>
      <w:r w:rsidR="00E14EC4" w:rsidRPr="00F535E1">
        <w:t xml:space="preserve">, </w:t>
      </w:r>
      <w:proofErr w:type="spellStart"/>
      <w:r w:rsidR="00E14EC4" w:rsidRPr="00F535E1">
        <w:t>naat</w:t>
      </w:r>
      <w:proofErr w:type="spellEnd"/>
      <w:r w:rsidR="00E14EC4" w:rsidRPr="00F535E1">
        <w:t xml:space="preserve"> &amp; </w:t>
      </w:r>
      <w:proofErr w:type="spellStart"/>
      <w:r w:rsidR="00E14EC4" w:rsidRPr="00F535E1">
        <w:t>qirat</w:t>
      </w:r>
      <w:proofErr w:type="spellEnd"/>
      <w:r w:rsidR="00E14EC4" w:rsidRPr="00F535E1">
        <w:t xml:space="preserve"> competitions, or any other external event.</w:t>
      </w:r>
    </w:p>
    <w:p w14:paraId="6B5F5204" w14:textId="77777777" w:rsidR="00E52565" w:rsidRPr="00F535E1" w:rsidRDefault="00E52565" w:rsidP="006B25BC">
      <w:pPr>
        <w:pStyle w:val="ListParagraph"/>
        <w:numPr>
          <w:ilvl w:val="0"/>
          <w:numId w:val="13"/>
        </w:numPr>
        <w:ind w:left="1080" w:hanging="274"/>
      </w:pPr>
      <w:r w:rsidRPr="00F535E1">
        <w:t>Facility to define and generate alerts of the upcoming events.</w:t>
      </w:r>
    </w:p>
    <w:p w14:paraId="42DA5A24" w14:textId="77777777" w:rsidR="00901A56" w:rsidRPr="00F535E1" w:rsidRDefault="00901A56" w:rsidP="00CF4D29">
      <w:pPr>
        <w:ind w:left="0"/>
      </w:pPr>
    </w:p>
    <w:p w14:paraId="4DC0E621" w14:textId="77777777" w:rsidR="00911E3E" w:rsidRPr="00F535E1" w:rsidRDefault="00911E3E" w:rsidP="00C74A9D">
      <w:pPr>
        <w:pStyle w:val="Heading3"/>
      </w:pPr>
      <w:bookmarkStart w:id="20" w:name="_Toc71101462"/>
      <w:r w:rsidRPr="00F535E1">
        <w:t>Student Financial Module</w:t>
      </w:r>
      <w:bookmarkEnd w:id="20"/>
      <w:r w:rsidRPr="00F535E1">
        <w:t xml:space="preserve"> </w:t>
      </w:r>
    </w:p>
    <w:p w14:paraId="7C494BAA" w14:textId="77777777" w:rsidR="001A0063" w:rsidRPr="00F535E1" w:rsidRDefault="001A0063" w:rsidP="006B25BC">
      <w:pPr>
        <w:pStyle w:val="ListParagraph"/>
        <w:numPr>
          <w:ilvl w:val="0"/>
          <w:numId w:val="13"/>
        </w:numPr>
        <w:ind w:left="1080" w:hanging="274"/>
      </w:pPr>
      <w:r w:rsidRPr="00F535E1">
        <w:t>Facility to generate online fee challans for the following cases:</w:t>
      </w:r>
    </w:p>
    <w:p w14:paraId="22E8A422" w14:textId="77777777" w:rsidR="001A0063" w:rsidRPr="00F535E1" w:rsidRDefault="001A0063" w:rsidP="006B25BC">
      <w:pPr>
        <w:pStyle w:val="ListParagraph"/>
        <w:numPr>
          <w:ilvl w:val="1"/>
          <w:numId w:val="13"/>
        </w:numPr>
      </w:pPr>
      <w:r w:rsidRPr="00F535E1">
        <w:t>Entry test fee</w:t>
      </w:r>
    </w:p>
    <w:p w14:paraId="51ED6B11" w14:textId="77777777" w:rsidR="001A0063" w:rsidRPr="00F535E1" w:rsidRDefault="001A0063" w:rsidP="006B25BC">
      <w:pPr>
        <w:pStyle w:val="ListParagraph"/>
        <w:numPr>
          <w:ilvl w:val="1"/>
          <w:numId w:val="13"/>
        </w:numPr>
      </w:pPr>
      <w:r w:rsidRPr="00F535E1">
        <w:t>Admission of new program</w:t>
      </w:r>
    </w:p>
    <w:p w14:paraId="1C31464B" w14:textId="77777777" w:rsidR="001A0063" w:rsidRPr="00F535E1" w:rsidRDefault="001A0063" w:rsidP="006B25BC">
      <w:pPr>
        <w:pStyle w:val="ListParagraph"/>
        <w:numPr>
          <w:ilvl w:val="1"/>
          <w:numId w:val="13"/>
        </w:numPr>
      </w:pPr>
      <w:r w:rsidRPr="00F535E1">
        <w:t>Semester fee challan</w:t>
      </w:r>
    </w:p>
    <w:p w14:paraId="296259EE" w14:textId="77777777" w:rsidR="001A0063" w:rsidRPr="00F535E1" w:rsidRDefault="001A0063" w:rsidP="006B25BC">
      <w:pPr>
        <w:pStyle w:val="ListParagraph"/>
        <w:numPr>
          <w:ilvl w:val="1"/>
          <w:numId w:val="13"/>
        </w:numPr>
      </w:pPr>
      <w:r w:rsidRPr="00F535E1">
        <w:t>Course fee, diploma, certificate fee, etc.</w:t>
      </w:r>
    </w:p>
    <w:p w14:paraId="3D20B928" w14:textId="77777777" w:rsidR="001A0063" w:rsidRPr="00F535E1" w:rsidRDefault="001A0063" w:rsidP="006B25BC">
      <w:pPr>
        <w:pStyle w:val="ListParagraph"/>
        <w:numPr>
          <w:ilvl w:val="1"/>
          <w:numId w:val="13"/>
        </w:numPr>
      </w:pPr>
      <w:r w:rsidRPr="00F535E1">
        <w:t xml:space="preserve">Other fee such as transcript fee, degree fee, </w:t>
      </w:r>
      <w:r w:rsidR="0098261C" w:rsidRPr="00F535E1">
        <w:t xml:space="preserve">semester freeze, </w:t>
      </w:r>
      <w:r w:rsidRPr="00F535E1">
        <w:t>etc.</w:t>
      </w:r>
    </w:p>
    <w:p w14:paraId="2B6C0820" w14:textId="77777777" w:rsidR="001A0063" w:rsidRPr="00F535E1" w:rsidRDefault="001A0063" w:rsidP="006B25BC">
      <w:pPr>
        <w:pStyle w:val="ListParagraph"/>
        <w:numPr>
          <w:ilvl w:val="0"/>
          <w:numId w:val="13"/>
        </w:numPr>
        <w:ind w:left="1080" w:hanging="274"/>
      </w:pPr>
      <w:r w:rsidRPr="00F535E1">
        <w:lastRenderedPageBreak/>
        <w:t xml:space="preserve">Each challan will have multiple head of accounts i.e. security fee, admission fee, course fee etc. </w:t>
      </w:r>
    </w:p>
    <w:p w14:paraId="6A80903C" w14:textId="77777777" w:rsidR="001A0063" w:rsidRPr="00F535E1" w:rsidRDefault="001A0063" w:rsidP="006B25BC">
      <w:pPr>
        <w:pStyle w:val="ListParagraph"/>
        <w:numPr>
          <w:ilvl w:val="0"/>
          <w:numId w:val="13"/>
        </w:numPr>
        <w:ind w:left="1080" w:hanging="274"/>
      </w:pPr>
      <w:r w:rsidRPr="00F535E1">
        <w:t xml:space="preserve">Facility to handle the following scenarios: </w:t>
      </w:r>
    </w:p>
    <w:p w14:paraId="612A3B1E" w14:textId="77777777" w:rsidR="001A0063" w:rsidRPr="00F535E1" w:rsidRDefault="001A0063" w:rsidP="006B25BC">
      <w:pPr>
        <w:pStyle w:val="ListParagraph"/>
        <w:numPr>
          <w:ilvl w:val="1"/>
          <w:numId w:val="13"/>
        </w:numPr>
      </w:pPr>
      <w:r w:rsidRPr="00F535E1">
        <w:t xml:space="preserve">Part payments and </w:t>
      </w:r>
      <w:r w:rsidR="0098261C" w:rsidRPr="00F535E1">
        <w:t>instalments</w:t>
      </w:r>
      <w:r w:rsidRPr="00F535E1">
        <w:t xml:space="preserve"> </w:t>
      </w:r>
    </w:p>
    <w:p w14:paraId="2C2AC843" w14:textId="77777777" w:rsidR="0098261C" w:rsidRPr="00F535E1" w:rsidRDefault="0098261C" w:rsidP="006B25BC">
      <w:pPr>
        <w:pStyle w:val="ListParagraph"/>
        <w:numPr>
          <w:ilvl w:val="1"/>
          <w:numId w:val="13"/>
        </w:numPr>
      </w:pPr>
      <w:r w:rsidRPr="00F535E1">
        <w:t>Adjustment of advances</w:t>
      </w:r>
    </w:p>
    <w:p w14:paraId="00518E6E" w14:textId="77777777" w:rsidR="001A0063" w:rsidRPr="00F535E1" w:rsidRDefault="001A0063" w:rsidP="006B25BC">
      <w:pPr>
        <w:pStyle w:val="ListParagraph"/>
        <w:numPr>
          <w:ilvl w:val="1"/>
          <w:numId w:val="13"/>
        </w:numPr>
      </w:pPr>
      <w:r w:rsidRPr="00F535E1">
        <w:t>Scholarship</w:t>
      </w:r>
    </w:p>
    <w:p w14:paraId="53D1CE81" w14:textId="77777777" w:rsidR="001A0063" w:rsidRPr="00F535E1" w:rsidRDefault="001A0063" w:rsidP="006B25BC">
      <w:pPr>
        <w:pStyle w:val="ListParagraph"/>
        <w:numPr>
          <w:ilvl w:val="1"/>
          <w:numId w:val="13"/>
        </w:numPr>
      </w:pPr>
      <w:r w:rsidRPr="00F535E1">
        <w:t>Waivers</w:t>
      </w:r>
    </w:p>
    <w:p w14:paraId="32EBFBB7" w14:textId="77777777" w:rsidR="001A0063" w:rsidRPr="00F535E1" w:rsidRDefault="001A0063" w:rsidP="006B25BC">
      <w:pPr>
        <w:pStyle w:val="ListParagraph"/>
        <w:numPr>
          <w:ilvl w:val="1"/>
          <w:numId w:val="13"/>
        </w:numPr>
      </w:pPr>
      <w:r w:rsidRPr="00F535E1">
        <w:t>Penalties on late payment</w:t>
      </w:r>
    </w:p>
    <w:p w14:paraId="22245CF8" w14:textId="77777777" w:rsidR="001A0063" w:rsidRPr="00F535E1" w:rsidRDefault="001A0063" w:rsidP="006B25BC">
      <w:pPr>
        <w:pStyle w:val="ListParagraph"/>
        <w:numPr>
          <w:ilvl w:val="1"/>
          <w:numId w:val="13"/>
        </w:numPr>
      </w:pPr>
      <w:r w:rsidRPr="00F535E1">
        <w:t>Refund of fee</w:t>
      </w:r>
    </w:p>
    <w:p w14:paraId="680F667D" w14:textId="77777777" w:rsidR="001A0063" w:rsidRPr="00F535E1" w:rsidRDefault="001A0063" w:rsidP="006B25BC">
      <w:pPr>
        <w:pStyle w:val="ListParagraph"/>
        <w:numPr>
          <w:ilvl w:val="0"/>
          <w:numId w:val="13"/>
        </w:numPr>
        <w:ind w:left="1080" w:hanging="274"/>
      </w:pPr>
      <w:r w:rsidRPr="00F535E1">
        <w:t xml:space="preserve">Facility to upload bank scroll in </w:t>
      </w:r>
      <w:r w:rsidR="0098261C" w:rsidRPr="00F535E1">
        <w:t>machine readable</w:t>
      </w:r>
      <w:r w:rsidRPr="00F535E1">
        <w:t xml:space="preserve"> format </w:t>
      </w:r>
      <w:r w:rsidR="0098261C" w:rsidRPr="00F535E1">
        <w:t xml:space="preserve">based on challan ID of a student </w:t>
      </w:r>
      <w:r w:rsidRPr="00F535E1">
        <w:t>or electronic data interchange service giving challan wise collection of fees deposited by the students</w:t>
      </w:r>
      <w:r w:rsidR="00D35FAD" w:rsidRPr="00F535E1">
        <w:t xml:space="preserve"> in the bank</w:t>
      </w:r>
      <w:r w:rsidRPr="00F535E1">
        <w:t xml:space="preserve">. </w:t>
      </w:r>
    </w:p>
    <w:p w14:paraId="31DBC5CB" w14:textId="77777777" w:rsidR="001A0063" w:rsidRPr="00F535E1" w:rsidRDefault="001A0063" w:rsidP="006B25BC">
      <w:pPr>
        <w:pStyle w:val="ListParagraph"/>
        <w:numPr>
          <w:ilvl w:val="0"/>
          <w:numId w:val="13"/>
        </w:numPr>
        <w:ind w:left="1080" w:hanging="274"/>
      </w:pPr>
      <w:r w:rsidRPr="00F535E1">
        <w:t xml:space="preserve">Facility </w:t>
      </w:r>
      <w:r w:rsidR="00D8451D" w:rsidRPr="00F535E1">
        <w:t xml:space="preserve">to </w:t>
      </w:r>
      <w:r w:rsidRPr="00F535E1">
        <w:t xml:space="preserve">record bank/ cash receipt </w:t>
      </w:r>
    </w:p>
    <w:p w14:paraId="573FC44D" w14:textId="77777777" w:rsidR="001A0063" w:rsidRPr="00F535E1" w:rsidRDefault="001A0063" w:rsidP="006B25BC">
      <w:pPr>
        <w:pStyle w:val="ListParagraph"/>
        <w:numPr>
          <w:ilvl w:val="0"/>
          <w:numId w:val="13"/>
        </w:numPr>
        <w:ind w:left="1080" w:hanging="274"/>
      </w:pPr>
      <w:r w:rsidRPr="00F535E1">
        <w:t>Provision to enter adjustment</w:t>
      </w:r>
      <w:r w:rsidR="00D8451D" w:rsidRPr="00F535E1">
        <w:t>s</w:t>
      </w:r>
      <w:r w:rsidRPr="00F535E1">
        <w:t xml:space="preserve"> to rectify errors</w:t>
      </w:r>
    </w:p>
    <w:p w14:paraId="445AA9B8" w14:textId="77777777" w:rsidR="001A0063" w:rsidRPr="00F535E1" w:rsidRDefault="001A0063" w:rsidP="006B25BC">
      <w:pPr>
        <w:pStyle w:val="ListParagraph"/>
        <w:numPr>
          <w:ilvl w:val="0"/>
          <w:numId w:val="13"/>
        </w:numPr>
        <w:ind w:left="1080" w:hanging="274"/>
      </w:pPr>
      <w:r w:rsidRPr="00F535E1">
        <w:t>Provision to create bank reconciliation</w:t>
      </w:r>
      <w:r w:rsidR="00D8451D" w:rsidRPr="00F535E1">
        <w:t>s</w:t>
      </w:r>
      <w:r w:rsidRPr="00F535E1">
        <w:t xml:space="preserve"> </w:t>
      </w:r>
    </w:p>
    <w:p w14:paraId="652DD953" w14:textId="77777777" w:rsidR="001A0063" w:rsidRPr="00F535E1" w:rsidRDefault="001A0063" w:rsidP="006B25BC">
      <w:pPr>
        <w:pStyle w:val="ListParagraph"/>
        <w:numPr>
          <w:ilvl w:val="0"/>
          <w:numId w:val="13"/>
        </w:numPr>
        <w:ind w:left="1080" w:hanging="274"/>
      </w:pPr>
      <w:r w:rsidRPr="00F535E1">
        <w:t xml:space="preserve">Facility to handle final settlement of students through the system </w:t>
      </w:r>
    </w:p>
    <w:p w14:paraId="2AF72B0E" w14:textId="77777777" w:rsidR="00BD1F3E" w:rsidRPr="00F535E1" w:rsidRDefault="00BD1F3E" w:rsidP="006B25BC">
      <w:pPr>
        <w:pStyle w:val="ListParagraph"/>
        <w:numPr>
          <w:ilvl w:val="0"/>
          <w:numId w:val="13"/>
        </w:numPr>
        <w:ind w:left="1080" w:hanging="274"/>
      </w:pPr>
      <w:r w:rsidRPr="00F535E1">
        <w:t>Facility to generate projected fee estimates of any program enrolled with reference to any particular student.</w:t>
      </w:r>
    </w:p>
    <w:p w14:paraId="673B931F" w14:textId="77777777" w:rsidR="00BD1F3E" w:rsidRPr="00F535E1" w:rsidRDefault="00BD1F3E" w:rsidP="006B25BC">
      <w:pPr>
        <w:pStyle w:val="ListParagraph"/>
        <w:numPr>
          <w:ilvl w:val="0"/>
          <w:numId w:val="13"/>
        </w:numPr>
        <w:ind w:left="1080" w:hanging="274"/>
      </w:pPr>
      <w:r w:rsidRPr="00F535E1">
        <w:t>Facility to generate challan based on different category such as batch, individual student, semester wise, program wise, etc.</w:t>
      </w:r>
    </w:p>
    <w:p w14:paraId="738800B3" w14:textId="77777777" w:rsidR="00000160" w:rsidRPr="00F535E1" w:rsidRDefault="00000160" w:rsidP="006B25BC">
      <w:pPr>
        <w:pStyle w:val="ListParagraph"/>
        <w:numPr>
          <w:ilvl w:val="0"/>
          <w:numId w:val="13"/>
        </w:numPr>
        <w:ind w:left="1080" w:hanging="274"/>
      </w:pPr>
      <w:r w:rsidRPr="00F535E1">
        <w:t>Facility to maintain history of semester wise fee charged to the student.</w:t>
      </w:r>
    </w:p>
    <w:p w14:paraId="438FB735" w14:textId="77777777" w:rsidR="00911E3E" w:rsidRPr="00F535E1" w:rsidRDefault="001A0063" w:rsidP="006B25BC">
      <w:pPr>
        <w:pStyle w:val="ListParagraph"/>
        <w:numPr>
          <w:ilvl w:val="0"/>
          <w:numId w:val="13"/>
        </w:numPr>
        <w:ind w:left="1080" w:hanging="274"/>
      </w:pPr>
      <w:r w:rsidRPr="00F535E1">
        <w:t xml:space="preserve">Integration with </w:t>
      </w:r>
      <w:r w:rsidR="00BD1F3E" w:rsidRPr="00F535E1">
        <w:t xml:space="preserve">General Ledger (a module of ERP software) to post financial effects of different receipts in the form of journal voucher.  </w:t>
      </w:r>
      <w:r w:rsidRPr="00F535E1">
        <w:t xml:space="preserve">  </w:t>
      </w:r>
    </w:p>
    <w:p w14:paraId="7B74408C" w14:textId="77777777" w:rsidR="00911E3E" w:rsidRPr="00F535E1" w:rsidRDefault="00911E3E" w:rsidP="00C74A9D">
      <w:pPr>
        <w:pStyle w:val="Heading3"/>
        <w:numPr>
          <w:ilvl w:val="0"/>
          <w:numId w:val="0"/>
        </w:numPr>
      </w:pPr>
    </w:p>
    <w:p w14:paraId="35DD21F6" w14:textId="77777777" w:rsidR="00AC2E01" w:rsidRPr="00F535E1" w:rsidRDefault="00210FE2" w:rsidP="00C74A9D">
      <w:pPr>
        <w:pStyle w:val="Heading3"/>
      </w:pPr>
      <w:bookmarkStart w:id="21" w:name="_Toc71101463"/>
      <w:r w:rsidRPr="00F535E1">
        <w:t>Examination</w:t>
      </w:r>
      <w:r w:rsidR="00911E3E" w:rsidRPr="00F535E1">
        <w:t xml:space="preserve"> Module</w:t>
      </w:r>
      <w:bookmarkEnd w:id="21"/>
      <w:r w:rsidR="00AC2E01" w:rsidRPr="00F535E1">
        <w:t xml:space="preserve"> </w:t>
      </w:r>
    </w:p>
    <w:p w14:paraId="7F6CB1CE" w14:textId="77777777" w:rsidR="008D6019" w:rsidRPr="00F535E1" w:rsidRDefault="008D6019" w:rsidP="006B25BC">
      <w:pPr>
        <w:pStyle w:val="ListParagraph"/>
        <w:numPr>
          <w:ilvl w:val="0"/>
          <w:numId w:val="13"/>
        </w:numPr>
        <w:ind w:left="1080" w:hanging="274"/>
      </w:pPr>
      <w:r w:rsidRPr="00F535E1">
        <w:t>Facility to propose tentative semester wise date sheet by the head of departments.</w:t>
      </w:r>
    </w:p>
    <w:p w14:paraId="07EE2B11" w14:textId="77777777" w:rsidR="00210FE2" w:rsidRPr="00F535E1" w:rsidRDefault="00210FE2" w:rsidP="006B25BC">
      <w:pPr>
        <w:pStyle w:val="ListParagraph"/>
        <w:numPr>
          <w:ilvl w:val="0"/>
          <w:numId w:val="13"/>
        </w:numPr>
        <w:ind w:left="1080" w:hanging="274"/>
      </w:pPr>
      <w:r w:rsidRPr="00F535E1">
        <w:t xml:space="preserve">Facility to publish </w:t>
      </w:r>
      <w:r w:rsidR="008D6019" w:rsidRPr="00F535E1">
        <w:t xml:space="preserve">final </w:t>
      </w:r>
      <w:r w:rsidRPr="00F535E1">
        <w:t xml:space="preserve">date sheet </w:t>
      </w:r>
      <w:r w:rsidR="00F37A15" w:rsidRPr="00F535E1">
        <w:t>on university website as well as on student portal</w:t>
      </w:r>
      <w:r w:rsidR="008D6019" w:rsidRPr="00F535E1">
        <w:t xml:space="preserve"> after getting approvals</w:t>
      </w:r>
      <w:r w:rsidR="00F37A15" w:rsidRPr="00F535E1">
        <w:t>.</w:t>
      </w:r>
    </w:p>
    <w:p w14:paraId="56F6EF22" w14:textId="77777777" w:rsidR="008D6019" w:rsidRPr="00F535E1" w:rsidRDefault="008D6019" w:rsidP="006B25BC">
      <w:pPr>
        <w:pStyle w:val="ListParagraph"/>
        <w:numPr>
          <w:ilvl w:val="0"/>
          <w:numId w:val="13"/>
        </w:numPr>
        <w:ind w:left="1080" w:hanging="274"/>
      </w:pPr>
      <w:r w:rsidRPr="00F535E1">
        <w:t>Facility to schedule exam and resources such as sitting capacity, supervisory staff, etc.</w:t>
      </w:r>
    </w:p>
    <w:p w14:paraId="5A40E1E3" w14:textId="77777777" w:rsidR="007C518C" w:rsidRPr="00F535E1" w:rsidRDefault="007C518C" w:rsidP="006B25BC">
      <w:pPr>
        <w:pStyle w:val="ListParagraph"/>
        <w:numPr>
          <w:ilvl w:val="0"/>
          <w:numId w:val="13"/>
        </w:numPr>
        <w:ind w:left="1080" w:hanging="274"/>
      </w:pPr>
      <w:r w:rsidRPr="00F535E1">
        <w:t>Facility for the faculty to setup scoring scheme for each course such as weightage of mid</w:t>
      </w:r>
      <w:r w:rsidR="00075726" w:rsidRPr="00F535E1">
        <w:t xml:space="preserve">-term exam, final-term </w:t>
      </w:r>
      <w:r w:rsidRPr="00F535E1">
        <w:t>exam, assignments, quizzes, class participation, etc. to compute GPA</w:t>
      </w:r>
      <w:r w:rsidR="00075726" w:rsidRPr="00F535E1">
        <w:t xml:space="preserve">. </w:t>
      </w:r>
    </w:p>
    <w:p w14:paraId="0626A8F2" w14:textId="77777777" w:rsidR="00075726" w:rsidRPr="00F535E1" w:rsidRDefault="00075726" w:rsidP="006B25BC">
      <w:pPr>
        <w:pStyle w:val="ListParagraph"/>
        <w:numPr>
          <w:ilvl w:val="0"/>
          <w:numId w:val="13"/>
        </w:numPr>
        <w:ind w:left="1080" w:hanging="274"/>
      </w:pPr>
      <w:r w:rsidRPr="00F535E1">
        <w:t>Provision to adjust score based on relative marking where highest score and lowest score is used as a scale for computing marks.</w:t>
      </w:r>
    </w:p>
    <w:p w14:paraId="142BF979" w14:textId="77777777" w:rsidR="007C518C" w:rsidRPr="00F535E1" w:rsidRDefault="007C518C" w:rsidP="006B25BC">
      <w:pPr>
        <w:pStyle w:val="ListParagraph"/>
        <w:numPr>
          <w:ilvl w:val="0"/>
          <w:numId w:val="13"/>
        </w:numPr>
        <w:ind w:left="1080" w:hanging="274"/>
      </w:pPr>
      <w:r w:rsidRPr="00F535E1">
        <w:t xml:space="preserve">Facility for the faculty to upload scores of mid-term, final-term, quizzes, assignments, etc. </w:t>
      </w:r>
    </w:p>
    <w:p w14:paraId="760E5B37" w14:textId="77777777" w:rsidR="00210FE2" w:rsidRPr="00F535E1" w:rsidRDefault="00210FE2" w:rsidP="006B25BC">
      <w:pPr>
        <w:pStyle w:val="ListParagraph"/>
        <w:numPr>
          <w:ilvl w:val="0"/>
          <w:numId w:val="13"/>
        </w:numPr>
        <w:ind w:left="1080" w:hanging="274"/>
      </w:pPr>
      <w:r w:rsidRPr="00F535E1">
        <w:t xml:space="preserve">Facility to verify and approve award list compiled by the different faculties. The award list contains the results of mid and final terms exam and score of assignment performed by the students. </w:t>
      </w:r>
    </w:p>
    <w:p w14:paraId="1FCE3908" w14:textId="77777777" w:rsidR="00210FE2" w:rsidRPr="00F535E1" w:rsidRDefault="00210FE2" w:rsidP="006B25BC">
      <w:pPr>
        <w:pStyle w:val="ListParagraph"/>
        <w:numPr>
          <w:ilvl w:val="0"/>
          <w:numId w:val="13"/>
        </w:numPr>
        <w:ind w:left="1080" w:hanging="274"/>
      </w:pPr>
      <w:r w:rsidRPr="00F535E1">
        <w:t xml:space="preserve">Online hosting of </w:t>
      </w:r>
      <w:r w:rsidR="00075726" w:rsidRPr="00F535E1">
        <w:t xml:space="preserve">final </w:t>
      </w:r>
      <w:r w:rsidRPr="00F535E1">
        <w:t>results and transcript so that the student can view or print it</w:t>
      </w:r>
      <w:r w:rsidR="007C518C" w:rsidRPr="00F535E1">
        <w:t xml:space="preserve"> result from student web portal.</w:t>
      </w:r>
    </w:p>
    <w:p w14:paraId="456E98AF" w14:textId="77777777" w:rsidR="00210FE2" w:rsidRPr="00F535E1" w:rsidRDefault="00210FE2" w:rsidP="006B25BC">
      <w:pPr>
        <w:pStyle w:val="ListParagraph"/>
        <w:numPr>
          <w:ilvl w:val="0"/>
          <w:numId w:val="13"/>
        </w:numPr>
        <w:ind w:left="1080" w:hanging="274"/>
      </w:pPr>
      <w:r w:rsidRPr="00F535E1">
        <w:t>Facility to constitute committee of external examiner, supervisor and other member to examine the thesis submitted by students and to conduct viva.</w:t>
      </w:r>
    </w:p>
    <w:p w14:paraId="3EE454EE" w14:textId="77777777" w:rsidR="00210FE2" w:rsidRPr="00F535E1" w:rsidRDefault="00210FE2" w:rsidP="006B25BC">
      <w:pPr>
        <w:pStyle w:val="ListParagraph"/>
        <w:numPr>
          <w:ilvl w:val="0"/>
          <w:numId w:val="13"/>
        </w:numPr>
        <w:ind w:left="1080" w:hanging="274"/>
      </w:pPr>
      <w:r w:rsidRPr="00F535E1">
        <w:t>Facility to attach each</w:t>
      </w:r>
      <w:r w:rsidR="00075726" w:rsidRPr="00F535E1">
        <w:t xml:space="preserve"> batch of</w:t>
      </w:r>
      <w:r w:rsidRPr="00F535E1">
        <w:t xml:space="preserve"> student</w:t>
      </w:r>
      <w:r w:rsidR="00075726" w:rsidRPr="00F535E1">
        <w:t>s</w:t>
      </w:r>
      <w:r w:rsidRPr="00F535E1">
        <w:t xml:space="preserve"> with the committee, supervisors</w:t>
      </w:r>
      <w:r w:rsidR="00075726" w:rsidRPr="00F535E1">
        <w:t>, etc.</w:t>
      </w:r>
    </w:p>
    <w:p w14:paraId="589B02C1" w14:textId="77777777" w:rsidR="00AC2E01" w:rsidRPr="00F535E1" w:rsidRDefault="00210FE2" w:rsidP="006B25BC">
      <w:pPr>
        <w:pStyle w:val="ListParagraph"/>
        <w:numPr>
          <w:ilvl w:val="0"/>
          <w:numId w:val="13"/>
        </w:numPr>
        <w:ind w:left="1080" w:hanging="274"/>
      </w:pPr>
      <w:r w:rsidRPr="00F535E1">
        <w:t>Provide an online access to supervisor/</w:t>
      </w:r>
      <w:r w:rsidR="00075726" w:rsidRPr="00F535E1">
        <w:t xml:space="preserve"> </w:t>
      </w:r>
      <w:r w:rsidRPr="00F535E1">
        <w:t>committee member to record result of thesis and viva to prepare award list (results).</w:t>
      </w:r>
    </w:p>
    <w:p w14:paraId="4DC58D37" w14:textId="77777777" w:rsidR="00DE370C" w:rsidRPr="00F535E1" w:rsidRDefault="00062820" w:rsidP="006B25BC">
      <w:pPr>
        <w:pStyle w:val="ListParagraph"/>
        <w:numPr>
          <w:ilvl w:val="0"/>
          <w:numId w:val="13"/>
        </w:numPr>
        <w:ind w:left="1080" w:hanging="274"/>
      </w:pPr>
      <w:r w:rsidRPr="00F535E1">
        <w:t>Facility to handle students migrated</w:t>
      </w:r>
      <w:r w:rsidR="00DE370C" w:rsidRPr="00F535E1">
        <w:t xml:space="preserve"> to and </w:t>
      </w:r>
      <w:r w:rsidRPr="00F535E1">
        <w:t>from other institutes</w:t>
      </w:r>
      <w:r w:rsidR="00DE370C" w:rsidRPr="00F535E1">
        <w:t>.</w:t>
      </w:r>
    </w:p>
    <w:p w14:paraId="2EC74E6C" w14:textId="77777777" w:rsidR="00062820" w:rsidRPr="00F535E1" w:rsidRDefault="00DE370C" w:rsidP="006B25BC">
      <w:pPr>
        <w:pStyle w:val="ListParagraph"/>
        <w:numPr>
          <w:ilvl w:val="0"/>
          <w:numId w:val="13"/>
        </w:numPr>
        <w:ind w:left="1080" w:hanging="274"/>
      </w:pPr>
      <w:r w:rsidRPr="00F535E1">
        <w:t>Facility to handle course equivalency of migrated students.</w:t>
      </w:r>
      <w:r w:rsidR="00062820" w:rsidRPr="00F535E1">
        <w:t xml:space="preserve"> </w:t>
      </w:r>
    </w:p>
    <w:p w14:paraId="2F185E1A" w14:textId="77777777" w:rsidR="00733946" w:rsidRPr="00F535E1" w:rsidRDefault="00733946" w:rsidP="00C74A9D">
      <w:pPr>
        <w:pStyle w:val="Heading3"/>
      </w:pPr>
      <w:bookmarkStart w:id="22" w:name="_Toc71101464"/>
      <w:r w:rsidRPr="00F535E1">
        <w:lastRenderedPageBreak/>
        <w:t>Curriculum Module</w:t>
      </w:r>
      <w:bookmarkEnd w:id="22"/>
      <w:r w:rsidRPr="00F535E1">
        <w:t xml:space="preserve"> </w:t>
      </w:r>
    </w:p>
    <w:p w14:paraId="54DECF41" w14:textId="77777777" w:rsidR="00733946" w:rsidRPr="00F535E1" w:rsidRDefault="00733946" w:rsidP="00733946">
      <w:r w:rsidRPr="00F535E1">
        <w:t>The salient features of the module should include but not limited to the following:</w:t>
      </w:r>
    </w:p>
    <w:p w14:paraId="02C1D938" w14:textId="77777777" w:rsidR="00733946" w:rsidRPr="00F535E1" w:rsidRDefault="00733946" w:rsidP="006B25BC">
      <w:pPr>
        <w:pStyle w:val="ListParagraph"/>
        <w:numPr>
          <w:ilvl w:val="0"/>
          <w:numId w:val="13"/>
        </w:numPr>
        <w:ind w:left="1080" w:hanging="274"/>
      </w:pPr>
      <w:r w:rsidRPr="00F535E1">
        <w:t>Facility to add department wise course code and name with number of credit hours and course type (regular, non-credit, etc.)</w:t>
      </w:r>
    </w:p>
    <w:p w14:paraId="61B6DC55" w14:textId="77777777" w:rsidR="00733946" w:rsidRPr="00F535E1" w:rsidRDefault="00F37C8E" w:rsidP="006B25BC">
      <w:pPr>
        <w:pStyle w:val="ListParagraph"/>
        <w:numPr>
          <w:ilvl w:val="0"/>
          <w:numId w:val="13"/>
        </w:numPr>
        <w:ind w:left="1080" w:hanging="274"/>
      </w:pPr>
      <w:r w:rsidRPr="00F535E1">
        <w:t>Facility to c</w:t>
      </w:r>
      <w:r w:rsidR="00733946" w:rsidRPr="00F535E1">
        <w:t xml:space="preserve">onfigure </w:t>
      </w:r>
      <w:r w:rsidRPr="00F535E1">
        <w:t>b</w:t>
      </w:r>
      <w:r w:rsidR="00733946" w:rsidRPr="00F535E1">
        <w:t xml:space="preserve">atch </w:t>
      </w:r>
      <w:r w:rsidRPr="00F535E1">
        <w:t>s</w:t>
      </w:r>
      <w:r w:rsidR="00733946" w:rsidRPr="00F535E1">
        <w:t xml:space="preserve">cheme of </w:t>
      </w:r>
      <w:r w:rsidRPr="00F535E1">
        <w:t>s</w:t>
      </w:r>
      <w:r w:rsidR="00733946" w:rsidRPr="00F535E1">
        <w:t xml:space="preserve">tudy with </w:t>
      </w:r>
      <w:r w:rsidRPr="00F535E1">
        <w:t>c</w:t>
      </w:r>
      <w:r w:rsidR="00733946" w:rsidRPr="00F535E1">
        <w:t xml:space="preserve">ourse </w:t>
      </w:r>
      <w:r w:rsidRPr="00F535E1">
        <w:t>c</w:t>
      </w:r>
      <w:r w:rsidR="00733946" w:rsidRPr="00F535E1">
        <w:t xml:space="preserve">ode, </w:t>
      </w:r>
      <w:r w:rsidRPr="00F535E1">
        <w:t>c</w:t>
      </w:r>
      <w:r w:rsidR="00733946" w:rsidRPr="00F535E1">
        <w:t xml:space="preserve">ourse </w:t>
      </w:r>
      <w:r w:rsidRPr="00F535E1">
        <w:t>c</w:t>
      </w:r>
      <w:r w:rsidR="00733946" w:rsidRPr="00F535E1">
        <w:t xml:space="preserve">redit </w:t>
      </w:r>
      <w:r w:rsidRPr="00F535E1">
        <w:t>h</w:t>
      </w:r>
      <w:r w:rsidR="00733946" w:rsidRPr="00F535E1">
        <w:t xml:space="preserve">our, </w:t>
      </w:r>
      <w:r w:rsidRPr="00F535E1">
        <w:t>p</w:t>
      </w:r>
      <w:r w:rsidR="00733946" w:rsidRPr="00F535E1">
        <w:t xml:space="preserve">assing </w:t>
      </w:r>
      <w:r w:rsidRPr="00F535E1">
        <w:t>m</w:t>
      </w:r>
      <w:r w:rsidR="00733946" w:rsidRPr="00F535E1">
        <w:t xml:space="preserve">arks, </w:t>
      </w:r>
      <w:r w:rsidRPr="00F535E1">
        <w:t>c</w:t>
      </w:r>
      <w:r w:rsidR="00733946" w:rsidRPr="00F535E1">
        <w:t>ourse</w:t>
      </w:r>
      <w:r w:rsidRPr="00F535E1">
        <w:t xml:space="preserve"> t</w:t>
      </w:r>
      <w:r w:rsidR="00733946" w:rsidRPr="00F535E1">
        <w:t>ype (</w:t>
      </w:r>
      <w:r w:rsidRPr="00F535E1">
        <w:t>r</w:t>
      </w:r>
      <w:r w:rsidR="00733946" w:rsidRPr="00F535E1">
        <w:t xml:space="preserve">egular, </w:t>
      </w:r>
      <w:r w:rsidRPr="00F535E1">
        <w:t>n</w:t>
      </w:r>
      <w:r w:rsidR="00733946" w:rsidRPr="00F535E1">
        <w:t>on-</w:t>
      </w:r>
      <w:r w:rsidRPr="00F535E1">
        <w:t>c</w:t>
      </w:r>
      <w:r w:rsidR="00733946" w:rsidRPr="00F535E1">
        <w:t xml:space="preserve">redit, </w:t>
      </w:r>
      <w:r w:rsidRPr="00F535E1">
        <w:t>etc.</w:t>
      </w:r>
      <w:r w:rsidR="00733946" w:rsidRPr="00F535E1">
        <w:t xml:space="preserve">), </w:t>
      </w:r>
      <w:r w:rsidRPr="00F535E1">
        <w:t>o</w:t>
      </w:r>
      <w:r w:rsidR="00733946" w:rsidRPr="00F535E1">
        <w:t xml:space="preserve">ptional or </w:t>
      </w:r>
      <w:r w:rsidRPr="00F535E1">
        <w:t>c</w:t>
      </w:r>
      <w:r w:rsidR="00733946" w:rsidRPr="00F535E1">
        <w:t xml:space="preserve">ore </w:t>
      </w:r>
      <w:r w:rsidRPr="00F535E1">
        <w:t>c</w:t>
      </w:r>
      <w:r w:rsidR="00733946" w:rsidRPr="00F535E1">
        <w:t>ourse</w:t>
      </w:r>
      <w:r w:rsidRPr="00F535E1">
        <w:t>.</w:t>
      </w:r>
    </w:p>
    <w:p w14:paraId="3F2FA26A" w14:textId="77777777" w:rsidR="00733946" w:rsidRPr="00F535E1" w:rsidRDefault="0006006D" w:rsidP="006B25BC">
      <w:pPr>
        <w:pStyle w:val="ListParagraph"/>
        <w:numPr>
          <w:ilvl w:val="0"/>
          <w:numId w:val="13"/>
        </w:numPr>
        <w:ind w:left="1080" w:hanging="274"/>
      </w:pPr>
      <w:r w:rsidRPr="00F535E1">
        <w:t>Facility to attach</w:t>
      </w:r>
      <w:r w:rsidR="00733946" w:rsidRPr="00F535E1">
        <w:t xml:space="preserve"> teacher</w:t>
      </w:r>
      <w:r w:rsidR="00062820" w:rsidRPr="00F535E1">
        <w:t>s</w:t>
      </w:r>
      <w:r w:rsidR="00733946" w:rsidRPr="00F535E1">
        <w:t xml:space="preserve"> </w:t>
      </w:r>
      <w:r w:rsidR="00AA2E7D" w:rsidRPr="00F535E1">
        <w:t>with course</w:t>
      </w:r>
      <w:r w:rsidR="00062820" w:rsidRPr="00F535E1">
        <w:t>s</w:t>
      </w:r>
      <w:r w:rsidR="00AA2E7D" w:rsidRPr="00F535E1">
        <w:t xml:space="preserve"> offered in the semester of the specific batch.</w:t>
      </w:r>
    </w:p>
    <w:p w14:paraId="21769ED1" w14:textId="77777777" w:rsidR="00DE370C" w:rsidRPr="00F535E1" w:rsidRDefault="00DE370C" w:rsidP="006B25BC">
      <w:pPr>
        <w:pStyle w:val="ListParagraph"/>
        <w:numPr>
          <w:ilvl w:val="0"/>
          <w:numId w:val="13"/>
        </w:numPr>
        <w:ind w:left="1080" w:hanging="274"/>
      </w:pPr>
      <w:r w:rsidRPr="00F535E1">
        <w:t>Facility to enter course syllabus/ outlines along with recommended books.</w:t>
      </w:r>
    </w:p>
    <w:p w14:paraId="5EB77763" w14:textId="77777777" w:rsidR="00DE370C" w:rsidRPr="00F535E1" w:rsidRDefault="00DE370C" w:rsidP="006B25BC">
      <w:pPr>
        <w:pStyle w:val="ListParagraph"/>
        <w:numPr>
          <w:ilvl w:val="0"/>
          <w:numId w:val="13"/>
        </w:numPr>
        <w:ind w:left="1080" w:hanging="274"/>
      </w:pPr>
      <w:r w:rsidRPr="00F535E1">
        <w:t>Facility to enter course composition such as theory, lab, project, assignments, quizzes, etc.</w:t>
      </w:r>
    </w:p>
    <w:p w14:paraId="3F6C0B66" w14:textId="77777777" w:rsidR="006079AE" w:rsidRPr="00F535E1" w:rsidRDefault="006079AE" w:rsidP="006079AE"/>
    <w:p w14:paraId="2EFE1A41" w14:textId="77777777" w:rsidR="006079AE" w:rsidRPr="00F535E1" w:rsidRDefault="006079AE" w:rsidP="00C74A9D">
      <w:pPr>
        <w:pStyle w:val="Heading3"/>
      </w:pPr>
      <w:bookmarkStart w:id="23" w:name="_Toc71101465"/>
      <w:r w:rsidRPr="00F535E1">
        <w:t>Degree</w:t>
      </w:r>
      <w:r w:rsidR="009D636D" w:rsidRPr="00F535E1">
        <w:t>/ Transcript</w:t>
      </w:r>
      <w:r w:rsidRPr="00F535E1">
        <w:t xml:space="preserve"> Module</w:t>
      </w:r>
      <w:bookmarkEnd w:id="23"/>
      <w:r w:rsidRPr="00F535E1">
        <w:t xml:space="preserve"> </w:t>
      </w:r>
    </w:p>
    <w:p w14:paraId="6541ED0D" w14:textId="77777777" w:rsidR="006079AE" w:rsidRPr="00F535E1" w:rsidRDefault="006079AE" w:rsidP="006079AE">
      <w:r w:rsidRPr="00F535E1">
        <w:t>The salient features of the module should include but not limited to the following:</w:t>
      </w:r>
    </w:p>
    <w:p w14:paraId="2D3009D4" w14:textId="77777777" w:rsidR="009D636D" w:rsidRPr="00F535E1" w:rsidRDefault="009D636D" w:rsidP="00567F43">
      <w:pPr>
        <w:pStyle w:val="ListParagraph"/>
        <w:ind w:left="1080"/>
      </w:pPr>
      <w:r w:rsidRPr="00F535E1">
        <w:t>Maintain student application status for issuance of required certificate or degree</w:t>
      </w:r>
    </w:p>
    <w:p w14:paraId="26F5D864" w14:textId="77777777" w:rsidR="006079AE" w:rsidRPr="00F535E1" w:rsidRDefault="006079AE" w:rsidP="00567F43">
      <w:pPr>
        <w:pStyle w:val="ListParagraph"/>
        <w:ind w:left="1080"/>
      </w:pPr>
      <w:r w:rsidRPr="00F535E1">
        <w:t xml:space="preserve">Maintain </w:t>
      </w:r>
      <w:r w:rsidR="00AA2D39" w:rsidRPr="00F535E1">
        <w:t>stock and movement of blank copies of t</w:t>
      </w:r>
      <w:r w:rsidRPr="00F535E1">
        <w:t>ranscript</w:t>
      </w:r>
      <w:r w:rsidR="00AA2D39" w:rsidRPr="00F535E1">
        <w:t>s</w:t>
      </w:r>
      <w:r w:rsidRPr="00F535E1">
        <w:t xml:space="preserve">, </w:t>
      </w:r>
      <w:r w:rsidR="00AA2D39" w:rsidRPr="00F535E1">
        <w:t>p</w:t>
      </w:r>
      <w:r w:rsidRPr="00F535E1">
        <w:t xml:space="preserve">rovisional </w:t>
      </w:r>
      <w:r w:rsidR="00AA2D39" w:rsidRPr="00F535E1">
        <w:t>c</w:t>
      </w:r>
      <w:r w:rsidRPr="00F535E1">
        <w:t>ertificate</w:t>
      </w:r>
      <w:r w:rsidR="00AA2D39" w:rsidRPr="00F535E1">
        <w:t>s</w:t>
      </w:r>
      <w:r w:rsidRPr="00F535E1">
        <w:t xml:space="preserve">, </w:t>
      </w:r>
      <w:r w:rsidR="00AA2D39" w:rsidRPr="00F535E1">
        <w:t>d</w:t>
      </w:r>
      <w:r w:rsidRPr="00F535E1">
        <w:t>egree</w:t>
      </w:r>
      <w:r w:rsidR="00AA2D39" w:rsidRPr="00F535E1">
        <w:t>s</w:t>
      </w:r>
      <w:r w:rsidRPr="00F535E1">
        <w:t xml:space="preserve"> and </w:t>
      </w:r>
      <w:r w:rsidR="00AA2D39" w:rsidRPr="00F535E1">
        <w:t>d</w:t>
      </w:r>
      <w:r w:rsidRPr="00F535E1">
        <w:t xml:space="preserve">istinction </w:t>
      </w:r>
      <w:r w:rsidR="00AA2D39" w:rsidRPr="00F535E1">
        <w:t>ce</w:t>
      </w:r>
      <w:r w:rsidRPr="00F535E1">
        <w:t>rtificate</w:t>
      </w:r>
      <w:r w:rsidR="00AA2D39" w:rsidRPr="00F535E1">
        <w:t>s</w:t>
      </w:r>
      <w:r w:rsidRPr="00F535E1">
        <w:t xml:space="preserve"> </w:t>
      </w:r>
    </w:p>
    <w:p w14:paraId="407B4E05" w14:textId="77777777" w:rsidR="006079AE" w:rsidRPr="00F535E1" w:rsidRDefault="006079AE" w:rsidP="00567F43">
      <w:pPr>
        <w:pStyle w:val="ListParagraph"/>
        <w:ind w:left="1080"/>
      </w:pPr>
      <w:r w:rsidRPr="00F535E1">
        <w:t>Maintain issued Transcript, Provisional Certificate, Degree and Distinction Certificate along their</w:t>
      </w:r>
      <w:r w:rsidR="007650E1" w:rsidRPr="00F535E1">
        <w:t xml:space="preserve"> </w:t>
      </w:r>
      <w:r w:rsidRPr="00F535E1">
        <w:t>numbers records of a student</w:t>
      </w:r>
    </w:p>
    <w:p w14:paraId="556CD98D" w14:textId="77777777" w:rsidR="009D636D" w:rsidRPr="00F535E1" w:rsidRDefault="009D636D" w:rsidP="00567F43">
      <w:pPr>
        <w:pStyle w:val="ListParagraph"/>
        <w:ind w:left="1080"/>
      </w:pPr>
      <w:r w:rsidRPr="00F535E1">
        <w:t xml:space="preserve">Integration </w:t>
      </w:r>
      <w:r w:rsidR="006079AE" w:rsidRPr="00F535E1">
        <w:t xml:space="preserve">with </w:t>
      </w:r>
      <w:r w:rsidRPr="00F535E1">
        <w:t xml:space="preserve">Student </w:t>
      </w:r>
      <w:r w:rsidR="006079AE" w:rsidRPr="00F535E1">
        <w:t xml:space="preserve">Financial </w:t>
      </w:r>
      <w:r w:rsidRPr="00F535E1">
        <w:t>Module to ensure that students’ outstanding dues have been cleared and fee for degree/ transcript has been paid.</w:t>
      </w:r>
    </w:p>
    <w:p w14:paraId="4BE2D7DB" w14:textId="77777777" w:rsidR="009D636D" w:rsidRPr="00F535E1" w:rsidRDefault="009D636D" w:rsidP="00567F43">
      <w:pPr>
        <w:pStyle w:val="ListParagraph"/>
        <w:ind w:left="1080"/>
      </w:pPr>
      <w:r w:rsidRPr="00F535E1">
        <w:t xml:space="preserve">Facility to maintain history of issuance of certificate to the student i.e. original, duplicate, etc. </w:t>
      </w:r>
    </w:p>
    <w:p w14:paraId="587FBA09" w14:textId="77777777" w:rsidR="009D636D" w:rsidRPr="00F535E1" w:rsidRDefault="009D636D" w:rsidP="009D636D"/>
    <w:p w14:paraId="3710BE11" w14:textId="77777777" w:rsidR="00AA2D39" w:rsidRPr="00F535E1" w:rsidRDefault="00AA2D39" w:rsidP="00C74A9D">
      <w:pPr>
        <w:pStyle w:val="Heading3"/>
      </w:pPr>
      <w:bookmarkStart w:id="24" w:name="_Toc71101466"/>
      <w:r w:rsidRPr="00F535E1">
        <w:t>Attendance Module</w:t>
      </w:r>
      <w:bookmarkEnd w:id="24"/>
      <w:r w:rsidRPr="00F535E1">
        <w:t xml:space="preserve"> </w:t>
      </w:r>
    </w:p>
    <w:p w14:paraId="18586101" w14:textId="77777777" w:rsidR="00AA2D39" w:rsidRPr="00F535E1" w:rsidRDefault="00AA2D39" w:rsidP="00AA2D39">
      <w:r w:rsidRPr="00F535E1">
        <w:t>The salient features of the module should include but not limited to the following:</w:t>
      </w:r>
    </w:p>
    <w:p w14:paraId="118E1A24" w14:textId="77777777" w:rsidR="00567F43" w:rsidRPr="00F535E1" w:rsidRDefault="00567F43" w:rsidP="006B25BC">
      <w:pPr>
        <w:pStyle w:val="ListParagraph"/>
        <w:numPr>
          <w:ilvl w:val="0"/>
          <w:numId w:val="13"/>
        </w:numPr>
        <w:ind w:left="1080" w:hanging="274"/>
      </w:pPr>
      <w:r w:rsidRPr="00F535E1">
        <w:t>Attendance module should be integrated with the electronic machine such as biometric or swipe card (CNIC) machine.</w:t>
      </w:r>
    </w:p>
    <w:p w14:paraId="138D8217" w14:textId="77777777" w:rsidR="00AA2D39" w:rsidRPr="00F535E1" w:rsidRDefault="00AA2D39" w:rsidP="006B25BC">
      <w:pPr>
        <w:pStyle w:val="ListParagraph"/>
        <w:numPr>
          <w:ilvl w:val="0"/>
          <w:numId w:val="13"/>
        </w:numPr>
        <w:ind w:left="1080" w:hanging="274"/>
      </w:pPr>
      <w:r w:rsidRPr="00F535E1">
        <w:t>System should</w:t>
      </w:r>
      <w:r w:rsidR="00567F43" w:rsidRPr="00F535E1">
        <w:t xml:space="preserve"> maintain the attendance of students and faculty members of each class.</w:t>
      </w:r>
    </w:p>
    <w:p w14:paraId="36C469DF" w14:textId="77777777" w:rsidR="00AA2D39" w:rsidRPr="00F535E1" w:rsidRDefault="00567F43" w:rsidP="006B25BC">
      <w:pPr>
        <w:pStyle w:val="ListParagraph"/>
        <w:numPr>
          <w:ilvl w:val="0"/>
          <w:numId w:val="13"/>
        </w:numPr>
        <w:ind w:left="1080" w:hanging="274"/>
      </w:pPr>
      <w:r w:rsidRPr="00F535E1">
        <w:t xml:space="preserve">Facility to rectify data fetched by the attendance machine </w:t>
      </w:r>
      <w:r w:rsidR="009929EC" w:rsidRPr="00F535E1">
        <w:t>by the authorized personnel.</w:t>
      </w:r>
    </w:p>
    <w:p w14:paraId="281E6EB9" w14:textId="77777777" w:rsidR="009D636D" w:rsidRPr="00F535E1" w:rsidRDefault="009929EC" w:rsidP="006B25BC">
      <w:pPr>
        <w:pStyle w:val="ListParagraph"/>
        <w:numPr>
          <w:ilvl w:val="0"/>
          <w:numId w:val="13"/>
        </w:numPr>
        <w:ind w:left="1080" w:hanging="274"/>
      </w:pPr>
      <w:r w:rsidRPr="00F535E1">
        <w:t xml:space="preserve">Facility to integrate with the </w:t>
      </w:r>
      <w:r w:rsidR="004F6DD6" w:rsidRPr="00F535E1">
        <w:t>T</w:t>
      </w:r>
      <w:r w:rsidRPr="00F535E1">
        <w:t xml:space="preserve">imetable </w:t>
      </w:r>
      <w:r w:rsidR="004F6DD6" w:rsidRPr="00F535E1">
        <w:t>&amp; Class Scheduler module to record class-wise attendance of teachers and students.</w:t>
      </w:r>
    </w:p>
    <w:p w14:paraId="328A7976" w14:textId="77777777" w:rsidR="00D8451D" w:rsidRPr="00F535E1" w:rsidRDefault="004F6DD6" w:rsidP="006B25BC">
      <w:pPr>
        <w:pStyle w:val="ListParagraph"/>
        <w:numPr>
          <w:ilvl w:val="0"/>
          <w:numId w:val="13"/>
        </w:numPr>
        <w:ind w:left="1080" w:hanging="274"/>
      </w:pPr>
      <w:r w:rsidRPr="00F535E1">
        <w:t>Facility to record the check-in and check-out time</w:t>
      </w:r>
      <w:r w:rsidR="00640469" w:rsidRPr="00F535E1">
        <w:t>s</w:t>
      </w:r>
      <w:r w:rsidRPr="00F535E1">
        <w:t xml:space="preserve"> of teachers, students, employees, etc.</w:t>
      </w:r>
      <w:r w:rsidR="00640469" w:rsidRPr="00F535E1">
        <w:t xml:space="preserve"> at entry and exit points of the university through swipe cards and electronic barrier gates (i.e. tripod, flap, etc.).</w:t>
      </w:r>
      <w:bookmarkEnd w:id="10"/>
      <w:bookmarkEnd w:id="11"/>
      <w:bookmarkEnd w:id="12"/>
      <w:bookmarkEnd w:id="13"/>
    </w:p>
    <w:p w14:paraId="05627DEF" w14:textId="77777777" w:rsidR="00832781" w:rsidRPr="00F535E1" w:rsidRDefault="00832781" w:rsidP="00832781"/>
    <w:p w14:paraId="2E85FA0A" w14:textId="77777777" w:rsidR="00832781" w:rsidRPr="00F535E1" w:rsidRDefault="00832781" w:rsidP="00C74A9D">
      <w:pPr>
        <w:pStyle w:val="Heading3"/>
      </w:pPr>
      <w:bookmarkStart w:id="25" w:name="_Toc71101467"/>
      <w:r w:rsidRPr="00F535E1">
        <w:t>Teachers’ Portal</w:t>
      </w:r>
      <w:bookmarkEnd w:id="25"/>
      <w:r w:rsidRPr="00F535E1">
        <w:t xml:space="preserve"> </w:t>
      </w:r>
    </w:p>
    <w:p w14:paraId="64D61EA8" w14:textId="77777777" w:rsidR="00832781" w:rsidRPr="00F535E1" w:rsidRDefault="00832781" w:rsidP="00832781">
      <w:r w:rsidRPr="00F535E1">
        <w:t>The salient features of the module should include but not limited to the following:</w:t>
      </w:r>
    </w:p>
    <w:p w14:paraId="056308BF" w14:textId="77777777" w:rsidR="00D6593C" w:rsidRPr="00F535E1" w:rsidRDefault="00D6593C" w:rsidP="006B25BC">
      <w:pPr>
        <w:pStyle w:val="ListParagraph"/>
        <w:numPr>
          <w:ilvl w:val="0"/>
          <w:numId w:val="13"/>
        </w:numPr>
        <w:ind w:left="1080" w:hanging="274"/>
      </w:pPr>
      <w:r w:rsidRPr="00F535E1">
        <w:t>The Teacher’s Portal should be integrated with other core module of CMS to perform the teacher’s specific tasks.</w:t>
      </w:r>
    </w:p>
    <w:p w14:paraId="43534893" w14:textId="77777777" w:rsidR="00832781" w:rsidRPr="00F535E1" w:rsidRDefault="00D6593C" w:rsidP="006B25BC">
      <w:pPr>
        <w:pStyle w:val="ListParagraph"/>
        <w:numPr>
          <w:ilvl w:val="0"/>
          <w:numId w:val="13"/>
        </w:numPr>
        <w:ind w:left="1080" w:hanging="274"/>
      </w:pPr>
      <w:r w:rsidRPr="00F535E1">
        <w:t xml:space="preserve">Facility to record </w:t>
      </w:r>
      <w:r w:rsidR="00832781" w:rsidRPr="00F535E1">
        <w:t>attendance entry by classes</w:t>
      </w:r>
      <w:r w:rsidRPr="00F535E1">
        <w:t>.</w:t>
      </w:r>
    </w:p>
    <w:p w14:paraId="6D140A4A" w14:textId="77777777" w:rsidR="00832781" w:rsidRPr="00F535E1" w:rsidRDefault="00D6593C" w:rsidP="006B25BC">
      <w:pPr>
        <w:pStyle w:val="ListParagraph"/>
        <w:numPr>
          <w:ilvl w:val="0"/>
          <w:numId w:val="13"/>
        </w:numPr>
        <w:ind w:left="1080" w:hanging="274"/>
      </w:pPr>
      <w:r w:rsidRPr="00F535E1">
        <w:t xml:space="preserve">Facility to enter </w:t>
      </w:r>
      <w:r w:rsidR="00832781" w:rsidRPr="00F535E1">
        <w:t xml:space="preserve">marks </w:t>
      </w:r>
      <w:r w:rsidRPr="00F535E1">
        <w:t xml:space="preserve">of each exam. </w:t>
      </w:r>
    </w:p>
    <w:p w14:paraId="34DB9F63" w14:textId="77777777" w:rsidR="00832781" w:rsidRPr="00F535E1" w:rsidRDefault="00D6593C" w:rsidP="006B25BC">
      <w:pPr>
        <w:pStyle w:val="ListParagraph"/>
        <w:numPr>
          <w:ilvl w:val="0"/>
          <w:numId w:val="13"/>
        </w:numPr>
        <w:ind w:left="1080" w:hanging="274"/>
      </w:pPr>
      <w:r w:rsidRPr="00F535E1">
        <w:t>Facility to</w:t>
      </w:r>
      <w:r w:rsidR="00832781" w:rsidRPr="00F535E1">
        <w:t xml:space="preserve"> auto lock of lecturer exam screen </w:t>
      </w:r>
      <w:r w:rsidRPr="00F535E1">
        <w:t>once the</w:t>
      </w:r>
      <w:r w:rsidR="00832781" w:rsidRPr="00F535E1">
        <w:t xml:space="preserve"> marks</w:t>
      </w:r>
      <w:r w:rsidRPr="00F535E1">
        <w:t xml:space="preserve"> </w:t>
      </w:r>
      <w:r w:rsidR="00832781" w:rsidRPr="00F535E1">
        <w:t xml:space="preserve">entry </w:t>
      </w:r>
      <w:r w:rsidRPr="00F535E1">
        <w:t>has been posted</w:t>
      </w:r>
      <w:r w:rsidR="00832781" w:rsidRPr="00F535E1">
        <w:t>.</w:t>
      </w:r>
    </w:p>
    <w:p w14:paraId="687E5F05" w14:textId="77777777" w:rsidR="00832781" w:rsidRPr="00F535E1" w:rsidRDefault="00D6593C" w:rsidP="006B25BC">
      <w:pPr>
        <w:pStyle w:val="ListParagraph"/>
        <w:numPr>
          <w:ilvl w:val="0"/>
          <w:numId w:val="13"/>
        </w:numPr>
        <w:ind w:left="1080" w:hanging="274"/>
      </w:pPr>
      <w:r w:rsidRPr="00F535E1">
        <w:t xml:space="preserve">Facility to </w:t>
      </w:r>
      <w:r w:rsidR="00832781" w:rsidRPr="00F535E1">
        <w:t>view complete student profile</w:t>
      </w:r>
      <w:r w:rsidRPr="00F535E1">
        <w:t>.</w:t>
      </w:r>
    </w:p>
    <w:p w14:paraId="53103CA6" w14:textId="77777777" w:rsidR="00832781" w:rsidRPr="00F535E1" w:rsidRDefault="00D6593C" w:rsidP="006B25BC">
      <w:pPr>
        <w:pStyle w:val="ListParagraph"/>
        <w:numPr>
          <w:ilvl w:val="0"/>
          <w:numId w:val="13"/>
        </w:numPr>
        <w:ind w:left="1080" w:hanging="274"/>
      </w:pPr>
      <w:r w:rsidRPr="00F535E1">
        <w:lastRenderedPageBreak/>
        <w:t>Facility to create</w:t>
      </w:r>
      <w:r w:rsidR="00832781" w:rsidRPr="00F535E1">
        <w:t xml:space="preserve"> e-learning courses.</w:t>
      </w:r>
    </w:p>
    <w:p w14:paraId="30F3937B" w14:textId="77777777" w:rsidR="00832781" w:rsidRPr="00F535E1" w:rsidRDefault="00D6593C" w:rsidP="006B25BC">
      <w:pPr>
        <w:pStyle w:val="ListParagraph"/>
        <w:numPr>
          <w:ilvl w:val="0"/>
          <w:numId w:val="13"/>
        </w:numPr>
        <w:ind w:left="1080" w:hanging="274"/>
      </w:pPr>
      <w:r w:rsidRPr="00F535E1">
        <w:t xml:space="preserve">Facility to develop </w:t>
      </w:r>
      <w:r w:rsidR="00832781" w:rsidRPr="00F535E1">
        <w:t>e-learning subject, quiz and online exam.</w:t>
      </w:r>
    </w:p>
    <w:p w14:paraId="0B6DB419" w14:textId="77777777" w:rsidR="00832781" w:rsidRPr="00F535E1" w:rsidRDefault="00FA4EF9" w:rsidP="006B25BC">
      <w:pPr>
        <w:pStyle w:val="ListParagraph"/>
        <w:numPr>
          <w:ilvl w:val="0"/>
          <w:numId w:val="13"/>
        </w:numPr>
        <w:ind w:left="1080" w:hanging="274"/>
      </w:pPr>
      <w:r w:rsidRPr="00F535E1">
        <w:t>Facility to upload</w:t>
      </w:r>
      <w:r w:rsidR="00832781" w:rsidRPr="00F535E1">
        <w:t xml:space="preserve"> multimedia e-learning contents</w:t>
      </w:r>
      <w:r w:rsidRPr="00F535E1">
        <w:t>.</w:t>
      </w:r>
    </w:p>
    <w:p w14:paraId="0AA2D177" w14:textId="77777777" w:rsidR="00832781" w:rsidRPr="00F535E1" w:rsidRDefault="00FA4EF9" w:rsidP="006B25BC">
      <w:pPr>
        <w:pStyle w:val="ListParagraph"/>
        <w:numPr>
          <w:ilvl w:val="0"/>
          <w:numId w:val="13"/>
        </w:numPr>
        <w:ind w:left="1080" w:hanging="274"/>
      </w:pPr>
      <w:r w:rsidRPr="00F535E1">
        <w:t>Facility to upload</w:t>
      </w:r>
      <w:r w:rsidR="00832781" w:rsidRPr="00F535E1">
        <w:t xml:space="preserve"> e-learning content assignment </w:t>
      </w:r>
      <w:r w:rsidRPr="00F535E1">
        <w:t>by the</w:t>
      </w:r>
      <w:r w:rsidR="00832781" w:rsidRPr="00F535E1">
        <w:t xml:space="preserve"> students.</w:t>
      </w:r>
    </w:p>
    <w:p w14:paraId="234A866B" w14:textId="77777777" w:rsidR="00832781" w:rsidRPr="00F535E1" w:rsidRDefault="00FA4EF9" w:rsidP="006B25BC">
      <w:pPr>
        <w:pStyle w:val="ListParagraph"/>
        <w:numPr>
          <w:ilvl w:val="0"/>
          <w:numId w:val="13"/>
        </w:numPr>
        <w:ind w:left="1080" w:hanging="274"/>
      </w:pPr>
      <w:r w:rsidRPr="00F535E1">
        <w:t>Facility to monitor</w:t>
      </w:r>
      <w:r w:rsidR="00832781" w:rsidRPr="00F535E1">
        <w:t xml:space="preserve"> student </w:t>
      </w:r>
      <w:r w:rsidRPr="00F535E1">
        <w:t>upload</w:t>
      </w:r>
      <w:r w:rsidR="00832781" w:rsidRPr="00F535E1">
        <w:t xml:space="preserve"> of homework and</w:t>
      </w:r>
      <w:r w:rsidR="00D6593C" w:rsidRPr="00F535E1">
        <w:t xml:space="preserve"> </w:t>
      </w:r>
      <w:r w:rsidR="00832781" w:rsidRPr="00F535E1">
        <w:t>assignment, track by time.</w:t>
      </w:r>
    </w:p>
    <w:p w14:paraId="7D137595" w14:textId="77777777" w:rsidR="00832781" w:rsidRPr="00F535E1" w:rsidRDefault="00FA4EF9" w:rsidP="006B25BC">
      <w:pPr>
        <w:pStyle w:val="ListParagraph"/>
        <w:numPr>
          <w:ilvl w:val="0"/>
          <w:numId w:val="13"/>
        </w:numPr>
        <w:ind w:left="1080" w:hanging="274"/>
      </w:pPr>
      <w:r w:rsidRPr="00F535E1">
        <w:t xml:space="preserve">Facility </w:t>
      </w:r>
      <w:r w:rsidR="00832781" w:rsidRPr="00F535E1">
        <w:t>to send message</w:t>
      </w:r>
      <w:r w:rsidRPr="00F535E1">
        <w:t>s</w:t>
      </w:r>
      <w:r w:rsidR="00832781" w:rsidRPr="00F535E1">
        <w:t xml:space="preserve"> and chat with student and University</w:t>
      </w:r>
      <w:r w:rsidRPr="00F535E1">
        <w:t xml:space="preserve"> </w:t>
      </w:r>
      <w:r w:rsidR="00832781" w:rsidRPr="00F535E1">
        <w:t>administration.</w:t>
      </w:r>
    </w:p>
    <w:p w14:paraId="6E92D69A" w14:textId="77777777" w:rsidR="00FA4EF9" w:rsidRPr="00F535E1" w:rsidRDefault="00FA4EF9" w:rsidP="006B25BC">
      <w:pPr>
        <w:pStyle w:val="ListParagraph"/>
        <w:numPr>
          <w:ilvl w:val="0"/>
          <w:numId w:val="13"/>
        </w:numPr>
        <w:ind w:left="1080" w:hanging="274"/>
      </w:pPr>
      <w:r w:rsidRPr="00F535E1">
        <w:t>Facility to raise expense claims, demands, etc. and monitor its status.</w:t>
      </w:r>
    </w:p>
    <w:p w14:paraId="123FCD5B" w14:textId="77777777" w:rsidR="00A00AD5" w:rsidRPr="00F535E1" w:rsidRDefault="00A00AD5" w:rsidP="00A00AD5">
      <w:pPr>
        <w:rPr>
          <w:lang w:val="en-US"/>
        </w:rPr>
      </w:pPr>
    </w:p>
    <w:p w14:paraId="34B5D5D4" w14:textId="77777777" w:rsidR="00A00AD5" w:rsidRPr="00F535E1" w:rsidRDefault="00A00AD5" w:rsidP="00C74A9D">
      <w:pPr>
        <w:pStyle w:val="Heading3"/>
      </w:pPr>
      <w:bookmarkStart w:id="26" w:name="_Toc71101468"/>
      <w:r w:rsidRPr="00F535E1">
        <w:t xml:space="preserve">Students’ Portal </w:t>
      </w:r>
      <w:r w:rsidR="00957596" w:rsidRPr="00F535E1">
        <w:t>/ Learning Management System (LMS)</w:t>
      </w:r>
      <w:bookmarkEnd w:id="26"/>
    </w:p>
    <w:p w14:paraId="3ED90194" w14:textId="77777777" w:rsidR="00A00AD5" w:rsidRPr="00F535E1" w:rsidRDefault="00A00AD5" w:rsidP="00A00AD5">
      <w:r w:rsidRPr="00F535E1">
        <w:t>The salient features of the module should include but not limited to the following:</w:t>
      </w:r>
    </w:p>
    <w:p w14:paraId="261E6342" w14:textId="77777777" w:rsidR="00E04837" w:rsidRPr="00F535E1" w:rsidRDefault="00E04837" w:rsidP="00C74A9D">
      <w:pPr>
        <w:pStyle w:val="ListParagraph"/>
        <w:numPr>
          <w:ilvl w:val="0"/>
          <w:numId w:val="13"/>
        </w:numPr>
        <w:ind w:left="1080" w:hanging="274"/>
      </w:pPr>
      <w:r w:rsidRPr="00F535E1">
        <w:t>Students should access the portal using their own login id and password.</w:t>
      </w:r>
    </w:p>
    <w:p w14:paraId="76D2A24E" w14:textId="77777777" w:rsidR="006D005D" w:rsidRPr="00F535E1" w:rsidRDefault="00A00AD5" w:rsidP="00C74A9D">
      <w:pPr>
        <w:pStyle w:val="ListParagraph"/>
        <w:numPr>
          <w:ilvl w:val="0"/>
          <w:numId w:val="13"/>
        </w:numPr>
        <w:ind w:left="1080" w:hanging="274"/>
      </w:pPr>
      <w:r w:rsidRPr="00F535E1">
        <w:t xml:space="preserve">Facility to view and update </w:t>
      </w:r>
      <w:r w:rsidR="006D005D" w:rsidRPr="00F535E1">
        <w:t xml:space="preserve">the following </w:t>
      </w:r>
      <w:r w:rsidRPr="00F535E1">
        <w:t xml:space="preserve">information </w:t>
      </w:r>
    </w:p>
    <w:p w14:paraId="09A9878B" w14:textId="77777777" w:rsidR="006D005D" w:rsidRPr="00F535E1" w:rsidRDefault="006D005D" w:rsidP="006D005D">
      <w:pPr>
        <w:pStyle w:val="ListParagraph"/>
        <w:numPr>
          <w:ilvl w:val="1"/>
          <w:numId w:val="13"/>
        </w:numPr>
      </w:pPr>
      <w:r w:rsidRPr="00F535E1">
        <w:t>E</w:t>
      </w:r>
      <w:r w:rsidR="00A00AD5" w:rsidRPr="00F535E1">
        <w:t>mail/ contact number/ mailing address</w:t>
      </w:r>
    </w:p>
    <w:p w14:paraId="47C1A70D" w14:textId="77777777" w:rsidR="006D005D" w:rsidRPr="00F535E1" w:rsidRDefault="006D005D" w:rsidP="006D005D">
      <w:pPr>
        <w:pStyle w:val="ListParagraph"/>
        <w:numPr>
          <w:ilvl w:val="1"/>
          <w:numId w:val="13"/>
        </w:numPr>
      </w:pPr>
      <w:r w:rsidRPr="00F535E1">
        <w:t>V</w:t>
      </w:r>
      <w:r w:rsidR="00E04837" w:rsidRPr="00F535E1">
        <w:t>iew academic calendar</w:t>
      </w:r>
    </w:p>
    <w:p w14:paraId="6B328978" w14:textId="77777777" w:rsidR="006D005D" w:rsidRPr="00F535E1" w:rsidRDefault="006D005D" w:rsidP="006D005D">
      <w:pPr>
        <w:pStyle w:val="ListParagraph"/>
        <w:numPr>
          <w:ilvl w:val="1"/>
          <w:numId w:val="13"/>
        </w:numPr>
      </w:pPr>
      <w:r w:rsidRPr="00F535E1">
        <w:t>Register in a program</w:t>
      </w:r>
    </w:p>
    <w:p w14:paraId="0CD0A214" w14:textId="77777777" w:rsidR="00E20E5C" w:rsidRPr="00F535E1" w:rsidRDefault="00E20E5C" w:rsidP="006D005D">
      <w:pPr>
        <w:pStyle w:val="ListParagraph"/>
        <w:numPr>
          <w:ilvl w:val="1"/>
          <w:numId w:val="13"/>
        </w:numPr>
      </w:pPr>
      <w:r w:rsidRPr="00F535E1">
        <w:t>Register for an exam</w:t>
      </w:r>
    </w:p>
    <w:p w14:paraId="3AE698E1" w14:textId="77777777" w:rsidR="006D005D" w:rsidRPr="00F535E1" w:rsidRDefault="006D005D" w:rsidP="006D005D">
      <w:pPr>
        <w:pStyle w:val="ListParagraph"/>
        <w:numPr>
          <w:ilvl w:val="1"/>
          <w:numId w:val="13"/>
        </w:numPr>
      </w:pPr>
      <w:r w:rsidRPr="00F535E1">
        <w:t>V</w:t>
      </w:r>
      <w:r w:rsidR="00A00AD5" w:rsidRPr="00F535E1">
        <w:t>iew program/ subjects registered</w:t>
      </w:r>
    </w:p>
    <w:p w14:paraId="3B83D1BF" w14:textId="77777777" w:rsidR="006D005D" w:rsidRPr="00F535E1" w:rsidRDefault="006D005D" w:rsidP="006D005D">
      <w:pPr>
        <w:pStyle w:val="ListParagraph"/>
        <w:numPr>
          <w:ilvl w:val="1"/>
          <w:numId w:val="13"/>
        </w:numPr>
      </w:pPr>
      <w:r w:rsidRPr="00F535E1">
        <w:t>V</w:t>
      </w:r>
      <w:r w:rsidR="00A00AD5" w:rsidRPr="00F535E1">
        <w:t>iew exam resu</w:t>
      </w:r>
      <w:r w:rsidRPr="00F535E1">
        <w:t>lts</w:t>
      </w:r>
    </w:p>
    <w:p w14:paraId="4B125657" w14:textId="77777777" w:rsidR="006D005D" w:rsidRPr="00F535E1" w:rsidRDefault="006D005D" w:rsidP="006D005D">
      <w:pPr>
        <w:pStyle w:val="ListParagraph"/>
        <w:numPr>
          <w:ilvl w:val="1"/>
          <w:numId w:val="13"/>
        </w:numPr>
      </w:pPr>
      <w:r w:rsidRPr="00F535E1">
        <w:t>V</w:t>
      </w:r>
      <w:r w:rsidR="003E6CE5" w:rsidRPr="00F535E1">
        <w:t xml:space="preserve">iew </w:t>
      </w:r>
      <w:r w:rsidR="00F35A47" w:rsidRPr="00F535E1">
        <w:t>attendance</w:t>
      </w:r>
    </w:p>
    <w:p w14:paraId="19872C29" w14:textId="77777777" w:rsidR="006D005D" w:rsidRPr="00F535E1" w:rsidRDefault="006D005D" w:rsidP="006D005D">
      <w:pPr>
        <w:pStyle w:val="ListParagraph"/>
        <w:numPr>
          <w:ilvl w:val="1"/>
          <w:numId w:val="13"/>
        </w:numPr>
      </w:pPr>
      <w:r w:rsidRPr="00F535E1">
        <w:t>V</w:t>
      </w:r>
      <w:r w:rsidR="00E04837" w:rsidRPr="00F535E1">
        <w:t xml:space="preserve">iew event calendar </w:t>
      </w:r>
    </w:p>
    <w:p w14:paraId="71B5F197" w14:textId="77777777" w:rsidR="006D005D" w:rsidRPr="00F535E1" w:rsidRDefault="006D005D" w:rsidP="006D005D">
      <w:pPr>
        <w:pStyle w:val="ListParagraph"/>
        <w:numPr>
          <w:ilvl w:val="1"/>
          <w:numId w:val="13"/>
        </w:numPr>
      </w:pPr>
      <w:r w:rsidRPr="00F535E1">
        <w:t>Access online library</w:t>
      </w:r>
    </w:p>
    <w:p w14:paraId="6C021FBE" w14:textId="77777777" w:rsidR="006D005D" w:rsidRPr="00F535E1" w:rsidRDefault="006D005D" w:rsidP="006D005D">
      <w:pPr>
        <w:pStyle w:val="ListParagraph"/>
        <w:numPr>
          <w:ilvl w:val="1"/>
          <w:numId w:val="13"/>
        </w:numPr>
      </w:pPr>
      <w:r w:rsidRPr="00F535E1">
        <w:t>P</w:t>
      </w:r>
      <w:r w:rsidR="00A00AD5" w:rsidRPr="00F535E1">
        <w:t>rint fees challan</w:t>
      </w:r>
    </w:p>
    <w:p w14:paraId="2888BFD3" w14:textId="77777777" w:rsidR="00E20E5C" w:rsidRPr="00F535E1" w:rsidRDefault="00E20E5C" w:rsidP="006D005D">
      <w:pPr>
        <w:pStyle w:val="ListParagraph"/>
        <w:numPr>
          <w:ilvl w:val="1"/>
          <w:numId w:val="13"/>
        </w:numPr>
      </w:pPr>
      <w:r w:rsidRPr="00F535E1">
        <w:t>Print grade report/ transcripts</w:t>
      </w:r>
    </w:p>
    <w:p w14:paraId="2133C89D" w14:textId="77777777" w:rsidR="00A00AD5" w:rsidRPr="00F535E1" w:rsidRDefault="006D005D" w:rsidP="006D005D">
      <w:pPr>
        <w:pStyle w:val="ListParagraph"/>
        <w:numPr>
          <w:ilvl w:val="1"/>
          <w:numId w:val="13"/>
        </w:numPr>
      </w:pPr>
      <w:r w:rsidRPr="00F535E1">
        <w:t>V</w:t>
      </w:r>
      <w:r w:rsidR="00A00AD5" w:rsidRPr="00F535E1">
        <w:t>iew payment information such as invoice</w:t>
      </w:r>
    </w:p>
    <w:p w14:paraId="5AA3E309" w14:textId="77777777" w:rsidR="00A00AD5" w:rsidRPr="00F535E1" w:rsidRDefault="00E04837" w:rsidP="00C74A9D">
      <w:pPr>
        <w:pStyle w:val="ListParagraph"/>
        <w:numPr>
          <w:ilvl w:val="0"/>
          <w:numId w:val="13"/>
        </w:numPr>
        <w:ind w:left="1080" w:hanging="274"/>
      </w:pPr>
      <w:r w:rsidRPr="00F535E1">
        <w:t>Provision</w:t>
      </w:r>
      <w:r w:rsidR="00A00AD5" w:rsidRPr="00F535E1">
        <w:t xml:space="preserve"> to generate various request such as request for transfer of program, request for hostel transfer, etc.</w:t>
      </w:r>
      <w:r w:rsidR="00F35A47" w:rsidRPr="00F535E1">
        <w:t xml:space="preserve"> and monitor its status.</w:t>
      </w:r>
    </w:p>
    <w:p w14:paraId="5C49AC5B" w14:textId="77777777" w:rsidR="00F35A47" w:rsidRPr="00F535E1" w:rsidRDefault="00F35A47" w:rsidP="00C74A9D">
      <w:pPr>
        <w:pStyle w:val="ListParagraph"/>
        <w:numPr>
          <w:ilvl w:val="0"/>
          <w:numId w:val="13"/>
        </w:numPr>
        <w:ind w:left="1080" w:hanging="274"/>
      </w:pPr>
      <w:r w:rsidRPr="00F535E1">
        <w:t>Facility to conduct online quizzes and exams.</w:t>
      </w:r>
    </w:p>
    <w:p w14:paraId="116601F8" w14:textId="77777777" w:rsidR="00853444" w:rsidRPr="00F535E1" w:rsidRDefault="00A00AD5" w:rsidP="00C74A9D">
      <w:pPr>
        <w:pStyle w:val="ListParagraph"/>
        <w:numPr>
          <w:ilvl w:val="0"/>
          <w:numId w:val="13"/>
        </w:numPr>
        <w:ind w:left="1080" w:hanging="274"/>
      </w:pPr>
      <w:r w:rsidRPr="00F535E1">
        <w:t xml:space="preserve">Facility </w:t>
      </w:r>
      <w:r w:rsidR="00853444" w:rsidRPr="00F535E1">
        <w:t xml:space="preserve">to download </w:t>
      </w:r>
      <w:r w:rsidR="00F35A47" w:rsidRPr="00F535E1">
        <w:t xml:space="preserve">homework and </w:t>
      </w:r>
      <w:r w:rsidRPr="00F535E1">
        <w:t>assignment</w:t>
      </w:r>
      <w:r w:rsidR="00853444" w:rsidRPr="00F535E1">
        <w:t>s</w:t>
      </w:r>
      <w:r w:rsidR="00F35A47" w:rsidRPr="00F535E1">
        <w:t>,</w:t>
      </w:r>
      <w:r w:rsidR="00853444" w:rsidRPr="00F535E1">
        <w:t xml:space="preserve"> lectures</w:t>
      </w:r>
      <w:r w:rsidR="00F35A47" w:rsidRPr="00F535E1">
        <w:t xml:space="preserve"> and e-learning contents</w:t>
      </w:r>
      <w:r w:rsidR="00853444" w:rsidRPr="00F535E1">
        <w:t>.</w:t>
      </w:r>
    </w:p>
    <w:p w14:paraId="11663195" w14:textId="77777777" w:rsidR="00A00AD5" w:rsidRPr="00F535E1" w:rsidRDefault="00853444" w:rsidP="00DB179B">
      <w:pPr>
        <w:pStyle w:val="ListParagraph"/>
        <w:numPr>
          <w:ilvl w:val="0"/>
          <w:numId w:val="13"/>
        </w:numPr>
        <w:ind w:left="1080" w:hanging="274"/>
      </w:pPr>
      <w:r w:rsidRPr="00F535E1">
        <w:t>Facility to submit</w:t>
      </w:r>
      <w:r w:rsidR="00A00AD5" w:rsidRPr="00F535E1">
        <w:t xml:space="preserve"> </w:t>
      </w:r>
      <w:r w:rsidR="00F35A47" w:rsidRPr="00F535E1">
        <w:t xml:space="preserve">homework and </w:t>
      </w:r>
      <w:r w:rsidR="00A00AD5" w:rsidRPr="00F535E1">
        <w:t>assignment</w:t>
      </w:r>
      <w:r w:rsidRPr="00F535E1">
        <w:t>s</w:t>
      </w:r>
      <w:r w:rsidR="00A00AD5" w:rsidRPr="00F535E1">
        <w:t xml:space="preserve"> to lecturer.</w:t>
      </w:r>
    </w:p>
    <w:p w14:paraId="1888D43C" w14:textId="77777777" w:rsidR="00F35A47" w:rsidRPr="00F535E1" w:rsidRDefault="00F35A47" w:rsidP="00DB179B">
      <w:pPr>
        <w:pStyle w:val="ListParagraph"/>
        <w:numPr>
          <w:ilvl w:val="0"/>
          <w:numId w:val="13"/>
        </w:numPr>
        <w:ind w:left="1080" w:hanging="274"/>
      </w:pPr>
      <w:r w:rsidRPr="00F535E1">
        <w:t xml:space="preserve">Facility to send messages and </w:t>
      </w:r>
      <w:r w:rsidR="00C74A9D" w:rsidRPr="00F535E1">
        <w:t>email</w:t>
      </w:r>
      <w:r w:rsidRPr="00F535E1">
        <w:t xml:space="preserve"> </w:t>
      </w:r>
      <w:r w:rsidR="00C74A9D" w:rsidRPr="00F535E1">
        <w:t>to</w:t>
      </w:r>
      <w:r w:rsidRPr="00F535E1">
        <w:t xml:space="preserve"> instructors.</w:t>
      </w:r>
    </w:p>
    <w:p w14:paraId="5442B0A0" w14:textId="77777777" w:rsidR="00C74A9D" w:rsidRPr="00F535E1" w:rsidRDefault="00C74A9D" w:rsidP="00C74A9D">
      <w:pPr>
        <w:pStyle w:val="ListParagraph"/>
        <w:numPr>
          <w:ilvl w:val="0"/>
          <w:numId w:val="13"/>
        </w:numPr>
        <w:ind w:left="1080" w:hanging="274"/>
      </w:pPr>
      <w:r w:rsidRPr="00F535E1">
        <w:t>Facility to distribute class-related content through forums and message boards</w:t>
      </w:r>
    </w:p>
    <w:p w14:paraId="1D7ED81F" w14:textId="77777777" w:rsidR="00C74A9D" w:rsidRPr="00F535E1" w:rsidRDefault="00C74A9D" w:rsidP="00C74A9D">
      <w:pPr>
        <w:pStyle w:val="ListParagraph"/>
        <w:numPr>
          <w:ilvl w:val="0"/>
          <w:numId w:val="13"/>
        </w:numPr>
        <w:ind w:left="1080" w:hanging="274"/>
      </w:pPr>
      <w:r w:rsidRPr="00F535E1">
        <w:t>Facility of chat rooms so that students can discuss with each other or teachers can quickly review information.</w:t>
      </w:r>
    </w:p>
    <w:p w14:paraId="2635E99E" w14:textId="77777777" w:rsidR="00E20E5C" w:rsidRPr="00F535E1" w:rsidRDefault="00E20E5C" w:rsidP="00C74A9D">
      <w:pPr>
        <w:pStyle w:val="ListParagraph"/>
        <w:numPr>
          <w:ilvl w:val="0"/>
          <w:numId w:val="13"/>
        </w:numPr>
        <w:ind w:left="1080" w:hanging="274"/>
      </w:pPr>
      <w:r w:rsidRPr="00F535E1">
        <w:t>Facility to participate in a survey conducted by the university.</w:t>
      </w:r>
    </w:p>
    <w:p w14:paraId="7D500964" w14:textId="77777777" w:rsidR="00E20E5C" w:rsidRPr="00F535E1" w:rsidRDefault="00E20E5C" w:rsidP="00C74A9D">
      <w:pPr>
        <w:pStyle w:val="ListParagraph"/>
        <w:numPr>
          <w:ilvl w:val="0"/>
          <w:numId w:val="13"/>
        </w:numPr>
        <w:ind w:left="1080" w:hanging="274"/>
      </w:pPr>
      <w:r w:rsidRPr="00F535E1">
        <w:t>Facility to access portal through mobile application of the university.</w:t>
      </w:r>
    </w:p>
    <w:p w14:paraId="02854DF9" w14:textId="77777777" w:rsidR="00A00AD5" w:rsidRPr="00F535E1" w:rsidRDefault="00A00AD5" w:rsidP="00A00AD5">
      <w:pPr>
        <w:rPr>
          <w:lang w:val="en-US"/>
        </w:rPr>
      </w:pPr>
    </w:p>
    <w:p w14:paraId="4F0CFAAF" w14:textId="77777777" w:rsidR="00111740" w:rsidRPr="00F535E1" w:rsidRDefault="00111740" w:rsidP="00C74A9D">
      <w:pPr>
        <w:pStyle w:val="Heading3"/>
      </w:pPr>
      <w:bookmarkStart w:id="27" w:name="_Toc71101469"/>
      <w:r w:rsidRPr="00F535E1">
        <w:t>Research and FYP Module</w:t>
      </w:r>
      <w:bookmarkEnd w:id="27"/>
      <w:r w:rsidRPr="00F535E1">
        <w:t xml:space="preserve"> </w:t>
      </w:r>
    </w:p>
    <w:p w14:paraId="3FF9F261" w14:textId="77777777" w:rsidR="00111740" w:rsidRPr="00F535E1" w:rsidRDefault="00111740" w:rsidP="00111740">
      <w:r w:rsidRPr="00F535E1">
        <w:t>The salient features of the module should include but not limited to the following:</w:t>
      </w:r>
    </w:p>
    <w:p w14:paraId="72D445CE" w14:textId="77777777" w:rsidR="00362636" w:rsidRPr="00F535E1" w:rsidRDefault="00111740" w:rsidP="006B25BC">
      <w:pPr>
        <w:pStyle w:val="ListParagraph"/>
        <w:numPr>
          <w:ilvl w:val="0"/>
          <w:numId w:val="13"/>
        </w:numPr>
        <w:ind w:left="1080" w:hanging="274"/>
      </w:pPr>
      <w:r w:rsidRPr="00F535E1">
        <w:t xml:space="preserve">Facility to </w:t>
      </w:r>
      <w:r w:rsidR="00362636" w:rsidRPr="00F535E1">
        <w:t>enroll</w:t>
      </w:r>
      <w:r w:rsidRPr="00F535E1">
        <w:t xml:space="preserve"> students</w:t>
      </w:r>
      <w:r w:rsidR="00362636" w:rsidRPr="00F535E1">
        <w:t xml:space="preserve"> for final year projects and thesis</w:t>
      </w:r>
      <w:r w:rsidRPr="00F535E1">
        <w:t>.</w:t>
      </w:r>
    </w:p>
    <w:p w14:paraId="5486F67B" w14:textId="77777777" w:rsidR="00362636" w:rsidRPr="00F535E1" w:rsidRDefault="00111740" w:rsidP="006B25BC">
      <w:pPr>
        <w:pStyle w:val="ListParagraph"/>
        <w:numPr>
          <w:ilvl w:val="0"/>
          <w:numId w:val="13"/>
        </w:numPr>
        <w:ind w:left="1080" w:hanging="274"/>
      </w:pPr>
      <w:r w:rsidRPr="00F535E1">
        <w:t>Facility to approve p</w:t>
      </w:r>
      <w:r w:rsidR="00362636" w:rsidRPr="00F535E1">
        <w:t>roposal</w:t>
      </w:r>
      <w:r w:rsidRPr="00F535E1">
        <w:t>s</w:t>
      </w:r>
      <w:r w:rsidR="00362636" w:rsidRPr="00F535E1">
        <w:t xml:space="preserve"> and thesis </w:t>
      </w:r>
      <w:r w:rsidRPr="00F535E1">
        <w:t>by evaluation committee.</w:t>
      </w:r>
    </w:p>
    <w:p w14:paraId="58AAB642" w14:textId="77777777" w:rsidR="001A6D5A" w:rsidRPr="00F535E1" w:rsidRDefault="001A6D5A" w:rsidP="006B25BC">
      <w:pPr>
        <w:pStyle w:val="ListParagraph"/>
        <w:numPr>
          <w:ilvl w:val="0"/>
          <w:numId w:val="13"/>
        </w:numPr>
        <w:ind w:left="1080" w:hanging="274"/>
      </w:pPr>
      <w:r w:rsidRPr="00F535E1">
        <w:t xml:space="preserve">Facility to </w:t>
      </w:r>
      <w:r w:rsidR="00FB3AEF" w:rsidRPr="00F535E1">
        <w:t xml:space="preserve">define </w:t>
      </w:r>
      <w:r w:rsidRPr="00F535E1">
        <w:t>schedule for proposal, presentation and final reports</w:t>
      </w:r>
    </w:p>
    <w:p w14:paraId="281ED932" w14:textId="77777777" w:rsidR="00362636" w:rsidRPr="00F535E1" w:rsidRDefault="005E5C4C" w:rsidP="006B25BC">
      <w:pPr>
        <w:pStyle w:val="ListParagraph"/>
        <w:numPr>
          <w:ilvl w:val="0"/>
          <w:numId w:val="13"/>
        </w:numPr>
        <w:ind w:left="1080" w:hanging="274"/>
      </w:pPr>
      <w:r w:rsidRPr="00F535E1">
        <w:t>Facility to r</w:t>
      </w:r>
      <w:r w:rsidR="00362636" w:rsidRPr="00F535E1">
        <w:t xml:space="preserve">ecord </w:t>
      </w:r>
      <w:r w:rsidRPr="00F535E1">
        <w:t>FYP, t</w:t>
      </w:r>
      <w:r w:rsidR="00362636" w:rsidRPr="00F535E1">
        <w:t>hesis, research project and publications by faculty members</w:t>
      </w:r>
    </w:p>
    <w:p w14:paraId="427F1720" w14:textId="77777777" w:rsidR="00FB3AEF" w:rsidRPr="00F535E1" w:rsidRDefault="00FB3AEF" w:rsidP="006B25BC">
      <w:pPr>
        <w:pStyle w:val="ListParagraph"/>
        <w:numPr>
          <w:ilvl w:val="0"/>
          <w:numId w:val="13"/>
        </w:numPr>
        <w:ind w:left="1080" w:hanging="274"/>
      </w:pPr>
      <w:r w:rsidRPr="00F535E1">
        <w:t>Facility to record grade for completed projects and thesis</w:t>
      </w:r>
    </w:p>
    <w:p w14:paraId="20A6F6CD" w14:textId="77777777" w:rsidR="00362636" w:rsidRPr="00F535E1" w:rsidRDefault="00C6044F" w:rsidP="006B25BC">
      <w:pPr>
        <w:pStyle w:val="ListParagraph"/>
        <w:numPr>
          <w:ilvl w:val="0"/>
          <w:numId w:val="13"/>
        </w:numPr>
        <w:ind w:left="1080" w:hanging="274"/>
      </w:pPr>
      <w:r w:rsidRPr="00F535E1">
        <w:t>Facility to record f</w:t>
      </w:r>
      <w:r w:rsidR="00362636" w:rsidRPr="00F535E1">
        <w:t>eedback for proposal/thesis,</w:t>
      </w:r>
      <w:r w:rsidR="00111740" w:rsidRPr="00F535E1">
        <w:t xml:space="preserve"> </w:t>
      </w:r>
      <w:r w:rsidR="00362636" w:rsidRPr="00F535E1">
        <w:t>presentation and reports</w:t>
      </w:r>
    </w:p>
    <w:p w14:paraId="4056D796" w14:textId="77777777" w:rsidR="00362636" w:rsidRPr="00F535E1" w:rsidRDefault="00C6044F" w:rsidP="006B25BC">
      <w:pPr>
        <w:pStyle w:val="ListParagraph"/>
        <w:numPr>
          <w:ilvl w:val="0"/>
          <w:numId w:val="13"/>
        </w:numPr>
        <w:ind w:left="1080" w:hanging="274"/>
      </w:pPr>
      <w:r w:rsidRPr="00F535E1">
        <w:t>Facility to r</w:t>
      </w:r>
      <w:r w:rsidR="00362636" w:rsidRPr="00F535E1">
        <w:t xml:space="preserve">ecord and archival of proposal and thesis for </w:t>
      </w:r>
      <w:r w:rsidRPr="00F535E1">
        <w:t>undergrad and postgrad</w:t>
      </w:r>
      <w:r w:rsidR="00362636" w:rsidRPr="00F535E1">
        <w:t xml:space="preserve"> students</w:t>
      </w:r>
    </w:p>
    <w:p w14:paraId="5E996969" w14:textId="77777777" w:rsidR="00362636" w:rsidRPr="00F535E1" w:rsidRDefault="001A6D5A" w:rsidP="006B25BC">
      <w:pPr>
        <w:pStyle w:val="ListParagraph"/>
        <w:numPr>
          <w:ilvl w:val="0"/>
          <w:numId w:val="13"/>
        </w:numPr>
        <w:ind w:left="1080" w:hanging="274"/>
      </w:pPr>
      <w:r w:rsidRPr="00F535E1">
        <w:lastRenderedPageBreak/>
        <w:t>Integration with c</w:t>
      </w:r>
      <w:r w:rsidR="00362636" w:rsidRPr="00F535E1">
        <w:t>entral repository</w:t>
      </w:r>
      <w:r w:rsidRPr="00F535E1">
        <w:t>/ achieving system</w:t>
      </w:r>
      <w:r w:rsidR="00362636" w:rsidRPr="00F535E1">
        <w:t xml:space="preserve"> for storing project related material</w:t>
      </w:r>
    </w:p>
    <w:p w14:paraId="3E6DCBC5" w14:textId="77777777" w:rsidR="00111740" w:rsidRPr="00F535E1" w:rsidRDefault="00FB3AEF" w:rsidP="006B25BC">
      <w:pPr>
        <w:pStyle w:val="ListParagraph"/>
        <w:numPr>
          <w:ilvl w:val="0"/>
          <w:numId w:val="13"/>
        </w:numPr>
        <w:ind w:left="1080" w:hanging="274"/>
      </w:pPr>
      <w:r w:rsidRPr="00F535E1">
        <w:t>Facility to record p</w:t>
      </w:r>
      <w:r w:rsidR="00111740" w:rsidRPr="00F535E1">
        <w:t>ayment</w:t>
      </w:r>
      <w:r w:rsidRPr="00F535E1">
        <w:t>s</w:t>
      </w:r>
      <w:r w:rsidR="00111740" w:rsidRPr="00F535E1">
        <w:t xml:space="preserve"> of both local &amp; external examiners</w:t>
      </w:r>
      <w:r w:rsidRPr="00F535E1">
        <w:t xml:space="preserve"> Payable system</w:t>
      </w:r>
    </w:p>
    <w:p w14:paraId="152F0A41" w14:textId="77777777" w:rsidR="00111740" w:rsidRPr="00F535E1" w:rsidRDefault="00FB3AEF" w:rsidP="006B25BC">
      <w:pPr>
        <w:pStyle w:val="ListParagraph"/>
        <w:numPr>
          <w:ilvl w:val="0"/>
          <w:numId w:val="13"/>
        </w:numPr>
        <w:ind w:left="1080" w:hanging="274"/>
      </w:pPr>
      <w:r w:rsidRPr="00F535E1">
        <w:t>Facility to generate alerts and reports</w:t>
      </w:r>
      <w:r w:rsidR="00111740" w:rsidRPr="00F535E1">
        <w:t xml:space="preserve"> for enrolled students and users</w:t>
      </w:r>
    </w:p>
    <w:p w14:paraId="48A9103E" w14:textId="77777777" w:rsidR="00111740" w:rsidRPr="00F535E1" w:rsidRDefault="00111740" w:rsidP="006B25BC">
      <w:pPr>
        <w:pStyle w:val="ListParagraph"/>
        <w:numPr>
          <w:ilvl w:val="0"/>
          <w:numId w:val="13"/>
        </w:numPr>
        <w:ind w:left="1080" w:hanging="274"/>
      </w:pPr>
      <w:r w:rsidRPr="00F535E1">
        <w:t>Facility to attach images/ MS Office files along with submission of proposal and other requirements</w:t>
      </w:r>
    </w:p>
    <w:p w14:paraId="18E0EFF2" w14:textId="77777777" w:rsidR="00CC2813" w:rsidRPr="00F535E1" w:rsidRDefault="00CC2813" w:rsidP="00CC2813">
      <w:pPr>
        <w:pStyle w:val="ListParagraph"/>
        <w:numPr>
          <w:ilvl w:val="0"/>
          <w:numId w:val="0"/>
        </w:numPr>
        <w:ind w:left="1080"/>
      </w:pPr>
    </w:p>
    <w:p w14:paraId="0861CD17" w14:textId="77777777" w:rsidR="00FB3AEF" w:rsidRPr="00F535E1" w:rsidRDefault="005E3399" w:rsidP="00C74A9D">
      <w:pPr>
        <w:pStyle w:val="Heading3"/>
      </w:pPr>
      <w:bookmarkStart w:id="28" w:name="_Toc71101470"/>
      <w:r w:rsidRPr="00F535E1">
        <w:t>Feedback/ Survey</w:t>
      </w:r>
      <w:r w:rsidR="00FB3AEF" w:rsidRPr="00F535E1">
        <w:t xml:space="preserve"> Module</w:t>
      </w:r>
      <w:bookmarkEnd w:id="28"/>
      <w:r w:rsidR="00FB3AEF" w:rsidRPr="00F535E1">
        <w:t xml:space="preserve"> </w:t>
      </w:r>
    </w:p>
    <w:p w14:paraId="2B05AB59" w14:textId="77777777" w:rsidR="00FB3AEF" w:rsidRPr="00F535E1" w:rsidRDefault="00FB3AEF" w:rsidP="00FB3AEF">
      <w:r w:rsidRPr="00F535E1">
        <w:t>The salient features of the module should include but not limited to the following:</w:t>
      </w:r>
    </w:p>
    <w:p w14:paraId="138B2D75" w14:textId="77777777" w:rsidR="005E3399" w:rsidRPr="00F535E1" w:rsidRDefault="005E3399" w:rsidP="006B25BC">
      <w:pPr>
        <w:pStyle w:val="ListParagraph"/>
        <w:numPr>
          <w:ilvl w:val="0"/>
          <w:numId w:val="13"/>
        </w:numPr>
        <w:ind w:left="1080" w:hanging="274"/>
      </w:pPr>
      <w:r w:rsidRPr="00F535E1">
        <w:t>Facility to define custom surveys such as teacher’s evaluation, course evaluation, etc. as required by the HEC or any other bodies</w:t>
      </w:r>
      <w:r w:rsidR="004B0B8C" w:rsidRPr="00F535E1">
        <w:t>.</w:t>
      </w:r>
    </w:p>
    <w:p w14:paraId="5D5B96DA" w14:textId="77777777" w:rsidR="00674602" w:rsidRPr="00F535E1" w:rsidRDefault="00674602" w:rsidP="006B25BC">
      <w:pPr>
        <w:pStyle w:val="ListParagraph"/>
        <w:numPr>
          <w:ilvl w:val="0"/>
          <w:numId w:val="13"/>
        </w:numPr>
        <w:ind w:left="1080" w:hanging="274"/>
      </w:pPr>
      <w:r w:rsidRPr="00F535E1">
        <w:t>F</w:t>
      </w:r>
      <w:r w:rsidR="00DF7626" w:rsidRPr="00F535E1">
        <w:t>acility to define rating scales, score and weightage of questions.</w:t>
      </w:r>
    </w:p>
    <w:p w14:paraId="1DB70FA0" w14:textId="77777777" w:rsidR="005E3399" w:rsidRPr="00F535E1" w:rsidRDefault="005E3399" w:rsidP="006B25BC">
      <w:pPr>
        <w:pStyle w:val="ListParagraph"/>
        <w:numPr>
          <w:ilvl w:val="0"/>
          <w:numId w:val="13"/>
        </w:numPr>
        <w:ind w:left="1080" w:hanging="274"/>
      </w:pPr>
      <w:r w:rsidRPr="00F535E1">
        <w:t>Facility to host survey online and invite audience to participate through email / SMS</w:t>
      </w:r>
      <w:r w:rsidR="004B0B8C" w:rsidRPr="00F535E1">
        <w:t>.</w:t>
      </w:r>
    </w:p>
    <w:p w14:paraId="12DF2C38" w14:textId="77777777" w:rsidR="005E3399" w:rsidRPr="00F535E1" w:rsidRDefault="005E3399" w:rsidP="006B25BC">
      <w:pPr>
        <w:pStyle w:val="ListParagraph"/>
        <w:numPr>
          <w:ilvl w:val="0"/>
          <w:numId w:val="13"/>
        </w:numPr>
        <w:ind w:left="1080" w:hanging="274"/>
      </w:pPr>
      <w:r w:rsidRPr="00F535E1">
        <w:t xml:space="preserve">Facility to </w:t>
      </w:r>
      <w:r w:rsidR="004B0B8C" w:rsidRPr="00F535E1">
        <w:t>produce</w:t>
      </w:r>
      <w:r w:rsidRPr="00F535E1">
        <w:t xml:space="preserve"> analysis of </w:t>
      </w:r>
      <w:r w:rsidR="004B0B8C" w:rsidRPr="00F535E1">
        <w:t xml:space="preserve">survey </w:t>
      </w:r>
      <w:r w:rsidRPr="00F535E1">
        <w:t>data through</w:t>
      </w:r>
      <w:r w:rsidR="004B0B8C" w:rsidRPr="00F535E1">
        <w:t xml:space="preserve"> BI tools.</w:t>
      </w:r>
      <w:r w:rsidRPr="00F535E1">
        <w:t xml:space="preserve">   </w:t>
      </w:r>
    </w:p>
    <w:p w14:paraId="16B01193" w14:textId="77777777" w:rsidR="00FB3AEF" w:rsidRPr="00F535E1" w:rsidRDefault="004B0B8C" w:rsidP="006B25BC">
      <w:pPr>
        <w:pStyle w:val="ListParagraph"/>
        <w:numPr>
          <w:ilvl w:val="0"/>
          <w:numId w:val="13"/>
        </w:numPr>
        <w:ind w:left="1080" w:hanging="274"/>
      </w:pPr>
      <w:r w:rsidRPr="00F535E1">
        <w:t xml:space="preserve">Facility </w:t>
      </w:r>
      <w:r w:rsidR="00FB3AEF" w:rsidRPr="00F535E1">
        <w:t>to specify time for collecting feedback</w:t>
      </w:r>
      <w:r w:rsidRPr="00F535E1">
        <w:t xml:space="preserve"> and subsequent reminders</w:t>
      </w:r>
      <w:r w:rsidR="00FB3AEF" w:rsidRPr="00F535E1">
        <w:t>.</w:t>
      </w:r>
    </w:p>
    <w:p w14:paraId="7B9EF4D6" w14:textId="77777777" w:rsidR="00FB3AEF" w:rsidRPr="00F535E1" w:rsidRDefault="004B0B8C" w:rsidP="006B25BC">
      <w:pPr>
        <w:pStyle w:val="ListParagraph"/>
        <w:numPr>
          <w:ilvl w:val="0"/>
          <w:numId w:val="13"/>
        </w:numPr>
        <w:ind w:left="1080" w:hanging="274"/>
      </w:pPr>
      <w:r w:rsidRPr="00F535E1">
        <w:t xml:space="preserve">Facility to export data </w:t>
      </w:r>
      <w:r w:rsidR="00FB3AEF" w:rsidRPr="00F535E1">
        <w:t>of the collected feedback</w:t>
      </w:r>
      <w:r w:rsidR="00674602" w:rsidRPr="00F535E1">
        <w:t xml:space="preserve"> in CSV/Excel/ or any other format</w:t>
      </w:r>
      <w:r w:rsidR="00FB3AEF" w:rsidRPr="00F535E1">
        <w:t>.</w:t>
      </w:r>
    </w:p>
    <w:p w14:paraId="1C23BE0A" w14:textId="77777777" w:rsidR="00FB3AEF" w:rsidRPr="00F535E1" w:rsidRDefault="00674602" w:rsidP="006B25BC">
      <w:pPr>
        <w:pStyle w:val="ListParagraph"/>
        <w:numPr>
          <w:ilvl w:val="0"/>
          <w:numId w:val="13"/>
        </w:numPr>
        <w:ind w:left="1080" w:hanging="274"/>
      </w:pPr>
      <w:r w:rsidRPr="00F535E1">
        <w:t>Facility to generate s</w:t>
      </w:r>
      <w:r w:rsidR="00FB3AEF" w:rsidRPr="00F535E1">
        <w:t xml:space="preserve">tatus </w:t>
      </w:r>
      <w:r w:rsidRPr="00F535E1">
        <w:t>of</w:t>
      </w:r>
      <w:r w:rsidR="00FB3AEF" w:rsidRPr="00F535E1">
        <w:t xml:space="preserve"> pending and completed feedback.</w:t>
      </w:r>
    </w:p>
    <w:p w14:paraId="223E48B2" w14:textId="77777777" w:rsidR="00420FD8" w:rsidRPr="00F535E1" w:rsidRDefault="00420FD8" w:rsidP="00420FD8"/>
    <w:p w14:paraId="4A779DF2" w14:textId="77777777" w:rsidR="005364CC" w:rsidRPr="00F535E1" w:rsidRDefault="005364CC" w:rsidP="00C74A9D">
      <w:pPr>
        <w:pStyle w:val="Heading3"/>
      </w:pPr>
      <w:bookmarkStart w:id="29" w:name="_Toc71101471"/>
      <w:r w:rsidRPr="00F535E1">
        <w:t>Event Management Module</w:t>
      </w:r>
      <w:bookmarkEnd w:id="29"/>
      <w:r w:rsidRPr="00F535E1">
        <w:t xml:space="preserve"> </w:t>
      </w:r>
    </w:p>
    <w:p w14:paraId="69F3191D" w14:textId="77777777" w:rsidR="005364CC" w:rsidRPr="00F535E1" w:rsidRDefault="005364CC" w:rsidP="005364CC">
      <w:r w:rsidRPr="00F535E1">
        <w:t xml:space="preserve">The </w:t>
      </w:r>
      <w:r w:rsidR="008A4937" w:rsidRPr="00F535E1">
        <w:t>E</w:t>
      </w:r>
      <w:r w:rsidRPr="00F535E1">
        <w:t xml:space="preserve">vent </w:t>
      </w:r>
      <w:r w:rsidR="008A4937" w:rsidRPr="00F535E1">
        <w:t>M</w:t>
      </w:r>
      <w:r w:rsidRPr="00F535E1">
        <w:t>anagement module should assist the user to plan and execute various activities that need to be performed to organize any event</w:t>
      </w:r>
      <w:r w:rsidR="008A4937" w:rsidRPr="00F535E1">
        <w:t xml:space="preserve"> hosted by different department</w:t>
      </w:r>
      <w:r w:rsidRPr="00F535E1">
        <w:t xml:space="preserve">/ section i.e. ORIC, Career </w:t>
      </w:r>
      <w:r w:rsidR="008A4937" w:rsidRPr="00F535E1">
        <w:t>Centre</w:t>
      </w:r>
      <w:r w:rsidRPr="00F535E1">
        <w:t>, Faculties</w:t>
      </w:r>
      <w:r w:rsidR="008A4937" w:rsidRPr="00F535E1">
        <w:t>, Sports,</w:t>
      </w:r>
      <w:r w:rsidRPr="00F535E1">
        <w:t xml:space="preserve"> etc. The system will have the following salient features:</w:t>
      </w:r>
    </w:p>
    <w:p w14:paraId="2E176353" w14:textId="77777777" w:rsidR="008A4937" w:rsidRPr="00F535E1" w:rsidRDefault="005364CC" w:rsidP="005364CC">
      <w:pPr>
        <w:pStyle w:val="ListParagraph"/>
        <w:numPr>
          <w:ilvl w:val="0"/>
          <w:numId w:val="13"/>
        </w:numPr>
        <w:ind w:left="1080" w:hanging="274"/>
      </w:pPr>
      <w:r w:rsidRPr="00F535E1">
        <w:t xml:space="preserve">Facility to define event calendar which should be displayed on the UET Website. </w:t>
      </w:r>
    </w:p>
    <w:p w14:paraId="524A2F4F" w14:textId="77777777" w:rsidR="005364CC" w:rsidRPr="00F535E1" w:rsidRDefault="005364CC" w:rsidP="005364CC">
      <w:pPr>
        <w:pStyle w:val="ListParagraph"/>
        <w:numPr>
          <w:ilvl w:val="0"/>
          <w:numId w:val="13"/>
        </w:numPr>
        <w:ind w:left="1080" w:hanging="274"/>
      </w:pPr>
      <w:r w:rsidRPr="00F535E1">
        <w:t xml:space="preserve">The system should be able generate alerts (SMS and Email) to the staff and student regarding upcoming event. </w:t>
      </w:r>
    </w:p>
    <w:p w14:paraId="0305C078" w14:textId="77777777" w:rsidR="005364CC" w:rsidRPr="00F535E1" w:rsidRDefault="005364CC" w:rsidP="005364CC">
      <w:pPr>
        <w:pStyle w:val="ListParagraph"/>
        <w:numPr>
          <w:ilvl w:val="0"/>
          <w:numId w:val="13"/>
        </w:numPr>
        <w:ind w:left="1080" w:hanging="274"/>
      </w:pPr>
      <w:r w:rsidRPr="00F535E1">
        <w:t>Provision to define event schedule to plan various activities to organize an event.  The user should b</w:t>
      </w:r>
      <w:r w:rsidR="008A4937" w:rsidRPr="00F535E1">
        <w:t xml:space="preserve">e able define timeline, budget </w:t>
      </w:r>
      <w:r w:rsidRPr="00F535E1">
        <w:t>and resource for each activity</w:t>
      </w:r>
      <w:r w:rsidR="008A4937" w:rsidRPr="00F535E1">
        <w:t>.</w:t>
      </w:r>
    </w:p>
    <w:p w14:paraId="0EB57C1C" w14:textId="77777777" w:rsidR="005364CC" w:rsidRPr="00F535E1" w:rsidRDefault="008A4937" w:rsidP="005364CC">
      <w:pPr>
        <w:pStyle w:val="ListParagraph"/>
        <w:numPr>
          <w:ilvl w:val="0"/>
          <w:numId w:val="13"/>
        </w:numPr>
        <w:ind w:left="1080" w:hanging="274"/>
      </w:pPr>
      <w:r w:rsidRPr="00F535E1">
        <w:t>Facility to update actual cost and time for each activity.</w:t>
      </w:r>
    </w:p>
    <w:p w14:paraId="636700B5" w14:textId="77777777" w:rsidR="005364CC" w:rsidRPr="00F535E1" w:rsidRDefault="005364CC" w:rsidP="008A4937">
      <w:pPr>
        <w:pStyle w:val="ListParagraph"/>
        <w:numPr>
          <w:ilvl w:val="0"/>
          <w:numId w:val="13"/>
        </w:numPr>
        <w:ind w:left="1080" w:hanging="274"/>
      </w:pPr>
      <w:r w:rsidRPr="00F535E1">
        <w:t xml:space="preserve">This module should be integrated with the </w:t>
      </w:r>
      <w:r w:rsidR="008A4937" w:rsidRPr="00F535E1">
        <w:t>W</w:t>
      </w:r>
      <w:r w:rsidRPr="00F535E1">
        <w:t>orkflow system to raise demand for getting approv</w:t>
      </w:r>
      <w:r w:rsidR="008A4937" w:rsidRPr="00F535E1">
        <w:t>al from the competent authority.</w:t>
      </w:r>
    </w:p>
    <w:p w14:paraId="01931BFD" w14:textId="77777777" w:rsidR="00611FC8" w:rsidRPr="00F535E1" w:rsidRDefault="00611FC8" w:rsidP="008A4937">
      <w:pPr>
        <w:pStyle w:val="ListParagraph"/>
        <w:numPr>
          <w:ilvl w:val="0"/>
          <w:numId w:val="13"/>
        </w:numPr>
        <w:ind w:left="1080" w:hanging="274"/>
      </w:pPr>
      <w:r w:rsidRPr="00F535E1">
        <w:t>Facility to integrate with social media applications to share events related information.</w:t>
      </w:r>
    </w:p>
    <w:p w14:paraId="03A57289" w14:textId="77777777" w:rsidR="005364CC" w:rsidRPr="00F535E1" w:rsidRDefault="005364CC" w:rsidP="005364CC"/>
    <w:p w14:paraId="7D279908" w14:textId="77777777" w:rsidR="00E75673" w:rsidRPr="00F535E1" w:rsidRDefault="00E75673">
      <w:pPr>
        <w:spacing w:before="0" w:after="160" w:line="259" w:lineRule="auto"/>
        <w:ind w:left="0"/>
        <w:jc w:val="left"/>
      </w:pPr>
      <w:r w:rsidRPr="00F535E1">
        <w:br w:type="page"/>
      </w:r>
    </w:p>
    <w:p w14:paraId="7326B422" w14:textId="77777777" w:rsidR="00E75673" w:rsidRPr="00F535E1" w:rsidRDefault="00E75673" w:rsidP="00E75673">
      <w:pPr>
        <w:pStyle w:val="Heading3"/>
      </w:pPr>
      <w:bookmarkStart w:id="30" w:name="_Toc71101472"/>
      <w:r w:rsidRPr="00F535E1">
        <w:lastRenderedPageBreak/>
        <w:t>Scholarship Management Module</w:t>
      </w:r>
      <w:bookmarkEnd w:id="30"/>
      <w:r w:rsidRPr="00F535E1">
        <w:t xml:space="preserve"> </w:t>
      </w:r>
    </w:p>
    <w:p w14:paraId="2ED9706B" w14:textId="77777777" w:rsidR="00E75673" w:rsidRPr="00F535E1" w:rsidRDefault="00E75673" w:rsidP="00E75673">
      <w:r w:rsidRPr="00F535E1">
        <w:t>The salient features of the module should include but not limited to the following:</w:t>
      </w:r>
    </w:p>
    <w:p w14:paraId="66BA7A48" w14:textId="77777777"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Facility to define different scholarship program</w:t>
      </w:r>
      <w:r w:rsidR="008F7CCC" w:rsidRPr="00F535E1">
        <w:rPr>
          <w:rFonts w:ascii="Calibri" w:hAnsi="Calibri"/>
        </w:rPr>
        <w:t>s</w:t>
      </w:r>
      <w:r w:rsidRPr="00F535E1">
        <w:rPr>
          <w:rFonts w:ascii="Calibri" w:hAnsi="Calibri"/>
        </w:rPr>
        <w:t xml:space="preserve"> offered by different bodies i.e. HEC, USAID, OGCDL, Faculty Development Program, Overseas Scholarship</w:t>
      </w:r>
      <w:r w:rsidR="008F7CCC" w:rsidRPr="00F535E1">
        <w:rPr>
          <w:rFonts w:ascii="Calibri" w:hAnsi="Calibri"/>
        </w:rPr>
        <w:t>, etc.</w:t>
      </w:r>
    </w:p>
    <w:p w14:paraId="1AF20BF4" w14:textId="77777777"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Fac</w:t>
      </w:r>
      <w:r w:rsidR="008F7CCC" w:rsidRPr="00F535E1">
        <w:rPr>
          <w:rFonts w:ascii="Calibri" w:hAnsi="Calibri"/>
        </w:rPr>
        <w:t>ility define criteria for short</w:t>
      </w:r>
      <w:r w:rsidRPr="00F535E1">
        <w:rPr>
          <w:rFonts w:ascii="Calibri" w:hAnsi="Calibri"/>
        </w:rPr>
        <w:t>listing of applicants for each scholarship program</w:t>
      </w:r>
      <w:r w:rsidR="008F7CCC" w:rsidRPr="00F535E1">
        <w:rPr>
          <w:rFonts w:ascii="Calibri" w:hAnsi="Calibri"/>
        </w:rPr>
        <w:t>.</w:t>
      </w:r>
      <w:r w:rsidRPr="00F535E1">
        <w:rPr>
          <w:rFonts w:ascii="Calibri" w:hAnsi="Calibri"/>
        </w:rPr>
        <w:t xml:space="preserve"> </w:t>
      </w:r>
    </w:p>
    <w:p w14:paraId="52C1436A" w14:textId="77777777"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Facility to record and process request raised by the donors i.e. HEC for the advertisement of scholarship slots for submission of scholarship applications.</w:t>
      </w:r>
    </w:p>
    <w:p w14:paraId="5B44270D" w14:textId="16BB6B7C"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 xml:space="preserve">Facility to host online application form on the </w:t>
      </w:r>
      <w:r w:rsidR="00F93084">
        <w:rPr>
          <w:rFonts w:ascii="Calibri" w:hAnsi="Calibri"/>
        </w:rPr>
        <w:t>S</w:t>
      </w:r>
      <w:r w:rsidRPr="00F535E1">
        <w:rPr>
          <w:rFonts w:ascii="Calibri" w:hAnsi="Calibri"/>
        </w:rPr>
        <w:t>UET website to collect application from the applicant</w:t>
      </w:r>
      <w:r w:rsidR="008F7CCC" w:rsidRPr="00F535E1">
        <w:rPr>
          <w:rFonts w:ascii="Calibri" w:hAnsi="Calibri"/>
        </w:rPr>
        <w:t>s who wish</w:t>
      </w:r>
      <w:r w:rsidRPr="00F535E1">
        <w:rPr>
          <w:rFonts w:ascii="Calibri" w:hAnsi="Calibri"/>
        </w:rPr>
        <w:t xml:space="preserve"> to avail scholarship.  </w:t>
      </w:r>
    </w:p>
    <w:p w14:paraId="609B0CFD" w14:textId="77777777"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Facility to attach supporting document</w:t>
      </w:r>
      <w:r w:rsidR="008F7CCC" w:rsidRPr="00F535E1">
        <w:rPr>
          <w:rFonts w:ascii="Calibri" w:hAnsi="Calibri"/>
        </w:rPr>
        <w:t>s</w:t>
      </w:r>
      <w:r w:rsidRPr="00F535E1">
        <w:rPr>
          <w:rFonts w:ascii="Calibri" w:hAnsi="Calibri"/>
        </w:rPr>
        <w:t xml:space="preserve"> with the application form</w:t>
      </w:r>
      <w:r w:rsidR="008F7CCC" w:rsidRPr="00F535E1">
        <w:rPr>
          <w:rFonts w:ascii="Calibri" w:hAnsi="Calibri"/>
        </w:rPr>
        <w:t>.</w:t>
      </w:r>
    </w:p>
    <w:p w14:paraId="374E3BFF" w14:textId="77777777"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Facility to view the application in tabular form and assign score</w:t>
      </w:r>
      <w:r w:rsidR="008F7CCC" w:rsidRPr="00F535E1">
        <w:rPr>
          <w:rFonts w:ascii="Calibri" w:hAnsi="Calibri"/>
        </w:rPr>
        <w:t>s</w:t>
      </w:r>
      <w:r w:rsidRPr="00F535E1">
        <w:rPr>
          <w:rFonts w:ascii="Calibri" w:hAnsi="Calibri"/>
        </w:rPr>
        <w:t xml:space="preserve"> based on the credential provided by the applicant</w:t>
      </w:r>
      <w:r w:rsidR="008F7CCC" w:rsidRPr="00F535E1">
        <w:rPr>
          <w:rFonts w:ascii="Calibri" w:hAnsi="Calibri"/>
        </w:rPr>
        <w:t>.</w:t>
      </w:r>
      <w:r w:rsidRPr="00F535E1">
        <w:rPr>
          <w:rFonts w:ascii="Calibri" w:hAnsi="Calibri"/>
        </w:rPr>
        <w:t xml:space="preserve"> </w:t>
      </w:r>
    </w:p>
    <w:p w14:paraId="4F6089AA" w14:textId="77777777"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Facility to shortlist the applicants based on the scores they achieved and rules defined by the University</w:t>
      </w:r>
      <w:r w:rsidR="008F7CCC" w:rsidRPr="00F535E1">
        <w:rPr>
          <w:rFonts w:ascii="Calibri" w:hAnsi="Calibri"/>
        </w:rPr>
        <w:t>.</w:t>
      </w:r>
    </w:p>
    <w:p w14:paraId="458E2B67" w14:textId="77777777"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Provision to plan interview session</w:t>
      </w:r>
      <w:r w:rsidR="008F7CCC" w:rsidRPr="00F535E1">
        <w:rPr>
          <w:rFonts w:ascii="Calibri" w:hAnsi="Calibri"/>
        </w:rPr>
        <w:t>s</w:t>
      </w:r>
      <w:r w:rsidRPr="00F535E1">
        <w:rPr>
          <w:rFonts w:ascii="Calibri" w:hAnsi="Calibri"/>
        </w:rPr>
        <w:t xml:space="preserve"> with the applicants who qualify for next round of interview and send call letter to the student for interview</w:t>
      </w:r>
      <w:r w:rsidR="008F7CCC" w:rsidRPr="00F535E1">
        <w:rPr>
          <w:rFonts w:ascii="Calibri" w:hAnsi="Calibri"/>
        </w:rPr>
        <w:t>.</w:t>
      </w:r>
    </w:p>
    <w:p w14:paraId="7A23F6CA" w14:textId="77777777"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Facility to enter score of applicant achieved during the interview session.</w:t>
      </w:r>
    </w:p>
    <w:p w14:paraId="50BFA48F" w14:textId="77777777"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Provision to prepare merit list and waiting list of shortlisted applicant.</w:t>
      </w:r>
    </w:p>
    <w:p w14:paraId="6318E17B" w14:textId="77777777"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Provision to record award of scholarship for qualified applicants</w:t>
      </w:r>
      <w:r w:rsidR="008F7CCC" w:rsidRPr="00F535E1">
        <w:rPr>
          <w:rFonts w:ascii="Calibri" w:hAnsi="Calibri"/>
        </w:rPr>
        <w:t>.</w:t>
      </w:r>
    </w:p>
    <w:p w14:paraId="4C8F1C3A" w14:textId="77777777"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 xml:space="preserve">Facility to record invoice in the system to release funds from the donor. The system should be integrated with </w:t>
      </w:r>
      <w:r w:rsidR="008F7CCC" w:rsidRPr="00F535E1">
        <w:rPr>
          <w:rFonts w:ascii="Calibri" w:hAnsi="Calibri"/>
        </w:rPr>
        <w:t>R</w:t>
      </w:r>
      <w:r w:rsidRPr="00F535E1">
        <w:rPr>
          <w:rFonts w:ascii="Calibri" w:hAnsi="Calibri"/>
        </w:rPr>
        <w:t>eceivable module to post the financial effect of invoice</w:t>
      </w:r>
    </w:p>
    <w:p w14:paraId="293AB02B" w14:textId="77777777"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 xml:space="preserve">Facility to record the </w:t>
      </w:r>
      <w:r w:rsidR="008F7CCC" w:rsidRPr="00F535E1">
        <w:rPr>
          <w:rFonts w:ascii="Calibri" w:hAnsi="Calibri"/>
        </w:rPr>
        <w:t>receipt against invoice through</w:t>
      </w:r>
      <w:r w:rsidRPr="00F535E1">
        <w:rPr>
          <w:rFonts w:ascii="Calibri" w:hAnsi="Calibri"/>
        </w:rPr>
        <w:t xml:space="preserve"> Cash</w:t>
      </w:r>
      <w:r w:rsidR="008F7CCC" w:rsidRPr="00F535E1">
        <w:rPr>
          <w:rFonts w:ascii="Calibri" w:hAnsi="Calibri"/>
        </w:rPr>
        <w:t xml:space="preserve"> Management</w:t>
      </w:r>
      <w:r w:rsidRPr="00F535E1">
        <w:rPr>
          <w:rFonts w:ascii="Calibri" w:hAnsi="Calibri"/>
        </w:rPr>
        <w:t xml:space="preserve"> </w:t>
      </w:r>
      <w:r w:rsidR="008F7CCC" w:rsidRPr="00F535E1">
        <w:rPr>
          <w:rFonts w:ascii="Calibri" w:hAnsi="Calibri"/>
        </w:rPr>
        <w:t>m</w:t>
      </w:r>
      <w:r w:rsidRPr="00F535E1">
        <w:rPr>
          <w:rFonts w:ascii="Calibri" w:hAnsi="Calibri"/>
        </w:rPr>
        <w:t>odule discussed above</w:t>
      </w:r>
      <w:r w:rsidR="008F7CCC" w:rsidRPr="00F535E1">
        <w:rPr>
          <w:rFonts w:ascii="Calibri" w:hAnsi="Calibri"/>
        </w:rPr>
        <w:t>.</w:t>
      </w:r>
    </w:p>
    <w:p w14:paraId="4B8525F5" w14:textId="77777777"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Facility to disburse payment to the applicant through the Cash</w:t>
      </w:r>
      <w:r w:rsidR="008F7CCC" w:rsidRPr="00F535E1">
        <w:rPr>
          <w:rFonts w:ascii="Calibri" w:hAnsi="Calibri"/>
        </w:rPr>
        <w:t xml:space="preserve"> Management</w:t>
      </w:r>
      <w:r w:rsidRPr="00F535E1">
        <w:rPr>
          <w:rFonts w:ascii="Calibri" w:hAnsi="Calibri"/>
        </w:rPr>
        <w:t xml:space="preserve"> </w:t>
      </w:r>
      <w:r w:rsidR="008F7CCC" w:rsidRPr="00F535E1">
        <w:rPr>
          <w:rFonts w:ascii="Calibri" w:hAnsi="Calibri"/>
        </w:rPr>
        <w:t>m</w:t>
      </w:r>
      <w:r w:rsidRPr="00F535E1">
        <w:rPr>
          <w:rFonts w:ascii="Calibri" w:hAnsi="Calibri"/>
        </w:rPr>
        <w:t xml:space="preserve">odule or adjust the amount against fee challan generated from the </w:t>
      </w:r>
      <w:r w:rsidR="008F7CCC" w:rsidRPr="00F535E1">
        <w:rPr>
          <w:rFonts w:ascii="Calibri" w:hAnsi="Calibri"/>
        </w:rPr>
        <w:t>S</w:t>
      </w:r>
      <w:r w:rsidRPr="00F535E1">
        <w:rPr>
          <w:rFonts w:ascii="Calibri" w:hAnsi="Calibri"/>
        </w:rPr>
        <w:t xml:space="preserve">tudent </w:t>
      </w:r>
      <w:r w:rsidR="008F7CCC" w:rsidRPr="00F535E1">
        <w:rPr>
          <w:rFonts w:ascii="Calibri" w:hAnsi="Calibri"/>
        </w:rPr>
        <w:t>B</w:t>
      </w:r>
      <w:r w:rsidRPr="00F535E1">
        <w:rPr>
          <w:rFonts w:ascii="Calibri" w:hAnsi="Calibri"/>
        </w:rPr>
        <w:t>illing module of CMS</w:t>
      </w:r>
      <w:r w:rsidR="008F7CCC" w:rsidRPr="00F535E1">
        <w:rPr>
          <w:rFonts w:ascii="Calibri" w:hAnsi="Calibri"/>
        </w:rPr>
        <w:t>.</w:t>
      </w:r>
    </w:p>
    <w:p w14:paraId="4E0DF4A8" w14:textId="77777777" w:rsidR="00E75673" w:rsidRPr="00F535E1" w:rsidRDefault="00E75673" w:rsidP="00E75673">
      <w:pPr>
        <w:pStyle w:val="ListParagraph"/>
        <w:numPr>
          <w:ilvl w:val="0"/>
          <w:numId w:val="13"/>
        </w:numPr>
        <w:ind w:left="1080" w:hanging="274"/>
        <w:rPr>
          <w:rFonts w:ascii="Calibri" w:hAnsi="Calibri"/>
        </w:rPr>
      </w:pPr>
      <w:r w:rsidRPr="00F535E1">
        <w:rPr>
          <w:rFonts w:ascii="Calibri" w:hAnsi="Calibri"/>
        </w:rPr>
        <w:t>Facility to generate the scholarship grant utilization report from the accounting system</w:t>
      </w:r>
      <w:r w:rsidR="008F7CCC" w:rsidRPr="00F535E1">
        <w:rPr>
          <w:rFonts w:ascii="Calibri" w:hAnsi="Calibri"/>
        </w:rPr>
        <w:t>.</w:t>
      </w:r>
      <w:r w:rsidRPr="00F535E1">
        <w:rPr>
          <w:rFonts w:ascii="Calibri" w:hAnsi="Calibri"/>
        </w:rPr>
        <w:t xml:space="preserve"> </w:t>
      </w:r>
    </w:p>
    <w:p w14:paraId="086FA3E8" w14:textId="77777777" w:rsidR="00D20B07" w:rsidRPr="00F535E1" w:rsidRDefault="00E75673" w:rsidP="00D20B07">
      <w:pPr>
        <w:pStyle w:val="ListParagraph"/>
        <w:numPr>
          <w:ilvl w:val="0"/>
          <w:numId w:val="13"/>
        </w:numPr>
        <w:ind w:left="1080" w:hanging="274"/>
        <w:rPr>
          <w:rFonts w:ascii="Calibri" w:hAnsi="Calibri"/>
        </w:rPr>
      </w:pPr>
      <w:r w:rsidRPr="00F535E1">
        <w:rPr>
          <w:rFonts w:ascii="Calibri" w:hAnsi="Calibri"/>
        </w:rPr>
        <w:t>Facility to enter closing of scholarship award upon successful completion of the program by the student.</w:t>
      </w:r>
    </w:p>
    <w:p w14:paraId="3DEFAAB6" w14:textId="77777777" w:rsidR="00623BF0" w:rsidRPr="00F535E1" w:rsidRDefault="00623BF0">
      <w:pPr>
        <w:spacing w:before="0" w:after="160" w:line="259" w:lineRule="auto"/>
        <w:ind w:left="0"/>
        <w:jc w:val="left"/>
      </w:pPr>
    </w:p>
    <w:p w14:paraId="2E74E122" w14:textId="77777777" w:rsidR="005D2894" w:rsidRPr="00F535E1" w:rsidRDefault="005D2894">
      <w:pPr>
        <w:spacing w:before="0" w:after="160" w:line="259" w:lineRule="auto"/>
        <w:ind w:left="0"/>
        <w:jc w:val="left"/>
        <w:rPr>
          <w:bCs/>
          <w:color w:val="C00000"/>
          <w:sz w:val="28"/>
          <w:lang w:val="en-US"/>
        </w:rPr>
      </w:pPr>
      <w:r w:rsidRPr="00F535E1">
        <w:rPr>
          <w:bCs/>
          <w:color w:val="C00000"/>
          <w:sz w:val="28"/>
        </w:rPr>
        <w:br w:type="page"/>
      </w:r>
    </w:p>
    <w:p w14:paraId="508B2475" w14:textId="77777777" w:rsidR="00C23E89" w:rsidRPr="00F535E1" w:rsidRDefault="00C23E89" w:rsidP="00C23E89">
      <w:pPr>
        <w:pStyle w:val="Heading2"/>
      </w:pPr>
      <w:bookmarkStart w:id="31" w:name="_Toc71101473"/>
      <w:r w:rsidRPr="00F535E1">
        <w:lastRenderedPageBreak/>
        <w:t xml:space="preserve">User Management </w:t>
      </w:r>
      <w:r w:rsidR="005D2894" w:rsidRPr="00F535E1">
        <w:t>System</w:t>
      </w:r>
      <w:bookmarkEnd w:id="31"/>
    </w:p>
    <w:p w14:paraId="05028063" w14:textId="77777777" w:rsidR="00C23E89" w:rsidRPr="00F535E1" w:rsidRDefault="00C23E89" w:rsidP="00C23E89">
      <w:r w:rsidRPr="00F535E1">
        <w:t xml:space="preserve">The salient features of the </w:t>
      </w:r>
      <w:r w:rsidR="005D2894" w:rsidRPr="00F535E1">
        <w:t>system</w:t>
      </w:r>
      <w:r w:rsidRPr="00F535E1">
        <w:t xml:space="preserve"> should include but not limited to the following:</w:t>
      </w:r>
    </w:p>
    <w:p w14:paraId="4C040E4F" w14:textId="77777777" w:rsidR="00C23E89" w:rsidRPr="00F535E1" w:rsidRDefault="00C23E89" w:rsidP="00C23E89">
      <w:pPr>
        <w:pStyle w:val="ListParagraph"/>
        <w:numPr>
          <w:ilvl w:val="0"/>
          <w:numId w:val="13"/>
        </w:numPr>
        <w:ind w:left="1080" w:hanging="274"/>
      </w:pPr>
      <w:r w:rsidRPr="00F535E1">
        <w:t>Facility to maintain user profiles.</w:t>
      </w:r>
    </w:p>
    <w:p w14:paraId="52A5DD51" w14:textId="77777777" w:rsidR="00C23E89" w:rsidRPr="00F535E1" w:rsidRDefault="00C23E89" w:rsidP="00C23E89">
      <w:pPr>
        <w:pStyle w:val="ListParagraph"/>
        <w:numPr>
          <w:ilvl w:val="0"/>
          <w:numId w:val="13"/>
        </w:numPr>
        <w:ind w:left="1080" w:hanging="274"/>
      </w:pPr>
      <w:r w:rsidRPr="00F535E1">
        <w:t>Facility to process requests for granting/ revoking access rights.</w:t>
      </w:r>
    </w:p>
    <w:p w14:paraId="4028467D" w14:textId="77777777" w:rsidR="00C23E89" w:rsidRPr="00F535E1" w:rsidRDefault="00C23E89" w:rsidP="00C23E89">
      <w:pPr>
        <w:pStyle w:val="ListParagraph"/>
        <w:numPr>
          <w:ilvl w:val="0"/>
          <w:numId w:val="13"/>
        </w:numPr>
        <w:ind w:left="1080" w:hanging="274"/>
      </w:pPr>
      <w:r w:rsidRPr="00F535E1">
        <w:t>Facility to manage access rights at the following levels:</w:t>
      </w:r>
    </w:p>
    <w:p w14:paraId="64250FFC" w14:textId="77777777" w:rsidR="00C23E89" w:rsidRPr="00F535E1" w:rsidRDefault="00C23E89" w:rsidP="00C23E89">
      <w:pPr>
        <w:pStyle w:val="ListParagraph"/>
        <w:numPr>
          <w:ilvl w:val="1"/>
          <w:numId w:val="13"/>
        </w:numPr>
      </w:pPr>
      <w:r w:rsidRPr="00F535E1">
        <w:t>Modules</w:t>
      </w:r>
    </w:p>
    <w:p w14:paraId="7CE329EF" w14:textId="77777777" w:rsidR="00C23E89" w:rsidRPr="00F535E1" w:rsidRDefault="00C23E89" w:rsidP="00C23E89">
      <w:pPr>
        <w:pStyle w:val="ListParagraph"/>
        <w:numPr>
          <w:ilvl w:val="1"/>
          <w:numId w:val="13"/>
        </w:numPr>
      </w:pPr>
      <w:r w:rsidRPr="00F535E1">
        <w:t>Menu</w:t>
      </w:r>
    </w:p>
    <w:p w14:paraId="31CCAB8A" w14:textId="77777777" w:rsidR="00C23E89" w:rsidRPr="00F535E1" w:rsidRDefault="00C23E89" w:rsidP="00C23E89">
      <w:pPr>
        <w:pStyle w:val="ListParagraph"/>
        <w:numPr>
          <w:ilvl w:val="1"/>
          <w:numId w:val="13"/>
        </w:numPr>
      </w:pPr>
      <w:r w:rsidRPr="00F535E1">
        <w:t>Setups</w:t>
      </w:r>
    </w:p>
    <w:p w14:paraId="13DD8E66" w14:textId="77777777" w:rsidR="00C23E89" w:rsidRPr="00F535E1" w:rsidRDefault="00C23E89" w:rsidP="00C23E89">
      <w:pPr>
        <w:pStyle w:val="ListParagraph"/>
        <w:numPr>
          <w:ilvl w:val="1"/>
          <w:numId w:val="13"/>
        </w:numPr>
      </w:pPr>
      <w:r w:rsidRPr="00F535E1">
        <w:t>Transactions</w:t>
      </w:r>
    </w:p>
    <w:p w14:paraId="35AC9A8C" w14:textId="77777777" w:rsidR="00C23E89" w:rsidRPr="00F535E1" w:rsidRDefault="00C23E89" w:rsidP="00C23E89">
      <w:pPr>
        <w:pStyle w:val="ListParagraph"/>
        <w:numPr>
          <w:ilvl w:val="1"/>
          <w:numId w:val="13"/>
        </w:numPr>
      </w:pPr>
      <w:r w:rsidRPr="00F535E1">
        <w:t>Reports</w:t>
      </w:r>
    </w:p>
    <w:p w14:paraId="39B1CF3E" w14:textId="77777777" w:rsidR="00C23E89" w:rsidRPr="00F535E1" w:rsidRDefault="00C23E89" w:rsidP="00C23E89">
      <w:pPr>
        <w:pStyle w:val="ListParagraph"/>
        <w:numPr>
          <w:ilvl w:val="1"/>
          <w:numId w:val="13"/>
        </w:numPr>
      </w:pPr>
      <w:r w:rsidRPr="00F535E1">
        <w:t>Data</w:t>
      </w:r>
    </w:p>
    <w:p w14:paraId="756843F4" w14:textId="77777777" w:rsidR="00C23E89" w:rsidRPr="00F535E1" w:rsidRDefault="00C23E89" w:rsidP="00C23E89">
      <w:pPr>
        <w:pStyle w:val="ListParagraph"/>
        <w:numPr>
          <w:ilvl w:val="1"/>
          <w:numId w:val="13"/>
        </w:numPr>
      </w:pPr>
      <w:r w:rsidRPr="00F535E1">
        <w:t>Button</w:t>
      </w:r>
    </w:p>
    <w:p w14:paraId="3C03DDF4" w14:textId="77777777" w:rsidR="00C23E89" w:rsidRPr="00F535E1" w:rsidRDefault="00C23E89" w:rsidP="00C23E89">
      <w:pPr>
        <w:pStyle w:val="ListParagraph"/>
        <w:numPr>
          <w:ilvl w:val="0"/>
          <w:numId w:val="13"/>
        </w:numPr>
        <w:ind w:left="1080" w:hanging="274"/>
      </w:pPr>
      <w:r w:rsidRPr="00F535E1">
        <w:t xml:space="preserve">Facility to maintain multi role base access i.e. need to know basis like edit, entry, view, entry &amp; view, edit &amp; view and all. </w:t>
      </w:r>
    </w:p>
    <w:p w14:paraId="7B66AC49" w14:textId="77777777" w:rsidR="00C23E89" w:rsidRPr="00F535E1" w:rsidRDefault="00C23E89" w:rsidP="00C23E89">
      <w:pPr>
        <w:pStyle w:val="ListParagraph"/>
        <w:numPr>
          <w:ilvl w:val="0"/>
          <w:numId w:val="13"/>
        </w:numPr>
        <w:ind w:left="1080" w:hanging="274"/>
      </w:pPr>
      <w:r w:rsidRPr="00F535E1">
        <w:t>Facility to define user groups to define roles and access rights. Once a user is assigned to a particular group all the access rights given to group can be assigned to the particular user.</w:t>
      </w:r>
    </w:p>
    <w:p w14:paraId="2CEC53C6" w14:textId="77777777" w:rsidR="00C23E89" w:rsidRPr="00F535E1" w:rsidRDefault="00C23E89" w:rsidP="00C23E89">
      <w:pPr>
        <w:pStyle w:val="ListParagraph"/>
        <w:numPr>
          <w:ilvl w:val="0"/>
          <w:numId w:val="13"/>
        </w:numPr>
        <w:ind w:left="1080" w:hanging="274"/>
      </w:pPr>
      <w:r w:rsidRPr="00F535E1">
        <w:t>Facility to control access by campus wise, faculty wise, department wise, section wise, etc.</w:t>
      </w:r>
    </w:p>
    <w:p w14:paraId="01569219" w14:textId="77777777" w:rsidR="00C23E89" w:rsidRPr="00F535E1" w:rsidRDefault="00C23E89" w:rsidP="00C23E89">
      <w:pPr>
        <w:pStyle w:val="ListParagraph"/>
        <w:numPr>
          <w:ilvl w:val="0"/>
          <w:numId w:val="13"/>
        </w:numPr>
        <w:ind w:left="1080" w:hanging="274"/>
      </w:pPr>
      <w:r w:rsidRPr="00F535E1">
        <w:t>Facility to log users along with their activities with date and time stamp.</w:t>
      </w:r>
    </w:p>
    <w:p w14:paraId="712F8147" w14:textId="77777777" w:rsidR="00C23E89" w:rsidRPr="00F535E1" w:rsidRDefault="00C23E89" w:rsidP="00C23E89">
      <w:pPr>
        <w:pStyle w:val="ListParagraph"/>
        <w:numPr>
          <w:ilvl w:val="0"/>
          <w:numId w:val="13"/>
        </w:numPr>
        <w:ind w:left="1080" w:hanging="274"/>
      </w:pPr>
      <w:r w:rsidRPr="00F535E1">
        <w:t>Facility to generate logins in batch mode, where multiple logins can be generated for multiple students at once.</w:t>
      </w:r>
    </w:p>
    <w:p w14:paraId="467F637A" w14:textId="77777777" w:rsidR="00C23E89" w:rsidRPr="00F535E1" w:rsidRDefault="00C23E89" w:rsidP="00C23E89">
      <w:pPr>
        <w:pStyle w:val="ListParagraph"/>
        <w:numPr>
          <w:ilvl w:val="0"/>
          <w:numId w:val="13"/>
        </w:numPr>
        <w:ind w:left="1080" w:hanging="274"/>
      </w:pPr>
      <w:r w:rsidRPr="00F535E1">
        <w:t xml:space="preserve">Facility to allow user to change passwords </w:t>
      </w:r>
    </w:p>
    <w:p w14:paraId="201806E1" w14:textId="77777777" w:rsidR="00C23E89" w:rsidRPr="00F535E1" w:rsidRDefault="00C23E89" w:rsidP="00C23E89">
      <w:pPr>
        <w:pStyle w:val="ListParagraph"/>
        <w:numPr>
          <w:ilvl w:val="0"/>
          <w:numId w:val="13"/>
        </w:numPr>
        <w:ind w:left="1080" w:hanging="274"/>
      </w:pPr>
      <w:r w:rsidRPr="00F535E1">
        <w:t>Facility to define policies related to password strength, password change.</w:t>
      </w:r>
    </w:p>
    <w:p w14:paraId="54CCAB1F" w14:textId="77777777" w:rsidR="00C23E89" w:rsidRPr="00F535E1" w:rsidRDefault="00C23E89" w:rsidP="00C23E89">
      <w:pPr>
        <w:pStyle w:val="ListParagraph"/>
        <w:numPr>
          <w:ilvl w:val="0"/>
          <w:numId w:val="13"/>
        </w:numPr>
        <w:ind w:left="1080" w:hanging="274"/>
      </w:pPr>
      <w:r w:rsidRPr="00F535E1">
        <w:t>Facility to grant/ revoke/ modify access rights.</w:t>
      </w:r>
    </w:p>
    <w:p w14:paraId="4ACDA5BE" w14:textId="77777777" w:rsidR="00C23E89" w:rsidRPr="00F535E1" w:rsidRDefault="00C23E89" w:rsidP="00C23E89">
      <w:pPr>
        <w:pStyle w:val="ListParagraph"/>
        <w:numPr>
          <w:ilvl w:val="0"/>
          <w:numId w:val="13"/>
        </w:numPr>
        <w:ind w:left="1080" w:hanging="274"/>
      </w:pPr>
      <w:r w:rsidRPr="00F535E1">
        <w:t>Facility to maintain audit log of all activities performed by a user.</w:t>
      </w:r>
    </w:p>
    <w:p w14:paraId="4E5C4FED" w14:textId="77777777" w:rsidR="00C23E89" w:rsidRPr="00F535E1" w:rsidRDefault="00C23E89" w:rsidP="00C23E89">
      <w:pPr>
        <w:pStyle w:val="ListParagraph"/>
        <w:numPr>
          <w:ilvl w:val="0"/>
          <w:numId w:val="0"/>
        </w:numPr>
        <w:ind w:left="1080"/>
      </w:pPr>
    </w:p>
    <w:p w14:paraId="46731223" w14:textId="77777777" w:rsidR="009538B6" w:rsidRPr="00F535E1" w:rsidRDefault="009538B6">
      <w:pPr>
        <w:spacing w:before="0" w:after="160" w:line="259" w:lineRule="auto"/>
        <w:ind w:left="0"/>
        <w:jc w:val="left"/>
        <w:rPr>
          <w:bCs/>
          <w:color w:val="C00000"/>
          <w:sz w:val="28"/>
          <w:lang w:val="en-US"/>
        </w:rPr>
      </w:pPr>
      <w:r w:rsidRPr="00F535E1">
        <w:br w:type="page"/>
      </w:r>
    </w:p>
    <w:p w14:paraId="54CEE738" w14:textId="77777777" w:rsidR="00406DD5" w:rsidRPr="00F535E1" w:rsidRDefault="00406DD5" w:rsidP="00406DD5">
      <w:pPr>
        <w:pStyle w:val="Heading2"/>
      </w:pPr>
      <w:bookmarkStart w:id="32" w:name="_Toc71101474"/>
      <w:r w:rsidRPr="00F535E1">
        <w:lastRenderedPageBreak/>
        <w:t>Project Management System</w:t>
      </w:r>
      <w:bookmarkEnd w:id="32"/>
    </w:p>
    <w:p w14:paraId="208923CA" w14:textId="77777777" w:rsidR="00406DD5" w:rsidRPr="00F535E1" w:rsidRDefault="00406DD5" w:rsidP="00406DD5">
      <w:r w:rsidRPr="00F535E1">
        <w:t>The salient features of the system should include but not limited to the following:</w:t>
      </w:r>
    </w:p>
    <w:p w14:paraId="482ECB0F" w14:textId="77777777" w:rsidR="00406DD5" w:rsidRPr="00F535E1" w:rsidRDefault="00406DD5" w:rsidP="00406DD5">
      <w:pPr>
        <w:pStyle w:val="ListParagraph"/>
        <w:numPr>
          <w:ilvl w:val="0"/>
          <w:numId w:val="13"/>
        </w:numPr>
        <w:ind w:left="1080" w:hanging="274"/>
      </w:pPr>
      <w:r w:rsidRPr="00F535E1">
        <w:t>Facility to maintain databases of project type, sectors, locations, activities, resources, objectives, benefits, etc. that will be used in various transactions such as defining project, progress reports, performance monitoring, etc.</w:t>
      </w:r>
    </w:p>
    <w:p w14:paraId="4630CDA6" w14:textId="77777777" w:rsidR="00406DD5" w:rsidRPr="00F535E1" w:rsidRDefault="00406DD5" w:rsidP="00406DD5">
      <w:pPr>
        <w:pStyle w:val="ListParagraph"/>
        <w:numPr>
          <w:ilvl w:val="0"/>
          <w:numId w:val="13"/>
        </w:numPr>
        <w:ind w:left="1080" w:hanging="274"/>
      </w:pPr>
      <w:r w:rsidRPr="00F535E1">
        <w:t xml:space="preserve">Facility to develop work breakdown structure (WBS) template for various interventions at UET in the form of activities/ sub activities setup. </w:t>
      </w:r>
    </w:p>
    <w:p w14:paraId="594E32EB" w14:textId="77777777" w:rsidR="00406DD5" w:rsidRPr="00F535E1" w:rsidRDefault="00406DD5" w:rsidP="00406DD5">
      <w:pPr>
        <w:pStyle w:val="ListParagraph"/>
        <w:numPr>
          <w:ilvl w:val="0"/>
          <w:numId w:val="13"/>
        </w:numPr>
        <w:ind w:left="1080" w:hanging="274"/>
      </w:pPr>
      <w:r w:rsidRPr="00F535E1">
        <w:t>Facility to enter the project details that will facilitate the user to monitor the progress of implementation of infrastructure/ capacity building interventions at UET.</w:t>
      </w:r>
    </w:p>
    <w:p w14:paraId="28044481" w14:textId="77777777" w:rsidR="00406DD5" w:rsidRPr="00F535E1" w:rsidRDefault="00406DD5" w:rsidP="00406DD5">
      <w:pPr>
        <w:pStyle w:val="ListParagraph"/>
        <w:numPr>
          <w:ilvl w:val="0"/>
          <w:numId w:val="13"/>
        </w:numPr>
        <w:ind w:left="1080" w:hanging="274"/>
      </w:pPr>
      <w:r w:rsidRPr="00F535E1">
        <w:t xml:space="preserve">Facility to view the summarized status of the project from project initiation till the closing of the project at any given time. The progress report gives the user a review of the project where it stands now. </w:t>
      </w:r>
    </w:p>
    <w:p w14:paraId="46C4C841" w14:textId="77777777" w:rsidR="00406DD5" w:rsidRPr="00F535E1" w:rsidRDefault="00406DD5" w:rsidP="00406DD5">
      <w:pPr>
        <w:pStyle w:val="ListParagraph"/>
        <w:numPr>
          <w:ilvl w:val="0"/>
          <w:numId w:val="13"/>
        </w:numPr>
        <w:ind w:left="1080" w:hanging="274"/>
      </w:pPr>
      <w:r w:rsidRPr="00F535E1">
        <w:t>Facility to measure the performance of the project and manage the project including risks and issues as well as recommendations &amp; suggestions.</w:t>
      </w:r>
    </w:p>
    <w:p w14:paraId="064332B8" w14:textId="77777777" w:rsidR="00406DD5" w:rsidRPr="00F535E1" w:rsidRDefault="00406DD5" w:rsidP="00406DD5">
      <w:pPr>
        <w:pStyle w:val="ListParagraph"/>
        <w:numPr>
          <w:ilvl w:val="0"/>
          <w:numId w:val="13"/>
        </w:numPr>
        <w:ind w:left="1080" w:hanging="274"/>
      </w:pPr>
      <w:r w:rsidRPr="00F535E1">
        <w:t>Facility to measure the performance of a specific project based on predefined performance indicators.</w:t>
      </w:r>
    </w:p>
    <w:p w14:paraId="5AFD6CCC" w14:textId="77777777" w:rsidR="00406DD5" w:rsidRPr="00F535E1" w:rsidRDefault="00406DD5" w:rsidP="00406DD5">
      <w:pPr>
        <w:pStyle w:val="ListParagraph"/>
        <w:numPr>
          <w:ilvl w:val="0"/>
          <w:numId w:val="13"/>
        </w:numPr>
        <w:ind w:left="1080" w:hanging="274"/>
      </w:pPr>
      <w:r w:rsidRPr="00F535E1">
        <w:t>Facility to define base values as well as target values against each performance indicator.</w:t>
      </w:r>
    </w:p>
    <w:p w14:paraId="4743B18A" w14:textId="77777777" w:rsidR="00406DD5" w:rsidRPr="00F535E1" w:rsidRDefault="00406DD5" w:rsidP="00406DD5">
      <w:pPr>
        <w:pStyle w:val="ListParagraph"/>
        <w:numPr>
          <w:ilvl w:val="0"/>
          <w:numId w:val="13"/>
        </w:numPr>
        <w:ind w:left="1080" w:hanging="274"/>
      </w:pPr>
      <w:r w:rsidRPr="00F535E1">
        <w:t>Facility to attach performance indicators with a particular project and its related sector.</w:t>
      </w:r>
    </w:p>
    <w:p w14:paraId="0AFED666" w14:textId="77777777" w:rsidR="00406DD5" w:rsidRPr="00F535E1" w:rsidRDefault="00406DD5" w:rsidP="00406DD5">
      <w:pPr>
        <w:pStyle w:val="ListParagraph"/>
        <w:numPr>
          <w:ilvl w:val="0"/>
          <w:numId w:val="13"/>
        </w:numPr>
        <w:ind w:left="1080" w:hanging="274"/>
      </w:pPr>
      <w:r w:rsidRPr="00F535E1">
        <w:t>Facility to record the performance of an intervention on a given period of time.</w:t>
      </w:r>
    </w:p>
    <w:p w14:paraId="6D73C3AB" w14:textId="77777777" w:rsidR="00406DD5" w:rsidRPr="00F535E1" w:rsidRDefault="00406DD5" w:rsidP="00406DD5">
      <w:pPr>
        <w:pStyle w:val="ListParagraph"/>
        <w:numPr>
          <w:ilvl w:val="0"/>
          <w:numId w:val="13"/>
        </w:numPr>
        <w:ind w:left="1080" w:hanging="274"/>
      </w:pPr>
      <w:r w:rsidRPr="00F535E1">
        <w:t>Facility to compare the actual performance of project activities against the planned activities.</w:t>
      </w:r>
    </w:p>
    <w:p w14:paraId="0D26754E" w14:textId="77777777" w:rsidR="00406DD5" w:rsidRPr="00F535E1" w:rsidRDefault="00406DD5" w:rsidP="00406DD5">
      <w:pPr>
        <w:pStyle w:val="ListParagraph"/>
        <w:numPr>
          <w:ilvl w:val="0"/>
          <w:numId w:val="13"/>
        </w:numPr>
        <w:ind w:left="1080" w:hanging="274"/>
      </w:pPr>
      <w:r w:rsidRPr="00F535E1">
        <w:t>Facility to generate periodic performance monitoring report.</w:t>
      </w:r>
    </w:p>
    <w:p w14:paraId="176EE052" w14:textId="77777777" w:rsidR="00406DD5" w:rsidRPr="00F535E1" w:rsidRDefault="00406DD5" w:rsidP="00406DD5">
      <w:pPr>
        <w:pStyle w:val="ListParagraph"/>
        <w:numPr>
          <w:ilvl w:val="0"/>
          <w:numId w:val="13"/>
        </w:numPr>
        <w:ind w:left="1080" w:hanging="274"/>
      </w:pPr>
      <w:r w:rsidRPr="00F535E1">
        <w:t>Facility to monitor and control the deliverables being produced by the project.</w:t>
      </w:r>
    </w:p>
    <w:p w14:paraId="13A058FF" w14:textId="77777777" w:rsidR="00406DD5" w:rsidRPr="00F535E1" w:rsidRDefault="00406DD5" w:rsidP="00406DD5">
      <w:pPr>
        <w:pStyle w:val="ListParagraph"/>
        <w:numPr>
          <w:ilvl w:val="0"/>
          <w:numId w:val="13"/>
        </w:numPr>
        <w:ind w:left="1080" w:hanging="274"/>
      </w:pPr>
      <w:r w:rsidRPr="00F535E1">
        <w:t>Facility to close the project once all the deliverables have been completed and approved by the management.</w:t>
      </w:r>
    </w:p>
    <w:p w14:paraId="0982F2C0" w14:textId="77777777" w:rsidR="00406DD5" w:rsidRPr="00F535E1" w:rsidRDefault="00406DD5" w:rsidP="00406DD5">
      <w:pPr>
        <w:pStyle w:val="ListParagraph"/>
        <w:numPr>
          <w:ilvl w:val="0"/>
          <w:numId w:val="13"/>
        </w:numPr>
        <w:ind w:left="1080" w:hanging="274"/>
      </w:pPr>
      <w:r w:rsidRPr="00F535E1">
        <w:t xml:space="preserve">Facility to record the satisfaction level as well as the action plans against each of the project completion criteria such as project objectives, project benefits, project deliverables, etc. defined for the project. </w:t>
      </w:r>
    </w:p>
    <w:p w14:paraId="7FA7677E" w14:textId="77777777" w:rsidR="00406DD5" w:rsidRPr="00F535E1" w:rsidRDefault="00406DD5" w:rsidP="00406DD5">
      <w:pPr>
        <w:pStyle w:val="ListParagraph"/>
        <w:numPr>
          <w:ilvl w:val="0"/>
          <w:numId w:val="13"/>
        </w:numPr>
        <w:ind w:left="1080" w:hanging="274"/>
      </w:pPr>
      <w:r w:rsidRPr="00F535E1">
        <w:t>Facility to record any outstanding issues to be needed after the project implementation.</w:t>
      </w:r>
    </w:p>
    <w:p w14:paraId="543A525F" w14:textId="77777777" w:rsidR="00406DD5" w:rsidRPr="00F535E1" w:rsidRDefault="00406DD5" w:rsidP="00406DD5">
      <w:pPr>
        <w:pStyle w:val="ListParagraph"/>
        <w:numPr>
          <w:ilvl w:val="0"/>
          <w:numId w:val="13"/>
        </w:numPr>
        <w:ind w:left="1080" w:hanging="274"/>
      </w:pPr>
      <w:r w:rsidRPr="00F535E1">
        <w:t>Facility to record the actions required to release all project resources, including staff, contractors, equipment, materials, etc. at the time of project closure.</w:t>
      </w:r>
    </w:p>
    <w:p w14:paraId="5C76DB41" w14:textId="77777777" w:rsidR="00406DD5" w:rsidRPr="00F535E1" w:rsidRDefault="00406DD5" w:rsidP="00406DD5">
      <w:pPr>
        <w:pStyle w:val="ListParagraph"/>
        <w:numPr>
          <w:ilvl w:val="0"/>
          <w:numId w:val="13"/>
        </w:numPr>
        <w:ind w:left="1080" w:hanging="274"/>
      </w:pPr>
      <w:r w:rsidRPr="00F535E1">
        <w:t>Facility to mark the project as terminated in case the project has to close down before it completion time to any given reasons.</w:t>
      </w:r>
    </w:p>
    <w:p w14:paraId="56C63729" w14:textId="77777777" w:rsidR="00406DD5" w:rsidRPr="00F535E1" w:rsidRDefault="00406DD5" w:rsidP="00406DD5">
      <w:pPr>
        <w:pStyle w:val="ListParagraph"/>
        <w:numPr>
          <w:ilvl w:val="0"/>
          <w:numId w:val="13"/>
        </w:numPr>
        <w:ind w:left="1080" w:hanging="274"/>
      </w:pPr>
      <w:bookmarkStart w:id="33" w:name="_Toc52956673"/>
      <w:bookmarkStart w:id="34" w:name="_Toc50539177"/>
      <w:bookmarkStart w:id="35" w:name="_Toc55369156"/>
      <w:bookmarkStart w:id="36" w:name="_Toc54163189"/>
      <w:bookmarkStart w:id="37" w:name="_Toc53566054"/>
      <w:bookmarkStart w:id="38" w:name="_Toc53738700"/>
      <w:bookmarkStart w:id="39" w:name="_Toc58414886"/>
      <w:bookmarkStart w:id="40" w:name="_Toc51749735"/>
      <w:bookmarkStart w:id="41" w:name="_Toc516463551"/>
      <w:bookmarkStart w:id="42" w:name="_Toc516451744"/>
      <w:bookmarkStart w:id="43" w:name="_Toc515177648"/>
      <w:r w:rsidRPr="00F535E1">
        <w:t>Facility to review the project in terms of the delivered benefits, objectives, scope, on-time delivery, within the allocated budget and resources as planned.</w:t>
      </w:r>
    </w:p>
    <w:p w14:paraId="0D3F04FA" w14:textId="77777777" w:rsidR="00406DD5" w:rsidRPr="00F535E1" w:rsidRDefault="00406DD5" w:rsidP="00406DD5">
      <w:pPr>
        <w:pStyle w:val="ListParagraph"/>
        <w:numPr>
          <w:ilvl w:val="0"/>
          <w:numId w:val="13"/>
        </w:numPr>
        <w:ind w:left="1080" w:hanging="274"/>
      </w:pPr>
      <w:r w:rsidRPr="00F535E1">
        <w:t>Facility to assess the degree to which the project’s key achievements, failures and lessons learned for future projects.</w:t>
      </w:r>
      <w:bookmarkEnd w:id="33"/>
      <w:bookmarkEnd w:id="34"/>
      <w:bookmarkEnd w:id="35"/>
      <w:bookmarkEnd w:id="36"/>
      <w:bookmarkEnd w:id="37"/>
      <w:bookmarkEnd w:id="38"/>
      <w:bookmarkEnd w:id="39"/>
      <w:bookmarkEnd w:id="40"/>
      <w:bookmarkEnd w:id="41"/>
      <w:bookmarkEnd w:id="42"/>
      <w:bookmarkEnd w:id="43"/>
    </w:p>
    <w:p w14:paraId="45AE9F92" w14:textId="77777777" w:rsidR="00406DD5" w:rsidRPr="00F535E1" w:rsidRDefault="00406DD5" w:rsidP="00406DD5">
      <w:pPr>
        <w:pStyle w:val="ListParagraph"/>
        <w:numPr>
          <w:ilvl w:val="0"/>
          <w:numId w:val="13"/>
        </w:numPr>
        <w:ind w:left="1080" w:hanging="274"/>
      </w:pPr>
      <w:r w:rsidRPr="00F535E1">
        <w:t>Facility to implement a change in the project through the change management process in order to monitor and control changes within the project.</w:t>
      </w:r>
    </w:p>
    <w:p w14:paraId="572C7915" w14:textId="77777777" w:rsidR="00406DD5" w:rsidRPr="00F535E1" w:rsidRDefault="00406DD5" w:rsidP="00406DD5">
      <w:pPr>
        <w:pStyle w:val="ListParagraph"/>
        <w:numPr>
          <w:ilvl w:val="0"/>
          <w:numId w:val="13"/>
        </w:numPr>
        <w:ind w:left="1080" w:hanging="274"/>
      </w:pPr>
      <w:r w:rsidRPr="00F535E1">
        <w:t>Facility to record the change, reasons for the required change and benefits that can be reaped from that change.</w:t>
      </w:r>
    </w:p>
    <w:p w14:paraId="602DFAAF" w14:textId="77777777" w:rsidR="00406DD5" w:rsidRPr="00F535E1" w:rsidRDefault="00406DD5" w:rsidP="00406DD5">
      <w:pPr>
        <w:pStyle w:val="ListParagraph"/>
        <w:numPr>
          <w:ilvl w:val="0"/>
          <w:numId w:val="13"/>
        </w:numPr>
        <w:ind w:left="1080" w:hanging="274"/>
      </w:pPr>
      <w:r w:rsidRPr="00F535E1">
        <w:t>Facility to record the overall resources required for the change in terms of manpower, time and cost.</w:t>
      </w:r>
    </w:p>
    <w:p w14:paraId="5EF70688" w14:textId="77777777" w:rsidR="00406DD5" w:rsidRPr="00F535E1" w:rsidRDefault="00406DD5" w:rsidP="00406DD5">
      <w:pPr>
        <w:pStyle w:val="ListParagraph"/>
        <w:numPr>
          <w:ilvl w:val="0"/>
          <w:numId w:val="13"/>
        </w:numPr>
        <w:ind w:left="1080" w:hanging="274"/>
      </w:pPr>
      <w:r w:rsidRPr="00F535E1">
        <w:t xml:space="preserve">Facility to provide an analytical tool to the management executives to access and analyze the critical information that is required to monitor ongoing interventions. These include areas like: </w:t>
      </w:r>
    </w:p>
    <w:p w14:paraId="45C26C05" w14:textId="77777777" w:rsidR="00406DD5" w:rsidRPr="00F535E1" w:rsidRDefault="00406DD5" w:rsidP="00406DD5">
      <w:pPr>
        <w:pStyle w:val="ListParagraph"/>
        <w:numPr>
          <w:ilvl w:val="1"/>
          <w:numId w:val="13"/>
        </w:numPr>
      </w:pPr>
      <w:r w:rsidRPr="00F535E1">
        <w:t>Progress of the projects</w:t>
      </w:r>
    </w:p>
    <w:p w14:paraId="4EB6C2C6" w14:textId="77777777" w:rsidR="00406DD5" w:rsidRPr="00F535E1" w:rsidRDefault="00406DD5" w:rsidP="00406DD5">
      <w:pPr>
        <w:pStyle w:val="ListParagraph"/>
        <w:numPr>
          <w:ilvl w:val="1"/>
          <w:numId w:val="13"/>
        </w:numPr>
      </w:pPr>
      <w:r w:rsidRPr="00F535E1">
        <w:lastRenderedPageBreak/>
        <w:t xml:space="preserve">Actual vs Planned Activities  </w:t>
      </w:r>
    </w:p>
    <w:p w14:paraId="545B004B" w14:textId="77777777" w:rsidR="00406DD5" w:rsidRPr="00F535E1" w:rsidRDefault="00406DD5" w:rsidP="00406DD5">
      <w:pPr>
        <w:pStyle w:val="ListParagraph"/>
        <w:numPr>
          <w:ilvl w:val="1"/>
          <w:numId w:val="13"/>
        </w:numPr>
      </w:pPr>
      <w:r w:rsidRPr="00F535E1">
        <w:t xml:space="preserve">Budgeted vs Actual Cost Comparisons </w:t>
      </w:r>
    </w:p>
    <w:p w14:paraId="42271955" w14:textId="77777777" w:rsidR="00406DD5" w:rsidRPr="00F535E1" w:rsidRDefault="00406DD5" w:rsidP="00406DD5">
      <w:pPr>
        <w:pStyle w:val="ListParagraph"/>
        <w:numPr>
          <w:ilvl w:val="1"/>
          <w:numId w:val="13"/>
        </w:numPr>
      </w:pPr>
      <w:r w:rsidRPr="00F535E1">
        <w:t xml:space="preserve">Performance Monitoring </w:t>
      </w:r>
    </w:p>
    <w:p w14:paraId="7103B4C8" w14:textId="77777777" w:rsidR="00406DD5" w:rsidRPr="00F535E1" w:rsidRDefault="00406DD5" w:rsidP="00406DD5">
      <w:pPr>
        <w:pStyle w:val="ListParagraph"/>
        <w:numPr>
          <w:ilvl w:val="0"/>
          <w:numId w:val="13"/>
        </w:numPr>
        <w:ind w:left="1080" w:hanging="274"/>
      </w:pPr>
      <w:r w:rsidRPr="00F535E1">
        <w:t xml:space="preserve">Facility to provide summarized information to the management on one screen, highlighting the areas where performance is below the defined threshold and requires some decisions and instant actions. </w:t>
      </w:r>
    </w:p>
    <w:p w14:paraId="31855288" w14:textId="77777777" w:rsidR="00CF4D29" w:rsidRPr="00F535E1" w:rsidRDefault="00CF4D29" w:rsidP="00F50AAC">
      <w:pPr>
        <w:pStyle w:val="Heading2"/>
      </w:pPr>
      <w:bookmarkStart w:id="44" w:name="_Toc71101475"/>
      <w:r w:rsidRPr="00F535E1">
        <w:t xml:space="preserve">Hostel Management </w:t>
      </w:r>
      <w:r w:rsidR="00B63FF9" w:rsidRPr="00F535E1">
        <w:t>System</w:t>
      </w:r>
      <w:bookmarkEnd w:id="44"/>
      <w:r w:rsidRPr="00F535E1">
        <w:t xml:space="preserve"> </w:t>
      </w:r>
    </w:p>
    <w:p w14:paraId="62BBFF40" w14:textId="77777777" w:rsidR="00CF4D29" w:rsidRPr="00F535E1" w:rsidRDefault="00CF4D29" w:rsidP="00CF4D29">
      <w:r w:rsidRPr="00F535E1">
        <w:t>The system will be used by the Provost and supports activities that assist student for seat allotment process specific to all applicants. The salient features of the module should include but not limited to the following:</w:t>
      </w:r>
    </w:p>
    <w:p w14:paraId="613C1DE7" w14:textId="77777777" w:rsidR="00CF4D29" w:rsidRPr="00F535E1" w:rsidRDefault="00CF4D29" w:rsidP="009E411E">
      <w:pPr>
        <w:pStyle w:val="ListParagraph"/>
        <w:numPr>
          <w:ilvl w:val="0"/>
          <w:numId w:val="13"/>
        </w:numPr>
        <w:ind w:left="1080" w:hanging="274"/>
      </w:pPr>
      <w:r w:rsidRPr="00F535E1">
        <w:t xml:space="preserve">Facility to </w:t>
      </w:r>
      <w:r w:rsidR="00C761AB" w:rsidRPr="00F535E1">
        <w:t>create setups of</w:t>
      </w:r>
      <w:r w:rsidRPr="00F535E1">
        <w:t xml:space="preserve"> male/ female hostel </w:t>
      </w:r>
      <w:r w:rsidR="00C761AB" w:rsidRPr="00F535E1">
        <w:t xml:space="preserve">blocks, floors, </w:t>
      </w:r>
      <w:r w:rsidRPr="00F535E1">
        <w:t>room</w:t>
      </w:r>
      <w:r w:rsidR="00C761AB" w:rsidRPr="00F535E1">
        <w:t xml:space="preserve">s and their </w:t>
      </w:r>
      <w:r w:rsidRPr="00F535E1">
        <w:t xml:space="preserve"> description with type, capacity and</w:t>
      </w:r>
      <w:r w:rsidR="00CB7FDC" w:rsidRPr="00F535E1">
        <w:t xml:space="preserve"> detail of other item in a room, room charges, </w:t>
      </w:r>
      <w:r w:rsidR="00495326" w:rsidRPr="00F535E1">
        <w:t xml:space="preserve">details of supervisory staff </w:t>
      </w:r>
      <w:r w:rsidR="00ED0ACA" w:rsidRPr="00F535E1">
        <w:t xml:space="preserve">of hostel and mess </w:t>
      </w:r>
      <w:r w:rsidR="00495326" w:rsidRPr="00F535E1">
        <w:t xml:space="preserve">such as Warden, Assist. Warden, Head Bearer, Bearer, </w:t>
      </w:r>
      <w:r w:rsidR="00CB7FDC" w:rsidRPr="00F535E1">
        <w:t>etc.</w:t>
      </w:r>
    </w:p>
    <w:p w14:paraId="5A541716" w14:textId="77777777" w:rsidR="00CF4D29" w:rsidRPr="00F535E1" w:rsidRDefault="00641452" w:rsidP="00CF4D29">
      <w:pPr>
        <w:pStyle w:val="ListParagraph"/>
        <w:numPr>
          <w:ilvl w:val="0"/>
          <w:numId w:val="13"/>
        </w:numPr>
        <w:ind w:left="1080" w:hanging="274"/>
      </w:pPr>
      <w:r w:rsidRPr="00F535E1">
        <w:t xml:space="preserve">Facility for the students to apply </w:t>
      </w:r>
      <w:r w:rsidR="009E411E" w:rsidRPr="00F535E1">
        <w:t>o</w:t>
      </w:r>
      <w:r w:rsidR="00CF4D29" w:rsidRPr="00F535E1">
        <w:t xml:space="preserve">nline </w:t>
      </w:r>
      <w:r w:rsidRPr="00F535E1">
        <w:t>for hostel and other services</w:t>
      </w:r>
      <w:r w:rsidR="00895212" w:rsidRPr="00F535E1">
        <w:t>.</w:t>
      </w:r>
    </w:p>
    <w:p w14:paraId="67067D9B" w14:textId="77777777" w:rsidR="008E3B57" w:rsidRPr="00F535E1" w:rsidRDefault="008E3B57" w:rsidP="008E3B57">
      <w:pPr>
        <w:pStyle w:val="ListParagraph"/>
        <w:numPr>
          <w:ilvl w:val="0"/>
          <w:numId w:val="13"/>
        </w:numPr>
        <w:ind w:left="1080" w:hanging="274"/>
      </w:pPr>
      <w:r w:rsidRPr="00F535E1">
        <w:t>Facility to configure room allocation rules and automatically allot rooms to students based on room size, type and capacity.</w:t>
      </w:r>
    </w:p>
    <w:p w14:paraId="7F0DA29C" w14:textId="77777777" w:rsidR="00CF4D29" w:rsidRPr="00F535E1" w:rsidRDefault="00895212" w:rsidP="00CF4D29">
      <w:pPr>
        <w:pStyle w:val="ListParagraph"/>
        <w:numPr>
          <w:ilvl w:val="0"/>
          <w:numId w:val="13"/>
        </w:numPr>
        <w:ind w:left="1080" w:hanging="274"/>
      </w:pPr>
      <w:r w:rsidRPr="00F535E1">
        <w:t>Facility to maintain</w:t>
      </w:r>
      <w:r w:rsidR="00CF4D29" w:rsidRPr="00F535E1">
        <w:t xml:space="preserve"> the </w:t>
      </w:r>
      <w:r w:rsidR="000231D4" w:rsidRPr="00F535E1">
        <w:t>room</w:t>
      </w:r>
      <w:r w:rsidR="00CF4D29" w:rsidRPr="00F535E1">
        <w:t xml:space="preserve"> status whether it is occupied or vacant.</w:t>
      </w:r>
    </w:p>
    <w:p w14:paraId="49242BD0" w14:textId="77777777" w:rsidR="00CF4D29" w:rsidRPr="00F535E1" w:rsidRDefault="00DB5958" w:rsidP="009E411E">
      <w:pPr>
        <w:pStyle w:val="ListParagraph"/>
        <w:numPr>
          <w:ilvl w:val="0"/>
          <w:numId w:val="13"/>
        </w:numPr>
        <w:ind w:left="1080" w:hanging="274"/>
      </w:pPr>
      <w:r w:rsidRPr="00F535E1">
        <w:t>Facility to manage</w:t>
      </w:r>
      <w:r w:rsidR="00CF4D29" w:rsidRPr="00F535E1">
        <w:t xml:space="preserve"> the </w:t>
      </w:r>
      <w:r w:rsidRPr="00F535E1">
        <w:t>r</w:t>
      </w:r>
      <w:r w:rsidR="00CF4D29" w:rsidRPr="00F535E1">
        <w:t xml:space="preserve">eallocation of </w:t>
      </w:r>
      <w:r w:rsidR="000231D4" w:rsidRPr="00F535E1">
        <w:t>room</w:t>
      </w:r>
      <w:r w:rsidR="00CF4D29" w:rsidRPr="00F535E1">
        <w:t xml:space="preserve"> to student with semester wise and also maintains attachment detail of the same.</w:t>
      </w:r>
    </w:p>
    <w:p w14:paraId="0BB1AF32" w14:textId="77777777" w:rsidR="00CF4D29" w:rsidRPr="00F535E1" w:rsidRDefault="00DB5958" w:rsidP="00CF4D29">
      <w:pPr>
        <w:pStyle w:val="ListParagraph"/>
        <w:numPr>
          <w:ilvl w:val="0"/>
          <w:numId w:val="13"/>
        </w:numPr>
        <w:ind w:left="1080" w:hanging="274"/>
      </w:pPr>
      <w:r w:rsidRPr="00F535E1">
        <w:t>Facility to maintain</w:t>
      </w:r>
      <w:r w:rsidR="00CF4D29" w:rsidRPr="00F535E1">
        <w:t xml:space="preserve"> the details of fee paid by the students.</w:t>
      </w:r>
    </w:p>
    <w:p w14:paraId="3A9AC278" w14:textId="77777777" w:rsidR="00CF4D29" w:rsidRPr="00F535E1" w:rsidRDefault="00DB5958" w:rsidP="009E411E">
      <w:pPr>
        <w:pStyle w:val="ListParagraph"/>
        <w:numPr>
          <w:ilvl w:val="0"/>
          <w:numId w:val="13"/>
        </w:numPr>
        <w:ind w:left="1080" w:hanging="274"/>
      </w:pPr>
      <w:r w:rsidRPr="00F535E1">
        <w:t>Facility to manage</w:t>
      </w:r>
      <w:r w:rsidR="00CF4D29" w:rsidRPr="00F535E1">
        <w:t xml:space="preserve"> the student clearance with respect to vacant date and submission of other related item of the room</w:t>
      </w:r>
      <w:r w:rsidR="00ED0ACA" w:rsidRPr="00F535E1">
        <w:t>.</w:t>
      </w:r>
    </w:p>
    <w:p w14:paraId="5E233D00" w14:textId="77777777" w:rsidR="00CF4D29" w:rsidRPr="00F535E1" w:rsidRDefault="00DB5958" w:rsidP="00CF4D29">
      <w:pPr>
        <w:pStyle w:val="ListParagraph"/>
        <w:numPr>
          <w:ilvl w:val="0"/>
          <w:numId w:val="13"/>
        </w:numPr>
        <w:ind w:left="1080" w:hanging="274"/>
      </w:pPr>
      <w:r w:rsidRPr="00F535E1">
        <w:t>Facility to maintain</w:t>
      </w:r>
      <w:r w:rsidR="00CF4D29" w:rsidRPr="00F535E1">
        <w:t xml:space="preserve"> the information of visitors with respect of student and room</w:t>
      </w:r>
      <w:r w:rsidR="00ED0ACA" w:rsidRPr="00F535E1">
        <w:t>.</w:t>
      </w:r>
    </w:p>
    <w:p w14:paraId="08E806D0" w14:textId="77777777" w:rsidR="00537517" w:rsidRPr="00F535E1" w:rsidRDefault="00537517" w:rsidP="00537517">
      <w:pPr>
        <w:pStyle w:val="ListParagraph"/>
        <w:numPr>
          <w:ilvl w:val="0"/>
          <w:numId w:val="13"/>
        </w:numPr>
        <w:ind w:left="1080" w:hanging="274"/>
      </w:pPr>
      <w:r w:rsidRPr="00F535E1">
        <w:t>Facility to manage and control hostel assets efficiently and track hostel consumables and durables by location, value, date and lot codes using RFID or barcode scanners.</w:t>
      </w:r>
    </w:p>
    <w:p w14:paraId="485A1CEC" w14:textId="77777777" w:rsidR="00ED0ACA" w:rsidRPr="00F535E1" w:rsidRDefault="00ED0ACA" w:rsidP="00772BCD">
      <w:pPr>
        <w:pStyle w:val="ListParagraph"/>
        <w:numPr>
          <w:ilvl w:val="0"/>
          <w:numId w:val="13"/>
        </w:numPr>
        <w:ind w:left="1080" w:hanging="274"/>
      </w:pPr>
      <w:r w:rsidRPr="00F535E1">
        <w:t>Fa</w:t>
      </w:r>
      <w:r w:rsidR="00772BCD" w:rsidRPr="00F535E1">
        <w:t>cility to maintain details of meals and accounts of each student.</w:t>
      </w:r>
    </w:p>
    <w:p w14:paraId="44146EE3" w14:textId="77777777" w:rsidR="00895212" w:rsidRPr="00F535E1" w:rsidRDefault="00895212" w:rsidP="00772BCD">
      <w:pPr>
        <w:pStyle w:val="ListParagraph"/>
        <w:numPr>
          <w:ilvl w:val="0"/>
          <w:numId w:val="13"/>
        </w:numPr>
        <w:ind w:left="1080" w:hanging="274"/>
      </w:pPr>
      <w:r w:rsidRPr="00F535E1">
        <w:t>Facility to create week wise menu.</w:t>
      </w:r>
    </w:p>
    <w:p w14:paraId="5EEEDC8B" w14:textId="77777777" w:rsidR="00772BCD" w:rsidRPr="00F535E1" w:rsidRDefault="00772BCD" w:rsidP="00772BCD">
      <w:pPr>
        <w:pStyle w:val="ListParagraph"/>
        <w:numPr>
          <w:ilvl w:val="0"/>
          <w:numId w:val="13"/>
        </w:numPr>
        <w:ind w:left="1080" w:hanging="274"/>
      </w:pPr>
      <w:r w:rsidRPr="00F535E1">
        <w:t>Facility to automatically calculate mess charges, track mess expenditures and other transactions.</w:t>
      </w:r>
    </w:p>
    <w:p w14:paraId="0C8FB7C9" w14:textId="77777777" w:rsidR="00ED0ACA" w:rsidRPr="00F535E1" w:rsidRDefault="00ED0ACA" w:rsidP="00CF4D29">
      <w:pPr>
        <w:pStyle w:val="ListParagraph"/>
        <w:numPr>
          <w:ilvl w:val="0"/>
          <w:numId w:val="13"/>
        </w:numPr>
        <w:ind w:left="1080" w:hanging="274"/>
      </w:pPr>
      <w:r w:rsidRPr="00F535E1">
        <w:t>Facility to monitor monthly expense of mess, kitchen stock, etc.</w:t>
      </w:r>
    </w:p>
    <w:p w14:paraId="008A5418" w14:textId="77777777" w:rsidR="008C48B4" w:rsidRPr="00F535E1" w:rsidRDefault="008C48B4" w:rsidP="00CF4D29">
      <w:pPr>
        <w:pStyle w:val="ListParagraph"/>
        <w:numPr>
          <w:ilvl w:val="0"/>
          <w:numId w:val="13"/>
        </w:numPr>
        <w:ind w:left="1080" w:hanging="274"/>
      </w:pPr>
      <w:r w:rsidRPr="00F535E1">
        <w:t>Facility to generate monthly mess bill of each student.</w:t>
      </w:r>
    </w:p>
    <w:p w14:paraId="55C8C76D" w14:textId="77777777" w:rsidR="00DB5958" w:rsidRPr="00F535E1" w:rsidRDefault="00DB5958" w:rsidP="00DB5958">
      <w:pPr>
        <w:pStyle w:val="ListParagraph"/>
        <w:numPr>
          <w:ilvl w:val="0"/>
          <w:numId w:val="13"/>
        </w:numPr>
        <w:ind w:left="1080" w:hanging="274"/>
      </w:pPr>
      <w:r w:rsidRPr="00F535E1">
        <w:t xml:space="preserve">Facility to record </w:t>
      </w:r>
      <w:r w:rsidR="00537517" w:rsidRPr="00F535E1">
        <w:t xml:space="preserve">attendance through </w:t>
      </w:r>
      <w:r w:rsidRPr="00F535E1">
        <w:t>check-in and check-out times of students at entry and exit points of the hostel</w:t>
      </w:r>
      <w:r w:rsidR="00ED0ACA" w:rsidRPr="00F535E1">
        <w:t xml:space="preserve"> and mess</w:t>
      </w:r>
      <w:r w:rsidRPr="00F535E1">
        <w:t xml:space="preserve"> </w:t>
      </w:r>
      <w:r w:rsidR="00537517" w:rsidRPr="00F535E1">
        <w:t>by</w:t>
      </w:r>
      <w:r w:rsidRPr="00F535E1">
        <w:t xml:space="preserve"> swipe cards and electronic barrier gates (i.e. tripod, flap, etc.)</w:t>
      </w:r>
    </w:p>
    <w:p w14:paraId="12978EF9" w14:textId="77777777" w:rsidR="00537517" w:rsidRPr="00F535E1" w:rsidRDefault="00537517" w:rsidP="00DB5958">
      <w:pPr>
        <w:pStyle w:val="ListParagraph"/>
        <w:numPr>
          <w:ilvl w:val="0"/>
          <w:numId w:val="13"/>
        </w:numPr>
        <w:ind w:left="1080" w:hanging="274"/>
      </w:pPr>
      <w:r w:rsidRPr="00F535E1">
        <w:t xml:space="preserve">Facility to track missing students in the hostel and notify parents by email/ messaging. </w:t>
      </w:r>
    </w:p>
    <w:p w14:paraId="5B549463" w14:textId="77777777" w:rsidR="00895212" w:rsidRPr="00F535E1" w:rsidRDefault="00895212" w:rsidP="00DB5958">
      <w:pPr>
        <w:pStyle w:val="ListParagraph"/>
        <w:numPr>
          <w:ilvl w:val="0"/>
          <w:numId w:val="13"/>
        </w:numPr>
        <w:ind w:left="1080" w:hanging="274"/>
      </w:pPr>
      <w:r w:rsidRPr="00F535E1">
        <w:t>Facility to integrate with complaint management module to lodge any complaints.</w:t>
      </w:r>
    </w:p>
    <w:p w14:paraId="56CD8111" w14:textId="77777777" w:rsidR="00CF4D29" w:rsidRPr="00F535E1" w:rsidRDefault="00DB5958" w:rsidP="009E411E">
      <w:pPr>
        <w:pStyle w:val="ListParagraph"/>
        <w:numPr>
          <w:ilvl w:val="0"/>
          <w:numId w:val="13"/>
        </w:numPr>
        <w:ind w:left="1080" w:hanging="274"/>
      </w:pPr>
      <w:r w:rsidRPr="00F535E1">
        <w:t xml:space="preserve">Facility to generate </w:t>
      </w:r>
      <w:r w:rsidR="00CF4D29" w:rsidRPr="00F535E1">
        <w:t xml:space="preserve">reports of hostel </w:t>
      </w:r>
      <w:r w:rsidR="00CB7FDC" w:rsidRPr="00F535E1">
        <w:t>for</w:t>
      </w:r>
      <w:r w:rsidR="00CF4D29" w:rsidRPr="00F535E1">
        <w:t xml:space="preserve"> hostel officials such as </w:t>
      </w:r>
      <w:r w:rsidR="00CB7FDC" w:rsidRPr="00F535E1">
        <w:t>hostel wise</w:t>
      </w:r>
      <w:r w:rsidR="00895212" w:rsidRPr="00F535E1">
        <w:t>, floor wise</w:t>
      </w:r>
      <w:r w:rsidR="00CB7FDC" w:rsidRPr="00F535E1">
        <w:t xml:space="preserve"> </w:t>
      </w:r>
      <w:r w:rsidR="00CF4D29" w:rsidRPr="00F535E1">
        <w:t xml:space="preserve">occupied and vacant </w:t>
      </w:r>
      <w:r w:rsidR="00CB7FDC" w:rsidRPr="00F535E1">
        <w:t>rooms list,</w:t>
      </w:r>
      <w:r w:rsidR="00CF4D29" w:rsidRPr="00F535E1">
        <w:t xml:space="preserve"> </w:t>
      </w:r>
      <w:r w:rsidR="00895212" w:rsidRPr="00F535E1">
        <w:t xml:space="preserve">students list availing mess services, </w:t>
      </w:r>
      <w:r w:rsidR="00ED0ACA" w:rsidRPr="00F535E1">
        <w:t xml:space="preserve">non-payers list, </w:t>
      </w:r>
      <w:r w:rsidR="00CF4D29" w:rsidRPr="00F535E1">
        <w:t>etc.</w:t>
      </w:r>
    </w:p>
    <w:p w14:paraId="24DD409E" w14:textId="77777777" w:rsidR="00C23E89" w:rsidRPr="00F535E1" w:rsidRDefault="00C23E89">
      <w:pPr>
        <w:spacing w:before="0" w:after="160" w:line="259" w:lineRule="auto"/>
        <w:ind w:left="0"/>
        <w:jc w:val="left"/>
      </w:pPr>
    </w:p>
    <w:p w14:paraId="5704C643" w14:textId="77777777" w:rsidR="009538B6" w:rsidRPr="00F535E1" w:rsidRDefault="009538B6">
      <w:pPr>
        <w:spacing w:before="0" w:after="160" w:line="259" w:lineRule="auto"/>
        <w:ind w:left="0"/>
        <w:jc w:val="left"/>
        <w:rPr>
          <w:bCs/>
          <w:color w:val="C00000"/>
          <w:sz w:val="28"/>
          <w:lang w:val="en-US"/>
        </w:rPr>
      </w:pPr>
      <w:r w:rsidRPr="00F535E1">
        <w:br w:type="page"/>
      </w:r>
    </w:p>
    <w:p w14:paraId="6D36E283" w14:textId="77777777" w:rsidR="00C23E89" w:rsidRPr="00F535E1" w:rsidRDefault="00C23E89" w:rsidP="00C23E89">
      <w:pPr>
        <w:pStyle w:val="Heading2"/>
      </w:pPr>
      <w:bookmarkStart w:id="45" w:name="_Toc71101476"/>
      <w:r w:rsidRPr="00F535E1">
        <w:lastRenderedPageBreak/>
        <w:t>Transport Management System</w:t>
      </w:r>
      <w:bookmarkEnd w:id="45"/>
    </w:p>
    <w:p w14:paraId="6D9CA430" w14:textId="77777777" w:rsidR="00C23E89" w:rsidRPr="00F535E1" w:rsidRDefault="00C23E89" w:rsidP="00C23E89">
      <w:r w:rsidRPr="00F535E1">
        <w:t>The salient features of the system should include but not limited to the following:</w:t>
      </w:r>
    </w:p>
    <w:p w14:paraId="2D53B528" w14:textId="77777777" w:rsidR="00C23E89" w:rsidRPr="00F535E1" w:rsidRDefault="00C23E89" w:rsidP="00C23E89">
      <w:pPr>
        <w:pStyle w:val="ListParagraph"/>
        <w:numPr>
          <w:ilvl w:val="0"/>
          <w:numId w:val="13"/>
        </w:numPr>
        <w:ind w:left="1080" w:hanging="274"/>
      </w:pPr>
      <w:r w:rsidRPr="00F535E1">
        <w:t>Facility to integrate with Fixed Assets module to retrieve details of vehicles and other assets.</w:t>
      </w:r>
    </w:p>
    <w:p w14:paraId="7F5992C6" w14:textId="77777777" w:rsidR="00C23E89" w:rsidRPr="00F535E1" w:rsidRDefault="00C23E89" w:rsidP="00C23E89">
      <w:pPr>
        <w:pStyle w:val="ListParagraph"/>
        <w:numPr>
          <w:ilvl w:val="0"/>
          <w:numId w:val="13"/>
        </w:numPr>
        <w:ind w:left="1080" w:hanging="274"/>
      </w:pPr>
      <w:r w:rsidRPr="00F535E1">
        <w:t>Facility to integrate with HRMS to retrieve complete profile of Assistant Transport Officer, Drivers, Conductors, workshop employees and other staff.</w:t>
      </w:r>
    </w:p>
    <w:p w14:paraId="2A60AE91" w14:textId="77777777" w:rsidR="00C23E89" w:rsidRPr="00F535E1" w:rsidRDefault="00C23E89" w:rsidP="00C23E89">
      <w:pPr>
        <w:pStyle w:val="ListParagraph"/>
        <w:numPr>
          <w:ilvl w:val="0"/>
          <w:numId w:val="13"/>
        </w:numPr>
        <w:ind w:left="1080" w:hanging="274"/>
      </w:pPr>
      <w:r w:rsidRPr="00F535E1">
        <w:t>Facility to maintain complete details of routes of different vehicles along with the pick and drop points.</w:t>
      </w:r>
    </w:p>
    <w:p w14:paraId="5A15B53C" w14:textId="77777777" w:rsidR="00C23E89" w:rsidRPr="00F535E1" w:rsidRDefault="00C23E89" w:rsidP="00C23E89">
      <w:pPr>
        <w:pStyle w:val="ListParagraph"/>
        <w:numPr>
          <w:ilvl w:val="0"/>
          <w:numId w:val="13"/>
        </w:numPr>
        <w:ind w:left="1080" w:hanging="274"/>
      </w:pPr>
      <w:r w:rsidRPr="00F535E1">
        <w:t>Facility to record student application to avail transport facility and registration.</w:t>
      </w:r>
    </w:p>
    <w:p w14:paraId="0DD6A05B" w14:textId="77777777" w:rsidR="00C23E89" w:rsidRPr="00F535E1" w:rsidRDefault="00C23E89" w:rsidP="00C23E89">
      <w:pPr>
        <w:pStyle w:val="ListParagraph"/>
        <w:numPr>
          <w:ilvl w:val="0"/>
          <w:numId w:val="13"/>
        </w:numPr>
        <w:ind w:left="1080" w:hanging="274"/>
      </w:pPr>
      <w:r w:rsidRPr="00F535E1">
        <w:t>Facility to record student application to avail ambulance service and approval.</w:t>
      </w:r>
    </w:p>
    <w:p w14:paraId="7DD28990" w14:textId="77777777" w:rsidR="00C23E89" w:rsidRPr="00F535E1" w:rsidRDefault="00C23E89" w:rsidP="00C23E89">
      <w:pPr>
        <w:pStyle w:val="ListParagraph"/>
        <w:numPr>
          <w:ilvl w:val="0"/>
          <w:numId w:val="13"/>
        </w:numPr>
        <w:ind w:left="1080" w:hanging="274"/>
      </w:pPr>
      <w:r w:rsidRPr="00F535E1">
        <w:t>Facility to assign route/ vehicles with driver and conductors.</w:t>
      </w:r>
    </w:p>
    <w:p w14:paraId="10F45699" w14:textId="77777777" w:rsidR="00C23E89" w:rsidRPr="00F535E1" w:rsidRDefault="00C23E89" w:rsidP="00C23E89">
      <w:pPr>
        <w:pStyle w:val="ListParagraph"/>
        <w:numPr>
          <w:ilvl w:val="0"/>
          <w:numId w:val="13"/>
        </w:numPr>
        <w:ind w:left="1080" w:hanging="274"/>
      </w:pPr>
      <w:r w:rsidRPr="00F535E1">
        <w:t>Facility to assign duty and rotation of drivers according to work load with responsibility</w:t>
      </w:r>
    </w:p>
    <w:p w14:paraId="08AAD3AC" w14:textId="77777777" w:rsidR="00C23E89" w:rsidRPr="00F535E1" w:rsidRDefault="00C23E89" w:rsidP="00C23E89">
      <w:pPr>
        <w:pStyle w:val="ListParagraph"/>
        <w:numPr>
          <w:ilvl w:val="0"/>
          <w:numId w:val="13"/>
        </w:numPr>
        <w:ind w:left="1080" w:hanging="274"/>
      </w:pPr>
      <w:r w:rsidRPr="00F535E1">
        <w:t>Facility to enter trip logs (meter reading before and after trip).</w:t>
      </w:r>
    </w:p>
    <w:p w14:paraId="1C8727C8" w14:textId="77777777" w:rsidR="00C23E89" w:rsidRPr="00F535E1" w:rsidRDefault="00C23E89" w:rsidP="00C23E89">
      <w:pPr>
        <w:pStyle w:val="ListParagraph"/>
        <w:numPr>
          <w:ilvl w:val="0"/>
          <w:numId w:val="13"/>
        </w:numPr>
        <w:ind w:left="1080" w:hanging="274"/>
      </w:pPr>
      <w:r w:rsidRPr="00F535E1">
        <w:t>Facility to perform auto calculation of over time duty by both drivers/conductors.</w:t>
      </w:r>
    </w:p>
    <w:p w14:paraId="080DE346" w14:textId="77777777" w:rsidR="00C23E89" w:rsidRPr="00F535E1" w:rsidRDefault="00C23E89" w:rsidP="00C23E89">
      <w:pPr>
        <w:pStyle w:val="ListParagraph"/>
        <w:numPr>
          <w:ilvl w:val="0"/>
          <w:numId w:val="13"/>
        </w:numPr>
        <w:ind w:left="1080" w:hanging="274"/>
      </w:pPr>
      <w:r w:rsidRPr="00F535E1">
        <w:t>Facility to suspend any trip/ route.</w:t>
      </w:r>
    </w:p>
    <w:p w14:paraId="17D4B013" w14:textId="77777777" w:rsidR="00C23E89" w:rsidRPr="00F535E1" w:rsidRDefault="00C23E89" w:rsidP="00C23E89">
      <w:pPr>
        <w:pStyle w:val="ListParagraph"/>
        <w:numPr>
          <w:ilvl w:val="0"/>
          <w:numId w:val="13"/>
        </w:numPr>
        <w:ind w:left="1080" w:hanging="274"/>
      </w:pPr>
      <w:r w:rsidRPr="00F535E1">
        <w:t>Facility to maintain log of different study tours in order to comply with university rules</w:t>
      </w:r>
    </w:p>
    <w:p w14:paraId="557392DB" w14:textId="77777777" w:rsidR="00C23E89" w:rsidRPr="00F535E1" w:rsidRDefault="00C23E89" w:rsidP="00C23E89">
      <w:pPr>
        <w:pStyle w:val="ListParagraph"/>
        <w:numPr>
          <w:ilvl w:val="0"/>
          <w:numId w:val="13"/>
        </w:numPr>
        <w:ind w:left="1080" w:hanging="274"/>
      </w:pPr>
      <w:r w:rsidRPr="00F535E1">
        <w:t>Facility to record of fuel quantity consumed and cost for each vehicle/ other equipment.</w:t>
      </w:r>
    </w:p>
    <w:p w14:paraId="4DD5C01D" w14:textId="77777777" w:rsidR="00C23E89" w:rsidRPr="00F535E1" w:rsidRDefault="00C23E89" w:rsidP="00C23E89">
      <w:pPr>
        <w:pStyle w:val="ListParagraph"/>
        <w:numPr>
          <w:ilvl w:val="0"/>
          <w:numId w:val="13"/>
        </w:numPr>
        <w:ind w:left="1080" w:hanging="274"/>
      </w:pPr>
      <w:r w:rsidRPr="00F535E1">
        <w:t xml:space="preserve">Facility to record oil change, filter change, </w:t>
      </w:r>
      <w:proofErr w:type="spellStart"/>
      <w:r w:rsidRPr="00F535E1">
        <w:t>tyre</w:t>
      </w:r>
      <w:proofErr w:type="spellEnd"/>
      <w:r w:rsidRPr="00F535E1">
        <w:t xml:space="preserve"> change, service/washing history and other parts of each vehicles/ other equipment with reference to mileage and date</w:t>
      </w:r>
    </w:p>
    <w:p w14:paraId="1C37E93C" w14:textId="77777777" w:rsidR="00C23E89" w:rsidRPr="00F535E1" w:rsidRDefault="00C23E89" w:rsidP="00C23E89">
      <w:pPr>
        <w:pStyle w:val="ListParagraph"/>
        <w:numPr>
          <w:ilvl w:val="0"/>
          <w:numId w:val="13"/>
        </w:numPr>
        <w:ind w:left="1080" w:hanging="274"/>
      </w:pPr>
      <w:r w:rsidRPr="00F535E1">
        <w:t>Facility to maintain record of vehicles repaired (minor/ major) and its approval process.</w:t>
      </w:r>
    </w:p>
    <w:p w14:paraId="27FB6E54" w14:textId="77777777" w:rsidR="00C23E89" w:rsidRPr="00F535E1" w:rsidRDefault="00C23E89" w:rsidP="00C23E89">
      <w:pPr>
        <w:pStyle w:val="ListParagraph"/>
        <w:numPr>
          <w:ilvl w:val="0"/>
          <w:numId w:val="13"/>
        </w:numPr>
        <w:ind w:left="1080" w:hanging="274"/>
      </w:pPr>
      <w:r w:rsidRPr="00F535E1">
        <w:t>Facility to record information related to vehicle health.</w:t>
      </w:r>
    </w:p>
    <w:p w14:paraId="73C44396" w14:textId="77777777" w:rsidR="00C23E89" w:rsidRPr="00F535E1" w:rsidRDefault="00C23E89" w:rsidP="00C23E89">
      <w:pPr>
        <w:pStyle w:val="ListParagraph"/>
        <w:numPr>
          <w:ilvl w:val="0"/>
          <w:numId w:val="13"/>
        </w:numPr>
        <w:ind w:left="1080" w:hanging="274"/>
      </w:pPr>
      <w:r w:rsidRPr="00F535E1">
        <w:t>Facility to maintain detailed record of staff/ pool cars.</w:t>
      </w:r>
    </w:p>
    <w:p w14:paraId="4B61BEBD" w14:textId="77777777" w:rsidR="00C23E89" w:rsidRPr="00F535E1" w:rsidRDefault="00C23E89" w:rsidP="00C23E89">
      <w:pPr>
        <w:pStyle w:val="ListParagraph"/>
        <w:numPr>
          <w:ilvl w:val="0"/>
          <w:numId w:val="13"/>
        </w:numPr>
        <w:ind w:left="1080" w:hanging="274"/>
      </w:pPr>
      <w:r w:rsidRPr="00F535E1">
        <w:t>Facility to maintain complete track of drivers/conductors holidays/leaves and their replacements (should be handled through Attendance module discussed above).</w:t>
      </w:r>
    </w:p>
    <w:p w14:paraId="7FDF2C34" w14:textId="77777777" w:rsidR="00C23E89" w:rsidRPr="00F535E1" w:rsidRDefault="00C23E89" w:rsidP="00C23E89">
      <w:pPr>
        <w:pStyle w:val="ListParagraph"/>
        <w:numPr>
          <w:ilvl w:val="0"/>
          <w:numId w:val="13"/>
        </w:numPr>
        <w:ind w:left="1080" w:hanging="274"/>
      </w:pPr>
      <w:r w:rsidRPr="00F535E1">
        <w:t>Facility to maintain history regarding misconducts of drivers/conductors &amp; action taken against them (should be handled through GRC module discussed above).</w:t>
      </w:r>
    </w:p>
    <w:p w14:paraId="2FAFB509" w14:textId="77777777" w:rsidR="00C23E89" w:rsidRPr="00F535E1" w:rsidRDefault="00C23E89" w:rsidP="00C23E89">
      <w:pPr>
        <w:pStyle w:val="ListParagraph"/>
        <w:numPr>
          <w:ilvl w:val="0"/>
          <w:numId w:val="13"/>
        </w:numPr>
        <w:ind w:left="1080" w:hanging="274"/>
      </w:pPr>
      <w:r w:rsidRPr="00F535E1">
        <w:t>Facility to record monthly or quarterly feedback/ recommendations from students in order to improve services (should be handled through Survey module discussed above).</w:t>
      </w:r>
    </w:p>
    <w:p w14:paraId="02C0F4B6" w14:textId="77777777" w:rsidR="00C23E89" w:rsidRPr="00F535E1" w:rsidRDefault="00C23E89" w:rsidP="00C23E89">
      <w:pPr>
        <w:pStyle w:val="ListParagraph"/>
        <w:numPr>
          <w:ilvl w:val="0"/>
          <w:numId w:val="13"/>
        </w:numPr>
        <w:ind w:left="1080" w:hanging="274"/>
      </w:pPr>
      <w:r w:rsidRPr="00F535E1">
        <w:t>Facility to maintain history of outsourced vehicles and their expense.</w:t>
      </w:r>
    </w:p>
    <w:p w14:paraId="3F78A6CF" w14:textId="77777777" w:rsidR="00C23E89" w:rsidRPr="00F535E1" w:rsidRDefault="00C23E89" w:rsidP="00C23E89">
      <w:pPr>
        <w:pStyle w:val="ListParagraph"/>
        <w:numPr>
          <w:ilvl w:val="0"/>
          <w:numId w:val="13"/>
        </w:numPr>
        <w:ind w:left="1080" w:hanging="274"/>
      </w:pPr>
      <w:r w:rsidRPr="00F535E1">
        <w:t>Student RDIF Card to protect illegal boarding into the different route buses.</w:t>
      </w:r>
    </w:p>
    <w:p w14:paraId="12A431FD" w14:textId="77777777" w:rsidR="00C23E89" w:rsidRPr="00F535E1" w:rsidRDefault="00C23E89" w:rsidP="00C23E89">
      <w:pPr>
        <w:pStyle w:val="ListParagraph"/>
        <w:numPr>
          <w:ilvl w:val="0"/>
          <w:numId w:val="13"/>
        </w:numPr>
        <w:ind w:left="1080" w:hanging="274"/>
      </w:pPr>
      <w:r w:rsidRPr="00F535E1">
        <w:t>Facility to generate reports for administrator and senior management such as number of vehicles, drivers, maintenance, warehouse management, fueling, etc.</w:t>
      </w:r>
    </w:p>
    <w:p w14:paraId="401E78C6" w14:textId="77777777" w:rsidR="00C23E89" w:rsidRPr="00F535E1" w:rsidRDefault="00C23E89" w:rsidP="00C23E89"/>
    <w:p w14:paraId="6C0C10CE" w14:textId="77777777" w:rsidR="00C23E89" w:rsidRPr="00F535E1" w:rsidRDefault="00C23E89" w:rsidP="00C23E89">
      <w:pPr>
        <w:pStyle w:val="ListParagraph"/>
        <w:numPr>
          <w:ilvl w:val="0"/>
          <w:numId w:val="13"/>
        </w:numPr>
        <w:ind w:left="1080" w:hanging="274"/>
      </w:pPr>
      <w:r w:rsidRPr="00F535E1">
        <w:br w:type="page"/>
      </w:r>
    </w:p>
    <w:p w14:paraId="25ED969D" w14:textId="77777777" w:rsidR="007128BE" w:rsidRPr="00F535E1" w:rsidRDefault="007128BE" w:rsidP="007128BE">
      <w:pPr>
        <w:pStyle w:val="Heading2"/>
      </w:pPr>
      <w:bookmarkStart w:id="46" w:name="_Toc71101477"/>
      <w:r w:rsidRPr="00F535E1">
        <w:lastRenderedPageBreak/>
        <w:t>Complaint Management</w:t>
      </w:r>
      <w:r w:rsidR="00B759B7" w:rsidRPr="00F535E1">
        <w:t>/ Grievance Redressal</w:t>
      </w:r>
      <w:r w:rsidRPr="00F535E1">
        <w:t xml:space="preserve"> System</w:t>
      </w:r>
      <w:bookmarkEnd w:id="46"/>
    </w:p>
    <w:p w14:paraId="26B7CE8B" w14:textId="77777777" w:rsidR="007128BE" w:rsidRPr="00F535E1" w:rsidRDefault="007128BE" w:rsidP="007128BE">
      <w:r w:rsidRPr="00F535E1">
        <w:t>The salient features of the system should include but not limited to the following:</w:t>
      </w:r>
    </w:p>
    <w:p w14:paraId="747B653D" w14:textId="77777777" w:rsidR="00B759B7" w:rsidRPr="00F535E1" w:rsidRDefault="00B759B7" w:rsidP="00B759B7">
      <w:pPr>
        <w:pStyle w:val="ListParagraph"/>
        <w:numPr>
          <w:ilvl w:val="0"/>
          <w:numId w:val="13"/>
        </w:numPr>
        <w:ind w:left="1080" w:hanging="274"/>
      </w:pPr>
      <w:r w:rsidRPr="00F535E1">
        <w:t xml:space="preserve">Facility to register complaint </w:t>
      </w:r>
      <w:r w:rsidR="000840D5" w:rsidRPr="00F535E1">
        <w:t>by</w:t>
      </w:r>
      <w:r w:rsidRPr="00F535E1">
        <w:t xml:space="preserve"> the student/ faculty member/ employee</w:t>
      </w:r>
      <w:r w:rsidR="000840D5" w:rsidRPr="00F535E1">
        <w:t xml:space="preserve"> g</w:t>
      </w:r>
      <w:r w:rsidR="000840D5" w:rsidRPr="00F535E1">
        <w:rPr>
          <w:rFonts w:ascii="Calibri" w:hAnsi="Calibri"/>
        </w:rPr>
        <w:t xml:space="preserve">iving the information such as applicant name, job title, department, contact numbers, addresses, cause of the grievance, solution requested, </w:t>
      </w:r>
      <w:r w:rsidR="008521A8" w:rsidRPr="00F535E1">
        <w:rPr>
          <w:rFonts w:ascii="Calibri" w:hAnsi="Calibri"/>
        </w:rPr>
        <w:t xml:space="preserve">complaint type, </w:t>
      </w:r>
      <w:r w:rsidR="000840D5" w:rsidRPr="00F535E1">
        <w:rPr>
          <w:rFonts w:ascii="Calibri" w:hAnsi="Calibri"/>
        </w:rPr>
        <w:t>etc.</w:t>
      </w:r>
    </w:p>
    <w:p w14:paraId="3CE7BE96" w14:textId="77777777" w:rsidR="00B759B7" w:rsidRPr="00F535E1" w:rsidRDefault="00B759B7" w:rsidP="00B759B7">
      <w:pPr>
        <w:pStyle w:val="ListParagraph"/>
        <w:numPr>
          <w:ilvl w:val="0"/>
          <w:numId w:val="13"/>
        </w:numPr>
        <w:ind w:left="1080" w:hanging="274"/>
      </w:pPr>
      <w:r w:rsidRPr="00F535E1">
        <w:t>Facility to generate complaint number in order to track complaint.</w:t>
      </w:r>
    </w:p>
    <w:p w14:paraId="218749D9" w14:textId="77777777" w:rsidR="008521A8" w:rsidRPr="00F535E1" w:rsidRDefault="008521A8" w:rsidP="007128BE">
      <w:pPr>
        <w:pStyle w:val="ListParagraph"/>
        <w:numPr>
          <w:ilvl w:val="0"/>
          <w:numId w:val="13"/>
        </w:numPr>
        <w:ind w:left="1080" w:hanging="274"/>
      </w:pPr>
      <w:r w:rsidRPr="00F535E1">
        <w:t>In case the complaint is related to services such as fixation of fault then it is forwarded to the concerned section for resolution.</w:t>
      </w:r>
    </w:p>
    <w:p w14:paraId="5E28DD00" w14:textId="77777777" w:rsidR="00963C32" w:rsidRPr="00F535E1" w:rsidRDefault="008521A8" w:rsidP="007128BE">
      <w:pPr>
        <w:pStyle w:val="ListParagraph"/>
        <w:numPr>
          <w:ilvl w:val="0"/>
          <w:numId w:val="13"/>
        </w:numPr>
        <w:ind w:left="1080" w:hanging="274"/>
      </w:pPr>
      <w:r w:rsidRPr="00F535E1">
        <w:t xml:space="preserve">In case the complaint is related to the administrative issues then it is forwarded to the </w:t>
      </w:r>
      <w:r w:rsidR="00C91EA6" w:rsidRPr="00F535E1">
        <w:rPr>
          <w:rFonts w:ascii="Calibri" w:hAnsi="Calibri"/>
        </w:rPr>
        <w:t>Grievances Redressal Committee for resolution.</w:t>
      </w:r>
    </w:p>
    <w:p w14:paraId="60B33AAA" w14:textId="77777777" w:rsidR="008521A8" w:rsidRPr="00F535E1" w:rsidRDefault="008521A8" w:rsidP="007128BE">
      <w:pPr>
        <w:pStyle w:val="ListParagraph"/>
        <w:numPr>
          <w:ilvl w:val="0"/>
          <w:numId w:val="13"/>
        </w:numPr>
        <w:ind w:left="1080" w:hanging="274"/>
      </w:pPr>
      <w:r w:rsidRPr="00F535E1">
        <w:rPr>
          <w:rFonts w:ascii="Calibri" w:hAnsi="Calibri"/>
        </w:rPr>
        <w:t>Facility to review each type of complaint by the relevant section and give their recommendations.</w:t>
      </w:r>
    </w:p>
    <w:p w14:paraId="56DE7AA7" w14:textId="77777777" w:rsidR="008521A8" w:rsidRPr="00F535E1" w:rsidRDefault="008521A8" w:rsidP="007128BE">
      <w:pPr>
        <w:pStyle w:val="ListParagraph"/>
        <w:numPr>
          <w:ilvl w:val="0"/>
          <w:numId w:val="13"/>
        </w:numPr>
        <w:ind w:left="1080" w:hanging="274"/>
      </w:pPr>
      <w:r w:rsidRPr="00F535E1">
        <w:rPr>
          <w:rFonts w:ascii="Calibri" w:hAnsi="Calibri"/>
        </w:rPr>
        <w:t>Facility to follow-up the implementation of the recommendations.</w:t>
      </w:r>
    </w:p>
    <w:p w14:paraId="30142BEA" w14:textId="77777777" w:rsidR="00764639" w:rsidRPr="00F535E1" w:rsidRDefault="00764639" w:rsidP="007128BE">
      <w:pPr>
        <w:pStyle w:val="ListParagraph"/>
        <w:numPr>
          <w:ilvl w:val="0"/>
          <w:numId w:val="13"/>
        </w:numPr>
        <w:ind w:left="1080" w:hanging="274"/>
      </w:pPr>
      <w:r w:rsidRPr="00F535E1">
        <w:t xml:space="preserve">Facility to </w:t>
      </w:r>
      <w:r w:rsidR="00E65D0F" w:rsidRPr="00F535E1">
        <w:t>enter</w:t>
      </w:r>
      <w:r w:rsidRPr="00F535E1">
        <w:t xml:space="preserve"> feedback of the complainant regarding its resolution.</w:t>
      </w:r>
    </w:p>
    <w:p w14:paraId="10E58248" w14:textId="77777777" w:rsidR="008521A8" w:rsidRPr="00F535E1" w:rsidRDefault="008521A8" w:rsidP="007128BE">
      <w:pPr>
        <w:pStyle w:val="ListParagraph"/>
        <w:numPr>
          <w:ilvl w:val="0"/>
          <w:numId w:val="13"/>
        </w:numPr>
        <w:ind w:left="1080" w:hanging="274"/>
      </w:pPr>
      <w:r w:rsidRPr="00F535E1">
        <w:rPr>
          <w:rFonts w:ascii="Calibri" w:hAnsi="Calibri"/>
        </w:rPr>
        <w:t>Facility to</w:t>
      </w:r>
      <w:r w:rsidR="000C6C1C" w:rsidRPr="00F535E1">
        <w:rPr>
          <w:rFonts w:ascii="Calibri" w:hAnsi="Calibri"/>
        </w:rPr>
        <w:t xml:space="preserve"> properly</w:t>
      </w:r>
      <w:r w:rsidRPr="00F535E1">
        <w:rPr>
          <w:rFonts w:ascii="Calibri" w:hAnsi="Calibri"/>
        </w:rPr>
        <w:t xml:space="preserve"> close the complaint in case of resolution.</w:t>
      </w:r>
    </w:p>
    <w:p w14:paraId="4FC3C891" w14:textId="77777777" w:rsidR="008521A8" w:rsidRPr="00F535E1" w:rsidRDefault="008521A8" w:rsidP="007128BE">
      <w:pPr>
        <w:pStyle w:val="ListParagraph"/>
        <w:numPr>
          <w:ilvl w:val="0"/>
          <w:numId w:val="13"/>
        </w:numPr>
        <w:ind w:left="1080" w:hanging="274"/>
      </w:pPr>
      <w:r w:rsidRPr="00F535E1">
        <w:rPr>
          <w:rFonts w:ascii="Calibri" w:hAnsi="Calibri"/>
        </w:rPr>
        <w:t xml:space="preserve">Facility to show the progress of the complaint to the complainant. </w:t>
      </w:r>
    </w:p>
    <w:p w14:paraId="24F2364C" w14:textId="77777777" w:rsidR="00E75673" w:rsidRPr="00F535E1" w:rsidRDefault="00E75673" w:rsidP="00E75673"/>
    <w:p w14:paraId="7B19D05B" w14:textId="77777777" w:rsidR="00E75673" w:rsidRPr="00F535E1" w:rsidRDefault="00E75673" w:rsidP="00E75673"/>
    <w:p w14:paraId="285B2F97" w14:textId="77777777" w:rsidR="00E75673" w:rsidRPr="00F535E1" w:rsidRDefault="00E75673" w:rsidP="00E75673"/>
    <w:p w14:paraId="4D3D897F" w14:textId="77777777" w:rsidR="007128BE" w:rsidRPr="00F535E1" w:rsidRDefault="007128BE">
      <w:pPr>
        <w:spacing w:before="0" w:after="160" w:line="259" w:lineRule="auto"/>
        <w:ind w:left="0"/>
        <w:jc w:val="left"/>
        <w:rPr>
          <w:bCs/>
          <w:color w:val="C00000"/>
          <w:sz w:val="28"/>
          <w:lang w:val="en-US"/>
        </w:rPr>
      </w:pPr>
    </w:p>
    <w:p w14:paraId="4CD0BE94" w14:textId="77777777" w:rsidR="007128BE" w:rsidRPr="00F535E1" w:rsidRDefault="007128BE">
      <w:pPr>
        <w:spacing w:before="0" w:after="160" w:line="259" w:lineRule="auto"/>
        <w:ind w:left="0"/>
        <w:jc w:val="left"/>
        <w:rPr>
          <w:bCs/>
          <w:color w:val="C00000"/>
          <w:sz w:val="28"/>
          <w:lang w:val="en-US"/>
        </w:rPr>
      </w:pPr>
      <w:r w:rsidRPr="00F535E1">
        <w:br w:type="page"/>
      </w:r>
    </w:p>
    <w:p w14:paraId="7F2C0DC0" w14:textId="725DB84C" w:rsidR="00B74892" w:rsidRPr="00F535E1" w:rsidRDefault="00B74892" w:rsidP="00F50AAC">
      <w:pPr>
        <w:pStyle w:val="Heading2"/>
      </w:pPr>
      <w:bookmarkStart w:id="47" w:name="_Toc71101478"/>
      <w:r w:rsidRPr="00F535E1">
        <w:lastRenderedPageBreak/>
        <w:t>Fi</w:t>
      </w:r>
      <w:r w:rsidR="0094407D">
        <w:t>xed Assets Management System</w:t>
      </w:r>
      <w:bookmarkEnd w:id="47"/>
    </w:p>
    <w:p w14:paraId="4F15A85C" w14:textId="77777777" w:rsidR="00F71345" w:rsidRPr="00F535E1" w:rsidRDefault="00F71345" w:rsidP="00F71345">
      <w:r w:rsidRPr="00F535E1">
        <w:t xml:space="preserve">Fixed assets system maintains complete record of all assets owned by the </w:t>
      </w:r>
      <w:r w:rsidR="00581C4B" w:rsidRPr="00F535E1">
        <w:t>UET</w:t>
      </w:r>
      <w:r w:rsidRPr="00F535E1">
        <w:t xml:space="preserve"> and records the movement of these assets from one department to the other and from one location to other. The system also calculates year-end depreciation and deter</w:t>
      </w:r>
      <w:r w:rsidR="00C14543" w:rsidRPr="00F535E1">
        <w:t>mines the written down value (WDV</w:t>
      </w:r>
      <w:r w:rsidRPr="00F535E1">
        <w:t xml:space="preserve">), at the time of disposal to calculate the gain/ loss on disposal of assets. The salient features of the Fixed Assets system are given below: </w:t>
      </w:r>
    </w:p>
    <w:p w14:paraId="0CE8BF92" w14:textId="77777777" w:rsidR="00F71345" w:rsidRPr="00F535E1" w:rsidRDefault="00F71345" w:rsidP="00F71345">
      <w:pPr>
        <w:pStyle w:val="ListParagraph"/>
        <w:numPr>
          <w:ilvl w:val="0"/>
          <w:numId w:val="13"/>
        </w:numPr>
        <w:ind w:left="1080" w:hanging="274"/>
      </w:pPr>
      <w:r w:rsidRPr="00F535E1">
        <w:t>Maintain comprehensive database of assets using multilevel asset codes for analyzing group and detail level information.</w:t>
      </w:r>
    </w:p>
    <w:p w14:paraId="5809F7F7" w14:textId="77777777" w:rsidR="00F71345" w:rsidRPr="00F535E1" w:rsidRDefault="00F71345" w:rsidP="00F71345">
      <w:pPr>
        <w:pStyle w:val="ListParagraph"/>
        <w:numPr>
          <w:ilvl w:val="0"/>
          <w:numId w:val="13"/>
        </w:numPr>
        <w:ind w:left="1080" w:hanging="274"/>
      </w:pPr>
      <w:r w:rsidRPr="00F535E1">
        <w:t>Multi-location assets maintenance</w:t>
      </w:r>
    </w:p>
    <w:p w14:paraId="117A93DA" w14:textId="77777777" w:rsidR="00F71345" w:rsidRPr="00F535E1" w:rsidRDefault="00F71345" w:rsidP="00F71345">
      <w:pPr>
        <w:pStyle w:val="ListParagraph"/>
        <w:numPr>
          <w:ilvl w:val="0"/>
          <w:numId w:val="13"/>
        </w:numPr>
        <w:ind w:left="1080" w:hanging="274"/>
      </w:pPr>
      <w:r w:rsidRPr="00F535E1">
        <w:t>Department-wise assets management</w:t>
      </w:r>
    </w:p>
    <w:p w14:paraId="2686D2DC" w14:textId="77777777" w:rsidR="00F71345" w:rsidRPr="00F535E1" w:rsidRDefault="00F71345" w:rsidP="00F71345">
      <w:pPr>
        <w:pStyle w:val="ListParagraph"/>
        <w:numPr>
          <w:ilvl w:val="0"/>
          <w:numId w:val="13"/>
        </w:numPr>
        <w:ind w:left="1080" w:hanging="274"/>
      </w:pPr>
      <w:r w:rsidRPr="00F535E1">
        <w:t>Disposal of assets using various modes of asset disposal.</w:t>
      </w:r>
    </w:p>
    <w:p w14:paraId="1D541266" w14:textId="77777777" w:rsidR="00F71345" w:rsidRPr="00F535E1" w:rsidRDefault="00F71345" w:rsidP="00F71345">
      <w:pPr>
        <w:pStyle w:val="ListParagraph"/>
        <w:numPr>
          <w:ilvl w:val="0"/>
          <w:numId w:val="13"/>
        </w:numPr>
        <w:ind w:left="1080" w:hanging="274"/>
      </w:pPr>
      <w:r w:rsidRPr="00F535E1">
        <w:t>Provision to write-off assets</w:t>
      </w:r>
    </w:p>
    <w:p w14:paraId="3D5289AE" w14:textId="77777777" w:rsidR="00F71345" w:rsidRPr="00F535E1" w:rsidRDefault="00F71345" w:rsidP="00F71345">
      <w:pPr>
        <w:pStyle w:val="ListParagraph"/>
        <w:numPr>
          <w:ilvl w:val="0"/>
          <w:numId w:val="13"/>
        </w:numPr>
        <w:ind w:left="1080" w:hanging="274"/>
      </w:pPr>
      <w:r w:rsidRPr="00F535E1">
        <w:t xml:space="preserve">Provision for different type of adjustments i.e. revaluation, re-classification etc.  </w:t>
      </w:r>
    </w:p>
    <w:p w14:paraId="22789BA6" w14:textId="77777777" w:rsidR="00F71345" w:rsidRPr="00F535E1" w:rsidRDefault="00F71345" w:rsidP="00F71345">
      <w:pPr>
        <w:pStyle w:val="ListParagraph"/>
        <w:numPr>
          <w:ilvl w:val="0"/>
          <w:numId w:val="13"/>
        </w:numPr>
        <w:ind w:left="1080" w:hanging="274"/>
      </w:pPr>
      <w:r w:rsidRPr="00F535E1">
        <w:t>Transfer of asset to other locations/ departments.</w:t>
      </w:r>
    </w:p>
    <w:p w14:paraId="07F7F511" w14:textId="77777777" w:rsidR="00F71345" w:rsidRPr="00F535E1" w:rsidRDefault="00F71345" w:rsidP="00F71345">
      <w:pPr>
        <w:pStyle w:val="ListParagraph"/>
        <w:numPr>
          <w:ilvl w:val="0"/>
          <w:numId w:val="13"/>
        </w:numPr>
        <w:ind w:left="1080" w:hanging="274"/>
      </w:pPr>
      <w:r w:rsidRPr="00F535E1">
        <w:t>Breakup for assets costs either acquired locally or imported</w:t>
      </w:r>
    </w:p>
    <w:p w14:paraId="4E8144C6" w14:textId="77777777" w:rsidR="00F71345" w:rsidRPr="00F535E1" w:rsidRDefault="00F71345" w:rsidP="00F71345">
      <w:pPr>
        <w:pStyle w:val="ListParagraph"/>
        <w:numPr>
          <w:ilvl w:val="0"/>
          <w:numId w:val="13"/>
        </w:numPr>
        <w:ind w:left="1080" w:hanging="274"/>
      </w:pPr>
      <w:r w:rsidRPr="00F535E1">
        <w:t>Maintains the history of previous years schedules</w:t>
      </w:r>
    </w:p>
    <w:p w14:paraId="5038313A" w14:textId="77777777" w:rsidR="00F71345" w:rsidRPr="00F535E1" w:rsidRDefault="00F71345" w:rsidP="00F71345">
      <w:pPr>
        <w:pStyle w:val="ListParagraph"/>
        <w:numPr>
          <w:ilvl w:val="0"/>
          <w:numId w:val="13"/>
        </w:numPr>
        <w:ind w:left="1080" w:hanging="274"/>
      </w:pPr>
      <w:r w:rsidRPr="00F535E1">
        <w:t>Fixed assets register for individual items</w:t>
      </w:r>
    </w:p>
    <w:p w14:paraId="16C55AFC" w14:textId="77777777" w:rsidR="00F71345" w:rsidRPr="00F535E1" w:rsidRDefault="00F71345" w:rsidP="00F71345">
      <w:pPr>
        <w:pStyle w:val="ListParagraph"/>
        <w:numPr>
          <w:ilvl w:val="0"/>
          <w:numId w:val="13"/>
        </w:numPr>
        <w:ind w:left="1080" w:hanging="274"/>
      </w:pPr>
      <w:r w:rsidRPr="00F535E1">
        <w:t>Edit lists and MIS reports</w:t>
      </w:r>
    </w:p>
    <w:p w14:paraId="2C403204" w14:textId="77777777" w:rsidR="00F71345" w:rsidRPr="00F535E1" w:rsidRDefault="00F71345" w:rsidP="00F71345">
      <w:pPr>
        <w:pStyle w:val="ListParagraph"/>
        <w:numPr>
          <w:ilvl w:val="0"/>
          <w:numId w:val="13"/>
        </w:numPr>
        <w:ind w:left="1080" w:hanging="274"/>
      </w:pPr>
      <w:r w:rsidRPr="00F535E1">
        <w:t>Integration with the General Ledger system</w:t>
      </w:r>
    </w:p>
    <w:p w14:paraId="35CB8D55" w14:textId="77777777" w:rsidR="00F71345" w:rsidRPr="00F535E1" w:rsidRDefault="00F71345" w:rsidP="00F71345">
      <w:pPr>
        <w:pStyle w:val="Heading8"/>
      </w:pPr>
      <w:r w:rsidRPr="00F535E1">
        <w:t xml:space="preserve">Depreciation </w:t>
      </w:r>
    </w:p>
    <w:p w14:paraId="5CF9D377" w14:textId="77777777" w:rsidR="00F71345" w:rsidRPr="00F535E1" w:rsidRDefault="00F71345" w:rsidP="00F71345">
      <w:pPr>
        <w:pStyle w:val="ListParagraph"/>
        <w:numPr>
          <w:ilvl w:val="0"/>
          <w:numId w:val="13"/>
        </w:numPr>
        <w:ind w:left="1080" w:hanging="274"/>
      </w:pPr>
      <w:r w:rsidRPr="00F535E1">
        <w:t>Maintaining different methods of depreciation calculation like straight line, reducing balance etc.</w:t>
      </w:r>
    </w:p>
    <w:p w14:paraId="7732510C" w14:textId="77777777" w:rsidR="00F71345" w:rsidRPr="00F535E1" w:rsidRDefault="00F71345" w:rsidP="00F71345">
      <w:pPr>
        <w:pStyle w:val="ListParagraph"/>
        <w:numPr>
          <w:ilvl w:val="0"/>
          <w:numId w:val="13"/>
        </w:numPr>
        <w:ind w:left="1080" w:hanging="274"/>
      </w:pPr>
      <w:r w:rsidRPr="00F535E1">
        <w:t>Depreciation methods setup at group level as well as at individual level</w:t>
      </w:r>
    </w:p>
    <w:p w14:paraId="605C2AE0" w14:textId="77777777" w:rsidR="00F71345" w:rsidRPr="00F535E1" w:rsidRDefault="00F71345" w:rsidP="00F71345">
      <w:pPr>
        <w:pStyle w:val="ListParagraph"/>
        <w:numPr>
          <w:ilvl w:val="0"/>
          <w:numId w:val="13"/>
        </w:numPr>
        <w:ind w:left="1080" w:hanging="274"/>
      </w:pPr>
      <w:r w:rsidRPr="00F535E1">
        <w:t xml:space="preserve">Provision to define depreciation policies regarding acquisitions and disposals </w:t>
      </w:r>
    </w:p>
    <w:p w14:paraId="4AE5B468" w14:textId="77777777" w:rsidR="00F71345" w:rsidRPr="00F535E1" w:rsidRDefault="00F71345" w:rsidP="00F71345">
      <w:pPr>
        <w:pStyle w:val="ListParagraph"/>
        <w:numPr>
          <w:ilvl w:val="0"/>
          <w:numId w:val="13"/>
        </w:numPr>
        <w:ind w:left="1080" w:hanging="274"/>
      </w:pPr>
      <w:r w:rsidRPr="00F535E1">
        <w:t>Prepares monthly and annual depreciation schedules.</w:t>
      </w:r>
    </w:p>
    <w:p w14:paraId="6946DC3C" w14:textId="77777777" w:rsidR="00F71345" w:rsidRPr="00F535E1" w:rsidRDefault="00F71345" w:rsidP="00F71345">
      <w:pPr>
        <w:pStyle w:val="ListParagraph"/>
        <w:numPr>
          <w:ilvl w:val="0"/>
          <w:numId w:val="13"/>
        </w:numPr>
        <w:ind w:left="1080" w:hanging="274"/>
      </w:pPr>
      <w:r w:rsidRPr="00F535E1">
        <w:t xml:space="preserve">Cost center-wise depreciation allocation </w:t>
      </w:r>
    </w:p>
    <w:p w14:paraId="5E7BDD8F" w14:textId="77777777" w:rsidR="00F71345" w:rsidRPr="00F535E1" w:rsidRDefault="00F71345" w:rsidP="00F71345">
      <w:pPr>
        <w:pStyle w:val="ListParagraph"/>
        <w:numPr>
          <w:ilvl w:val="0"/>
          <w:numId w:val="13"/>
        </w:numPr>
        <w:ind w:left="1080" w:hanging="274"/>
      </w:pPr>
      <w:r w:rsidRPr="00F535E1">
        <w:t>Initial and normal depreciation rate (if different). Initial depreciation values are for the first year of newly acquired assets</w:t>
      </w:r>
    </w:p>
    <w:p w14:paraId="50EFA924" w14:textId="77777777" w:rsidR="00F71345" w:rsidRPr="00F535E1" w:rsidRDefault="00F71345" w:rsidP="00F71345">
      <w:pPr>
        <w:pStyle w:val="ListParagraph"/>
        <w:numPr>
          <w:ilvl w:val="0"/>
          <w:numId w:val="13"/>
        </w:numPr>
        <w:ind w:left="1080" w:hanging="274"/>
      </w:pPr>
      <w:r w:rsidRPr="00F535E1">
        <w:t>Number of shift days (if applicable) at group level</w:t>
      </w:r>
    </w:p>
    <w:p w14:paraId="15389D07" w14:textId="77777777" w:rsidR="00F71345" w:rsidRPr="00F535E1" w:rsidRDefault="00F71345" w:rsidP="00F71345">
      <w:pPr>
        <w:pStyle w:val="ListParagraph"/>
        <w:numPr>
          <w:ilvl w:val="0"/>
          <w:numId w:val="13"/>
        </w:numPr>
        <w:ind w:left="1080" w:hanging="274"/>
      </w:pPr>
      <w:r w:rsidRPr="00F535E1">
        <w:t>Provision for calculating shift based depreciation.</w:t>
      </w:r>
    </w:p>
    <w:p w14:paraId="37ECCBF1" w14:textId="77777777" w:rsidR="00F71345" w:rsidRPr="00F535E1" w:rsidRDefault="00F71345" w:rsidP="00F71345">
      <w:pPr>
        <w:pStyle w:val="Heading8"/>
      </w:pPr>
      <w:r w:rsidRPr="00F535E1">
        <w:t>Reports</w:t>
      </w:r>
    </w:p>
    <w:p w14:paraId="1258B173" w14:textId="77777777" w:rsidR="00F71345" w:rsidRPr="00F535E1" w:rsidRDefault="00F71345" w:rsidP="00F71345">
      <w:pPr>
        <w:pStyle w:val="ListParagraph"/>
        <w:numPr>
          <w:ilvl w:val="0"/>
          <w:numId w:val="13"/>
        </w:numPr>
        <w:ind w:left="1080" w:hanging="274"/>
      </w:pPr>
      <w:r w:rsidRPr="00F535E1">
        <w:t>Fixed assets register</w:t>
      </w:r>
    </w:p>
    <w:p w14:paraId="6F9C3488" w14:textId="77777777" w:rsidR="00F71345" w:rsidRPr="00F535E1" w:rsidRDefault="00F71345" w:rsidP="00F71345">
      <w:pPr>
        <w:pStyle w:val="ListParagraph"/>
        <w:numPr>
          <w:ilvl w:val="0"/>
          <w:numId w:val="13"/>
        </w:numPr>
        <w:ind w:left="1080" w:hanging="274"/>
      </w:pPr>
      <w:r w:rsidRPr="00F535E1">
        <w:t xml:space="preserve">Depreciation schedule – financial and tax </w:t>
      </w:r>
    </w:p>
    <w:p w14:paraId="5698489B" w14:textId="77777777" w:rsidR="00F71345" w:rsidRPr="00F535E1" w:rsidRDefault="00F71345" w:rsidP="00F71345">
      <w:pPr>
        <w:pStyle w:val="ListParagraph"/>
        <w:numPr>
          <w:ilvl w:val="0"/>
          <w:numId w:val="13"/>
        </w:numPr>
        <w:ind w:left="1080" w:hanging="274"/>
      </w:pPr>
      <w:r w:rsidRPr="00F535E1">
        <w:t>List of assets location-wise, department-wise</w:t>
      </w:r>
    </w:p>
    <w:p w14:paraId="2B263E3F" w14:textId="77777777" w:rsidR="00F71345" w:rsidRPr="00F535E1" w:rsidRDefault="00F71345" w:rsidP="00F71345">
      <w:pPr>
        <w:pStyle w:val="ListParagraph"/>
        <w:numPr>
          <w:ilvl w:val="0"/>
          <w:numId w:val="13"/>
        </w:numPr>
        <w:ind w:left="1080" w:hanging="274"/>
      </w:pPr>
      <w:r w:rsidRPr="00F535E1">
        <w:t>List of transfers/ disposals/ additions</w:t>
      </w:r>
    </w:p>
    <w:p w14:paraId="752ECBDA" w14:textId="77777777" w:rsidR="00F71345" w:rsidRPr="00F535E1" w:rsidRDefault="00F71345" w:rsidP="00F71345">
      <w:pPr>
        <w:pStyle w:val="ListParagraph"/>
        <w:numPr>
          <w:ilvl w:val="0"/>
          <w:numId w:val="13"/>
        </w:numPr>
        <w:ind w:left="1080" w:hanging="274"/>
      </w:pPr>
      <w:r w:rsidRPr="00F535E1">
        <w:t>List of revalued assets/ re-classified assets/ written-off assets</w:t>
      </w:r>
    </w:p>
    <w:p w14:paraId="1F4F69A7" w14:textId="77777777" w:rsidR="00F71345" w:rsidRPr="00F535E1" w:rsidRDefault="00F71345">
      <w:pPr>
        <w:spacing w:before="0" w:after="160" w:line="259" w:lineRule="auto"/>
        <w:ind w:left="0"/>
        <w:jc w:val="left"/>
        <w:rPr>
          <w:bCs/>
          <w:color w:val="C00000"/>
          <w:sz w:val="28"/>
          <w:lang w:val="en-US"/>
        </w:rPr>
      </w:pPr>
    </w:p>
    <w:p w14:paraId="4515D042" w14:textId="77777777" w:rsidR="008B0FE1" w:rsidRPr="00F535E1" w:rsidRDefault="008B0FE1" w:rsidP="008B0FE1"/>
    <w:p w14:paraId="70E35442" w14:textId="77777777" w:rsidR="009538B6" w:rsidRPr="00F535E1" w:rsidRDefault="009538B6">
      <w:pPr>
        <w:spacing w:before="0" w:after="160" w:line="259" w:lineRule="auto"/>
        <w:ind w:left="0"/>
        <w:jc w:val="left"/>
        <w:rPr>
          <w:bCs/>
          <w:color w:val="C00000"/>
          <w:sz w:val="28"/>
          <w:lang w:val="en-US"/>
        </w:rPr>
      </w:pPr>
      <w:r w:rsidRPr="00F535E1">
        <w:br w:type="page"/>
      </w:r>
    </w:p>
    <w:p w14:paraId="341C31C2" w14:textId="77777777" w:rsidR="006953CA" w:rsidRPr="00F535E1" w:rsidRDefault="006953CA" w:rsidP="006953CA">
      <w:pPr>
        <w:pStyle w:val="Heading2"/>
      </w:pPr>
      <w:bookmarkStart w:id="48" w:name="_Toc71101479"/>
      <w:r w:rsidRPr="00F535E1">
        <w:lastRenderedPageBreak/>
        <w:t>Inventory System</w:t>
      </w:r>
      <w:bookmarkEnd w:id="48"/>
    </w:p>
    <w:p w14:paraId="38AD9BDF" w14:textId="77777777" w:rsidR="006953CA" w:rsidRPr="00F535E1" w:rsidRDefault="006953CA" w:rsidP="00E727E3">
      <w:r w:rsidRPr="00F535E1">
        <w:t>The Inventory system is designed to manage movements of stock i.e. receipts of materials from supplier, issuance of materials to the user departments, materials returns</w:t>
      </w:r>
      <w:r w:rsidR="0079790C" w:rsidRPr="00F535E1">
        <w:t>,</w:t>
      </w:r>
      <w:r w:rsidRPr="00F535E1">
        <w:t xml:space="preserve"> etc. The system will maintain built-in controls related to stock management like re-order level, lead-time, re-order quantity, etc. The Inventory system will be integrated with the Purchase system, such that all the Goods Received Notes will be linked with Purchase Order to evaluate quantity ordered, quantity received and partial status of purchase orders. Efficient management of stocks by maintaining stock monitoring parameters like minimum and maximum levels, re-order quantity and lead time.</w:t>
      </w:r>
    </w:p>
    <w:p w14:paraId="77417CEB" w14:textId="77777777" w:rsidR="006953CA" w:rsidRPr="00F535E1" w:rsidRDefault="006953CA" w:rsidP="006953CA">
      <w:pPr>
        <w:pStyle w:val="ListParagraph"/>
        <w:numPr>
          <w:ilvl w:val="0"/>
          <w:numId w:val="13"/>
        </w:numPr>
        <w:ind w:left="1080" w:hanging="274"/>
      </w:pPr>
      <w:r w:rsidRPr="00F535E1">
        <w:t>The total cost of an item can be maintained as a break up of various cost heads, for instance purchase price, freight, custom duty</w:t>
      </w:r>
      <w:r w:rsidR="0079790C" w:rsidRPr="00F535E1">
        <w:t>,</w:t>
      </w:r>
      <w:r w:rsidRPr="00F535E1">
        <w:t xml:space="preserve"> etc.</w:t>
      </w:r>
    </w:p>
    <w:p w14:paraId="26624B71" w14:textId="77777777" w:rsidR="006953CA" w:rsidRPr="00F535E1" w:rsidRDefault="006953CA" w:rsidP="006953CA">
      <w:pPr>
        <w:pStyle w:val="ListParagraph"/>
        <w:numPr>
          <w:ilvl w:val="0"/>
          <w:numId w:val="13"/>
        </w:numPr>
        <w:ind w:left="1080" w:hanging="274"/>
      </w:pPr>
      <w:r w:rsidRPr="00F535E1">
        <w:t>Valuation of stock based on weighted average cost.</w:t>
      </w:r>
    </w:p>
    <w:p w14:paraId="23F5027F" w14:textId="77777777" w:rsidR="006953CA" w:rsidRPr="00F535E1" w:rsidRDefault="006953CA" w:rsidP="006953CA">
      <w:pPr>
        <w:pStyle w:val="ListParagraph"/>
        <w:numPr>
          <w:ilvl w:val="0"/>
          <w:numId w:val="13"/>
        </w:numPr>
        <w:ind w:left="1080" w:hanging="274"/>
      </w:pPr>
      <w:r w:rsidRPr="00F535E1">
        <w:t>Preventing shortfall by maintaining a minimum level for all items in stock</w:t>
      </w:r>
      <w:r w:rsidR="0079790C" w:rsidRPr="00F535E1">
        <w:t>.</w:t>
      </w:r>
      <w:r w:rsidRPr="00F535E1">
        <w:t xml:space="preserve"> </w:t>
      </w:r>
    </w:p>
    <w:p w14:paraId="096D90D1" w14:textId="77777777" w:rsidR="006953CA" w:rsidRPr="00F535E1" w:rsidRDefault="006953CA" w:rsidP="006953CA">
      <w:pPr>
        <w:pStyle w:val="ListParagraph"/>
        <w:numPr>
          <w:ilvl w:val="0"/>
          <w:numId w:val="13"/>
        </w:numPr>
        <w:ind w:left="1080" w:hanging="274"/>
      </w:pPr>
      <w:r w:rsidRPr="00F535E1">
        <w:t>Multiple stock adjustments and reports on their quantitative and financial effects</w:t>
      </w:r>
    </w:p>
    <w:p w14:paraId="4B594AC3" w14:textId="77777777" w:rsidR="006953CA" w:rsidRPr="00F535E1" w:rsidRDefault="006953CA" w:rsidP="006953CA">
      <w:pPr>
        <w:pStyle w:val="ListParagraph"/>
        <w:numPr>
          <w:ilvl w:val="0"/>
          <w:numId w:val="13"/>
        </w:numPr>
        <w:ind w:left="1080" w:hanging="274"/>
      </w:pPr>
      <w:r w:rsidRPr="00F535E1">
        <w:t xml:space="preserve">Producing financial / quantitative reports of the stocks procured, issued and in hand </w:t>
      </w:r>
    </w:p>
    <w:p w14:paraId="3B95F474" w14:textId="77777777" w:rsidR="006953CA" w:rsidRPr="00F535E1" w:rsidRDefault="006953CA" w:rsidP="006953CA">
      <w:pPr>
        <w:pStyle w:val="ListParagraph"/>
        <w:numPr>
          <w:ilvl w:val="0"/>
          <w:numId w:val="13"/>
        </w:numPr>
        <w:ind w:left="1080" w:hanging="274"/>
      </w:pPr>
      <w:r w:rsidRPr="00F535E1">
        <w:t>Different characteristics can be defined for different groups of items. This is in addition to the levels of codes maintained in the system.</w:t>
      </w:r>
    </w:p>
    <w:p w14:paraId="02CFE946" w14:textId="77777777" w:rsidR="006953CA" w:rsidRPr="00F535E1" w:rsidRDefault="006953CA" w:rsidP="006953CA">
      <w:pPr>
        <w:pStyle w:val="ListParagraph"/>
        <w:numPr>
          <w:ilvl w:val="0"/>
          <w:numId w:val="13"/>
        </w:numPr>
        <w:ind w:left="1080" w:hanging="274"/>
      </w:pPr>
      <w:r w:rsidRPr="00F535E1">
        <w:t xml:space="preserve">Facility to maintain multiple warehouses. Each warehouse can have its own Goods Receiving </w:t>
      </w:r>
      <w:r w:rsidR="0079790C" w:rsidRPr="00F535E1">
        <w:t>Notes</w:t>
      </w:r>
      <w:r w:rsidRPr="00F535E1">
        <w:t>, Material Issues, Sales Invoices and other transactions.</w:t>
      </w:r>
    </w:p>
    <w:p w14:paraId="7D34E1D1" w14:textId="77777777" w:rsidR="006953CA" w:rsidRPr="00F535E1" w:rsidRDefault="006953CA" w:rsidP="006953CA">
      <w:pPr>
        <w:pStyle w:val="ListParagraph"/>
        <w:numPr>
          <w:ilvl w:val="0"/>
          <w:numId w:val="13"/>
        </w:numPr>
        <w:ind w:left="1080" w:hanging="274"/>
      </w:pPr>
      <w:r w:rsidRPr="00F535E1">
        <w:t>Facility to enter quantitative information separately by Stores staff and financial valuation separately by the Finance department for each GR</w:t>
      </w:r>
      <w:r w:rsidR="0079790C" w:rsidRPr="00F535E1">
        <w:t>N</w:t>
      </w:r>
      <w:r w:rsidRPr="00F535E1">
        <w:t>.</w:t>
      </w:r>
    </w:p>
    <w:p w14:paraId="70C80264" w14:textId="77777777" w:rsidR="003F1D22" w:rsidRPr="00F535E1" w:rsidRDefault="003F1D22" w:rsidP="003F1D22">
      <w:pPr>
        <w:pStyle w:val="ListParagraph"/>
        <w:numPr>
          <w:ilvl w:val="0"/>
          <w:numId w:val="13"/>
        </w:numPr>
        <w:ind w:left="1080" w:hanging="274"/>
      </w:pPr>
      <w:r w:rsidRPr="00F535E1">
        <w:t>Facility to define item types such as capital goods, consumable items, etc. Upon entering the GRN the system should update the acquisition in the Fixed Assets system.</w:t>
      </w:r>
    </w:p>
    <w:p w14:paraId="4410A3A6" w14:textId="77777777" w:rsidR="006953CA" w:rsidRPr="00F535E1" w:rsidRDefault="006953CA" w:rsidP="006953CA">
      <w:pPr>
        <w:pStyle w:val="ListParagraph"/>
        <w:numPr>
          <w:ilvl w:val="0"/>
          <w:numId w:val="13"/>
        </w:numPr>
        <w:ind w:left="1080" w:hanging="274"/>
      </w:pPr>
      <w:r w:rsidRPr="00F535E1">
        <w:t>Materials valuation linked with the prices in PO/ supplier invoice/ payment voucher.</w:t>
      </w:r>
    </w:p>
    <w:p w14:paraId="4D62F1BE" w14:textId="77777777" w:rsidR="006953CA" w:rsidRPr="00F535E1" w:rsidRDefault="006953CA" w:rsidP="006953CA">
      <w:pPr>
        <w:pStyle w:val="ListParagraph"/>
        <w:numPr>
          <w:ilvl w:val="0"/>
          <w:numId w:val="13"/>
        </w:numPr>
        <w:ind w:left="1080" w:hanging="274"/>
      </w:pPr>
      <w:r w:rsidRPr="00F535E1">
        <w:t>QC inspection and facility to maintain stock as useable, damaged/ expired</w:t>
      </w:r>
    </w:p>
    <w:p w14:paraId="67E0E914" w14:textId="77777777" w:rsidR="006953CA" w:rsidRPr="00F535E1" w:rsidRDefault="006953CA" w:rsidP="006953CA">
      <w:pPr>
        <w:pStyle w:val="ListParagraph"/>
        <w:numPr>
          <w:ilvl w:val="0"/>
          <w:numId w:val="13"/>
        </w:numPr>
        <w:ind w:left="1080" w:hanging="274"/>
      </w:pPr>
      <w:r w:rsidRPr="00F535E1">
        <w:t>Providing the management with consumption pattern of stock items</w:t>
      </w:r>
    </w:p>
    <w:p w14:paraId="3A5A830D" w14:textId="77777777" w:rsidR="006953CA" w:rsidRPr="00F535E1" w:rsidRDefault="006953CA" w:rsidP="006953CA">
      <w:pPr>
        <w:pStyle w:val="ListParagraph"/>
        <w:numPr>
          <w:ilvl w:val="0"/>
          <w:numId w:val="13"/>
        </w:numPr>
        <w:ind w:left="1080" w:hanging="274"/>
      </w:pPr>
      <w:r w:rsidRPr="00F535E1">
        <w:t xml:space="preserve">Provision to maintain separate buying units and issuing units and their conversion </w:t>
      </w:r>
    </w:p>
    <w:p w14:paraId="3D625AF2" w14:textId="77777777" w:rsidR="006953CA" w:rsidRPr="00F535E1" w:rsidRDefault="006953CA" w:rsidP="006953CA">
      <w:pPr>
        <w:pStyle w:val="ListParagraph"/>
        <w:numPr>
          <w:ilvl w:val="0"/>
          <w:numId w:val="13"/>
        </w:numPr>
        <w:ind w:left="1080" w:hanging="274"/>
      </w:pPr>
      <w:r w:rsidRPr="00F535E1">
        <w:t>Material Issue and Material Return Note to manage stock movement between store and departments</w:t>
      </w:r>
      <w:r w:rsidR="003F1D22" w:rsidRPr="00F535E1">
        <w:t>.</w:t>
      </w:r>
    </w:p>
    <w:p w14:paraId="0147CBDC" w14:textId="77777777" w:rsidR="006953CA" w:rsidRPr="00F535E1" w:rsidRDefault="006953CA" w:rsidP="006953CA">
      <w:pPr>
        <w:pStyle w:val="ListParagraph"/>
        <w:numPr>
          <w:ilvl w:val="0"/>
          <w:numId w:val="13"/>
        </w:numPr>
        <w:ind w:left="1080" w:hanging="274"/>
      </w:pPr>
      <w:r w:rsidRPr="00F535E1">
        <w:t>Stock transfer note to move stock between various warehouses.</w:t>
      </w:r>
    </w:p>
    <w:p w14:paraId="3A647783" w14:textId="77777777" w:rsidR="006953CA" w:rsidRPr="00F535E1" w:rsidRDefault="006953CA" w:rsidP="006953CA">
      <w:pPr>
        <w:pStyle w:val="ListParagraph"/>
        <w:numPr>
          <w:ilvl w:val="0"/>
          <w:numId w:val="13"/>
        </w:numPr>
        <w:ind w:left="1080" w:hanging="274"/>
      </w:pPr>
      <w:r w:rsidRPr="00F535E1">
        <w:t xml:space="preserve">Stock adjustment note for different type of errors like excess/short stock </w:t>
      </w:r>
    </w:p>
    <w:p w14:paraId="3B49A619" w14:textId="77777777" w:rsidR="006953CA" w:rsidRPr="00F535E1" w:rsidRDefault="006953CA" w:rsidP="006953CA">
      <w:pPr>
        <w:pStyle w:val="ListParagraph"/>
        <w:numPr>
          <w:ilvl w:val="0"/>
          <w:numId w:val="13"/>
        </w:numPr>
        <w:ind w:left="1080" w:hanging="274"/>
      </w:pPr>
      <w:r w:rsidRPr="00F535E1">
        <w:t>Facility to return damage stock to the supplier and automatic generations of debit note to supplier ledger balances.</w:t>
      </w:r>
    </w:p>
    <w:p w14:paraId="1375D34B" w14:textId="77777777" w:rsidR="006953CA" w:rsidRPr="00F535E1" w:rsidRDefault="006953CA" w:rsidP="006953CA">
      <w:pPr>
        <w:pStyle w:val="ListParagraph"/>
        <w:numPr>
          <w:ilvl w:val="0"/>
          <w:numId w:val="13"/>
        </w:numPr>
        <w:ind w:left="1080" w:hanging="274"/>
      </w:pPr>
      <w:r w:rsidRPr="00F535E1">
        <w:t>Cost center-wise storage and issuance of stock</w:t>
      </w:r>
      <w:r w:rsidR="003F1D22" w:rsidRPr="00F535E1">
        <w:t>.</w:t>
      </w:r>
    </w:p>
    <w:p w14:paraId="2A379F4B" w14:textId="77777777" w:rsidR="00A828BD" w:rsidRPr="00F535E1" w:rsidRDefault="00A828BD" w:rsidP="006953CA">
      <w:pPr>
        <w:pStyle w:val="ListParagraph"/>
        <w:numPr>
          <w:ilvl w:val="0"/>
          <w:numId w:val="13"/>
        </w:numPr>
        <w:ind w:left="1080" w:hanging="274"/>
      </w:pPr>
      <w:r w:rsidRPr="00F535E1">
        <w:t>Facility to generate MIS reports related to inventory transactions.</w:t>
      </w:r>
    </w:p>
    <w:p w14:paraId="32E6B8D1" w14:textId="77777777" w:rsidR="006953CA" w:rsidRPr="00F535E1" w:rsidRDefault="006953CA">
      <w:pPr>
        <w:spacing w:before="0" w:after="160" w:line="259" w:lineRule="auto"/>
        <w:ind w:left="0"/>
        <w:jc w:val="left"/>
        <w:rPr>
          <w:bCs/>
          <w:color w:val="C00000"/>
          <w:sz w:val="28"/>
          <w:lang w:val="en-US"/>
        </w:rPr>
      </w:pPr>
      <w:r w:rsidRPr="00F535E1">
        <w:br w:type="page"/>
      </w:r>
    </w:p>
    <w:p w14:paraId="584D0915" w14:textId="77777777" w:rsidR="006E5723" w:rsidRPr="00F535E1" w:rsidRDefault="006E5723" w:rsidP="00F50AAC">
      <w:pPr>
        <w:pStyle w:val="Heading2"/>
      </w:pPr>
      <w:bookmarkStart w:id="49" w:name="_Toc71101480"/>
      <w:r w:rsidRPr="00F535E1">
        <w:lastRenderedPageBreak/>
        <w:t>Human Resource Management System</w:t>
      </w:r>
      <w:bookmarkEnd w:id="49"/>
    </w:p>
    <w:p w14:paraId="1E625EB2" w14:textId="77777777" w:rsidR="006E5723" w:rsidRPr="00F535E1" w:rsidRDefault="006E5723" w:rsidP="006E5723">
      <w:r w:rsidRPr="00F535E1">
        <w:t>The salient features of the system should include but not limited to the following:</w:t>
      </w:r>
    </w:p>
    <w:p w14:paraId="3ED79400" w14:textId="77777777" w:rsidR="006E5723" w:rsidRPr="00F535E1" w:rsidRDefault="006E5723" w:rsidP="00C74A9D">
      <w:pPr>
        <w:pStyle w:val="Heading3"/>
      </w:pPr>
      <w:bookmarkStart w:id="50" w:name="_Toc71101481"/>
      <w:r w:rsidRPr="00F535E1">
        <w:t xml:space="preserve">Employee </w:t>
      </w:r>
      <w:r w:rsidR="00371871" w:rsidRPr="00F535E1">
        <w:t>Module</w:t>
      </w:r>
      <w:bookmarkEnd w:id="50"/>
    </w:p>
    <w:p w14:paraId="6F55ACD2" w14:textId="77777777" w:rsidR="006E5723" w:rsidRPr="00F535E1" w:rsidRDefault="00371871" w:rsidP="006E5723">
      <w:pPr>
        <w:pStyle w:val="ListParagraph"/>
        <w:numPr>
          <w:ilvl w:val="0"/>
          <w:numId w:val="13"/>
        </w:numPr>
        <w:ind w:left="1080" w:hanging="274"/>
      </w:pPr>
      <w:r w:rsidRPr="00F535E1">
        <w:t>Facility to enter e</w:t>
      </w:r>
      <w:r w:rsidR="006E5723" w:rsidRPr="00F535E1">
        <w:t>mployee personal information</w:t>
      </w:r>
    </w:p>
    <w:p w14:paraId="44D3F8EA" w14:textId="77777777" w:rsidR="00371871" w:rsidRPr="00F535E1" w:rsidRDefault="00371871" w:rsidP="006E5723">
      <w:pPr>
        <w:pStyle w:val="ListParagraph"/>
        <w:numPr>
          <w:ilvl w:val="0"/>
          <w:numId w:val="13"/>
        </w:numPr>
        <w:ind w:left="1080" w:hanging="274"/>
      </w:pPr>
      <w:r w:rsidRPr="00F535E1">
        <w:t>Facility to enter academic record</w:t>
      </w:r>
    </w:p>
    <w:p w14:paraId="1300EFF8" w14:textId="77777777" w:rsidR="006E5723" w:rsidRPr="00F535E1" w:rsidRDefault="00371871" w:rsidP="006E5723">
      <w:pPr>
        <w:pStyle w:val="ListParagraph"/>
        <w:numPr>
          <w:ilvl w:val="0"/>
          <w:numId w:val="13"/>
        </w:numPr>
        <w:ind w:left="1080" w:hanging="274"/>
      </w:pPr>
      <w:r w:rsidRPr="00F535E1">
        <w:t>Facility to enter d</w:t>
      </w:r>
      <w:r w:rsidR="006E5723" w:rsidRPr="00F535E1">
        <w:t>ate of joining or leaving</w:t>
      </w:r>
    </w:p>
    <w:p w14:paraId="2602B119" w14:textId="77777777" w:rsidR="006E5723" w:rsidRPr="00F535E1" w:rsidRDefault="00371871" w:rsidP="006E5723">
      <w:pPr>
        <w:pStyle w:val="ListParagraph"/>
        <w:numPr>
          <w:ilvl w:val="0"/>
          <w:numId w:val="13"/>
        </w:numPr>
        <w:ind w:left="1080" w:hanging="274"/>
      </w:pPr>
      <w:r w:rsidRPr="00F535E1">
        <w:t>Facility to enter details of employee f</w:t>
      </w:r>
      <w:r w:rsidR="006E5723" w:rsidRPr="00F535E1">
        <w:t xml:space="preserve">amily </w:t>
      </w:r>
    </w:p>
    <w:p w14:paraId="5050C1CE" w14:textId="77777777" w:rsidR="006E5723" w:rsidRPr="00F535E1" w:rsidRDefault="00371871" w:rsidP="006E5723">
      <w:pPr>
        <w:pStyle w:val="ListParagraph"/>
        <w:numPr>
          <w:ilvl w:val="0"/>
          <w:numId w:val="13"/>
        </w:numPr>
        <w:ind w:left="1080" w:hanging="274"/>
      </w:pPr>
      <w:r w:rsidRPr="00F535E1">
        <w:t>Facility to record m</w:t>
      </w:r>
      <w:r w:rsidR="006E5723" w:rsidRPr="00F535E1">
        <w:t>edical history</w:t>
      </w:r>
    </w:p>
    <w:p w14:paraId="4527DEBE" w14:textId="77777777" w:rsidR="006E5723" w:rsidRPr="00F535E1" w:rsidRDefault="00371871" w:rsidP="006E5723">
      <w:pPr>
        <w:pStyle w:val="ListParagraph"/>
        <w:numPr>
          <w:ilvl w:val="0"/>
          <w:numId w:val="13"/>
        </w:numPr>
        <w:ind w:left="1080" w:hanging="274"/>
      </w:pPr>
      <w:r w:rsidRPr="00F535E1">
        <w:t>Facility to enter m</w:t>
      </w:r>
      <w:r w:rsidR="006E5723" w:rsidRPr="00F535E1">
        <w:t>ultiple addresses</w:t>
      </w:r>
    </w:p>
    <w:p w14:paraId="2598EFDF" w14:textId="77777777" w:rsidR="006E5723" w:rsidRPr="00F535E1" w:rsidRDefault="00371871" w:rsidP="006E5723">
      <w:pPr>
        <w:pStyle w:val="ListParagraph"/>
        <w:numPr>
          <w:ilvl w:val="0"/>
          <w:numId w:val="13"/>
        </w:numPr>
        <w:ind w:left="1080" w:hanging="274"/>
      </w:pPr>
      <w:r w:rsidRPr="00F535E1">
        <w:t>Facility to enter s</w:t>
      </w:r>
      <w:r w:rsidR="006E5723" w:rsidRPr="00F535E1">
        <w:t>tatus of annual leave</w:t>
      </w:r>
      <w:r w:rsidRPr="00F535E1">
        <w:t>s</w:t>
      </w:r>
    </w:p>
    <w:p w14:paraId="77371779" w14:textId="77777777" w:rsidR="00371871" w:rsidRPr="00F535E1" w:rsidRDefault="00371871" w:rsidP="00371871">
      <w:pPr>
        <w:pStyle w:val="ListParagraph"/>
        <w:numPr>
          <w:ilvl w:val="0"/>
          <w:numId w:val="0"/>
        </w:numPr>
        <w:ind w:left="1080"/>
      </w:pPr>
    </w:p>
    <w:p w14:paraId="178C7884" w14:textId="77777777" w:rsidR="00371871" w:rsidRPr="00F535E1" w:rsidRDefault="00371871" w:rsidP="00C74A9D">
      <w:pPr>
        <w:pStyle w:val="Heading3"/>
      </w:pPr>
      <w:bookmarkStart w:id="51" w:name="_Toc71101482"/>
      <w:r w:rsidRPr="00F535E1">
        <w:t>Job Profile</w:t>
      </w:r>
      <w:bookmarkEnd w:id="51"/>
    </w:p>
    <w:p w14:paraId="02F827AA" w14:textId="77777777" w:rsidR="00371871" w:rsidRPr="00F535E1" w:rsidRDefault="004B4063" w:rsidP="004B4063">
      <w:pPr>
        <w:pStyle w:val="ListParagraph"/>
        <w:numPr>
          <w:ilvl w:val="0"/>
          <w:numId w:val="13"/>
        </w:numPr>
        <w:ind w:left="1080" w:hanging="274"/>
      </w:pPr>
      <w:r w:rsidRPr="00F535E1">
        <w:t>Facility to c</w:t>
      </w:r>
      <w:r w:rsidR="00371871" w:rsidRPr="00F535E1">
        <w:t>reate  areas of operation</w:t>
      </w:r>
      <w:r w:rsidRPr="00F535E1">
        <w:t>s</w:t>
      </w:r>
      <w:r w:rsidR="00371871" w:rsidRPr="00F535E1">
        <w:t xml:space="preserve"> such as </w:t>
      </w:r>
      <w:r w:rsidRPr="00F535E1">
        <w:t xml:space="preserve">Academic, </w:t>
      </w:r>
      <w:r w:rsidR="00371871" w:rsidRPr="00F535E1">
        <w:t>Administration, Accounts,</w:t>
      </w:r>
      <w:r w:rsidRPr="00F535E1">
        <w:t xml:space="preserve"> Provost, </w:t>
      </w:r>
      <w:r w:rsidR="00371871" w:rsidRPr="00F535E1">
        <w:t xml:space="preserve"> HR</w:t>
      </w:r>
    </w:p>
    <w:p w14:paraId="051651B8" w14:textId="77777777" w:rsidR="00371871" w:rsidRPr="00F535E1" w:rsidRDefault="00371871" w:rsidP="004B4063">
      <w:pPr>
        <w:pStyle w:val="ListParagraph"/>
        <w:numPr>
          <w:ilvl w:val="0"/>
          <w:numId w:val="13"/>
        </w:numPr>
        <w:ind w:left="1080" w:hanging="274"/>
      </w:pPr>
      <w:r w:rsidRPr="00F535E1">
        <w:t xml:space="preserve">Create uniform Job titles to be used in whole organization such as </w:t>
      </w:r>
      <w:bookmarkStart w:id="52" w:name="OLE_LINK2"/>
      <w:bookmarkStart w:id="53" w:name="OLE_LINK3"/>
      <w:r w:rsidR="004B4063" w:rsidRPr="00F535E1">
        <w:t>VC, Chairman</w:t>
      </w:r>
      <w:r w:rsidRPr="00F535E1">
        <w:t xml:space="preserve">, </w:t>
      </w:r>
      <w:r w:rsidR="004B4063" w:rsidRPr="00F535E1">
        <w:t xml:space="preserve">Director, Superintendent etc., </w:t>
      </w:r>
    </w:p>
    <w:bookmarkEnd w:id="52"/>
    <w:bookmarkEnd w:id="53"/>
    <w:p w14:paraId="4449B2B9" w14:textId="77777777" w:rsidR="00371871" w:rsidRPr="00F535E1" w:rsidRDefault="004B4063" w:rsidP="004B4063">
      <w:pPr>
        <w:pStyle w:val="ListParagraph"/>
        <w:numPr>
          <w:ilvl w:val="0"/>
          <w:numId w:val="13"/>
        </w:numPr>
        <w:ind w:left="1080" w:hanging="274"/>
      </w:pPr>
      <w:r w:rsidRPr="00F535E1">
        <w:t xml:space="preserve">Facility to define government grade structure and pay scale </w:t>
      </w:r>
      <w:r w:rsidR="00371871" w:rsidRPr="00F535E1">
        <w:t>to accommodate s</w:t>
      </w:r>
      <w:r w:rsidRPr="00F535E1">
        <w:t xml:space="preserve">alary </w:t>
      </w:r>
    </w:p>
    <w:p w14:paraId="5A5A3A7D" w14:textId="77777777" w:rsidR="004B4063" w:rsidRPr="00F535E1" w:rsidRDefault="004B4063" w:rsidP="004B4063">
      <w:pPr>
        <w:pStyle w:val="ListParagraph"/>
        <w:numPr>
          <w:ilvl w:val="0"/>
          <w:numId w:val="13"/>
        </w:numPr>
        <w:ind w:left="1080" w:hanging="274"/>
      </w:pPr>
      <w:r w:rsidRPr="00F535E1">
        <w:t xml:space="preserve">Create Job positions such as VC, Chairman, Director, Superintendent etc., </w:t>
      </w:r>
    </w:p>
    <w:p w14:paraId="5282AF6A" w14:textId="77777777" w:rsidR="004B4063" w:rsidRPr="00F535E1" w:rsidRDefault="0082214F" w:rsidP="004B4063">
      <w:pPr>
        <w:pStyle w:val="ListParagraph"/>
        <w:numPr>
          <w:ilvl w:val="0"/>
          <w:numId w:val="13"/>
        </w:numPr>
        <w:ind w:left="1080" w:hanging="274"/>
      </w:pPr>
      <w:r w:rsidRPr="00F535E1">
        <w:t>Facility to define job description by a</w:t>
      </w:r>
      <w:r w:rsidR="004B4063" w:rsidRPr="00F535E1">
        <w:t>ttach duties</w:t>
      </w:r>
      <w:r w:rsidRPr="00F535E1">
        <w:t>, responsibilities, skill, qualifications</w:t>
      </w:r>
      <w:r w:rsidR="004B4063" w:rsidRPr="00F535E1">
        <w:t xml:space="preserve"> with the Job position </w:t>
      </w:r>
    </w:p>
    <w:p w14:paraId="7A9065D2" w14:textId="77777777" w:rsidR="004B4063" w:rsidRPr="00F535E1" w:rsidRDefault="004B4063" w:rsidP="00DC6451">
      <w:pPr>
        <w:pStyle w:val="ListParagraph"/>
        <w:numPr>
          <w:ilvl w:val="0"/>
          <w:numId w:val="13"/>
        </w:numPr>
        <w:ind w:left="1080" w:hanging="274"/>
      </w:pPr>
      <w:r w:rsidRPr="00F535E1">
        <w:t>Define Job Evaluation Factors (Age, Qualification, Experience)</w:t>
      </w:r>
    </w:p>
    <w:p w14:paraId="109F3436" w14:textId="77777777" w:rsidR="00627415" w:rsidRPr="00F535E1" w:rsidRDefault="00627415" w:rsidP="00627415">
      <w:pPr>
        <w:pStyle w:val="ListParagraph"/>
        <w:numPr>
          <w:ilvl w:val="0"/>
          <w:numId w:val="0"/>
        </w:numPr>
        <w:ind w:left="1080"/>
      </w:pPr>
    </w:p>
    <w:p w14:paraId="46A2A61A" w14:textId="77777777" w:rsidR="006E5723" w:rsidRPr="00F535E1" w:rsidRDefault="006E5723" w:rsidP="00C74A9D">
      <w:pPr>
        <w:pStyle w:val="Heading3"/>
      </w:pPr>
      <w:bookmarkStart w:id="54" w:name="_Toc71101483"/>
      <w:r w:rsidRPr="00F535E1">
        <w:t>Recruitment and Selection</w:t>
      </w:r>
      <w:bookmarkEnd w:id="54"/>
    </w:p>
    <w:p w14:paraId="68CB0CE8" w14:textId="77777777" w:rsidR="006E5723" w:rsidRPr="00F535E1" w:rsidRDefault="00155D79" w:rsidP="006E5723">
      <w:pPr>
        <w:pStyle w:val="ListParagraph"/>
        <w:numPr>
          <w:ilvl w:val="0"/>
          <w:numId w:val="13"/>
        </w:numPr>
        <w:ind w:left="1080" w:hanging="274"/>
      </w:pPr>
      <w:r w:rsidRPr="00F535E1">
        <w:t>Resources p</w:t>
      </w:r>
      <w:r w:rsidR="006E5723" w:rsidRPr="00F535E1">
        <w:t>lanning</w:t>
      </w:r>
      <w:r w:rsidRPr="00F535E1">
        <w:t xml:space="preserve"> to define all the sanctioned posts in each department</w:t>
      </w:r>
    </w:p>
    <w:p w14:paraId="50BB1BD6" w14:textId="77777777" w:rsidR="00E467BB" w:rsidRPr="00F535E1" w:rsidRDefault="00E467BB" w:rsidP="006E5723">
      <w:pPr>
        <w:pStyle w:val="ListParagraph"/>
        <w:numPr>
          <w:ilvl w:val="0"/>
          <w:numId w:val="13"/>
        </w:numPr>
        <w:ind w:left="1080" w:hanging="274"/>
      </w:pPr>
      <w:r w:rsidRPr="00F535E1">
        <w:t>Facility to view status of sanctioned positions such as vacant position, positions to be vacant, etc.</w:t>
      </w:r>
    </w:p>
    <w:p w14:paraId="3527CEBD" w14:textId="77777777" w:rsidR="00E467BB" w:rsidRPr="00F535E1" w:rsidRDefault="00E467BB" w:rsidP="006E5723">
      <w:pPr>
        <w:pStyle w:val="ListParagraph"/>
        <w:numPr>
          <w:ilvl w:val="0"/>
          <w:numId w:val="13"/>
        </w:numPr>
        <w:ind w:left="1080" w:hanging="274"/>
      </w:pPr>
      <w:r w:rsidRPr="00F535E1">
        <w:t>Facility to generate request for the hiring of a position.</w:t>
      </w:r>
    </w:p>
    <w:p w14:paraId="5332F503" w14:textId="77777777" w:rsidR="00E467BB" w:rsidRPr="00F535E1" w:rsidRDefault="00E467BB" w:rsidP="006E5723">
      <w:pPr>
        <w:pStyle w:val="ListParagraph"/>
        <w:numPr>
          <w:ilvl w:val="0"/>
          <w:numId w:val="13"/>
        </w:numPr>
        <w:ind w:left="1080" w:hanging="274"/>
      </w:pPr>
      <w:r w:rsidRPr="00F535E1">
        <w:t>Facility to publish adverts of vacancies on the website</w:t>
      </w:r>
    </w:p>
    <w:p w14:paraId="64EE5173" w14:textId="77777777" w:rsidR="00E467BB" w:rsidRPr="00F535E1" w:rsidRDefault="00E467BB" w:rsidP="00E467BB">
      <w:pPr>
        <w:pStyle w:val="ListParagraph"/>
        <w:numPr>
          <w:ilvl w:val="0"/>
          <w:numId w:val="13"/>
        </w:numPr>
        <w:ind w:left="1080" w:hanging="274"/>
      </w:pPr>
      <w:r w:rsidRPr="00F535E1">
        <w:t>Facility to define hiring criteria.</w:t>
      </w:r>
    </w:p>
    <w:p w14:paraId="25B78F0E" w14:textId="77777777" w:rsidR="00AB3572" w:rsidRPr="00F535E1" w:rsidRDefault="00AB3572" w:rsidP="00AB3572">
      <w:pPr>
        <w:pStyle w:val="ListParagraph"/>
        <w:numPr>
          <w:ilvl w:val="0"/>
          <w:numId w:val="13"/>
        </w:numPr>
        <w:ind w:left="1080" w:hanging="274"/>
      </w:pPr>
      <w:r w:rsidRPr="00F535E1">
        <w:t xml:space="preserve">Facility to create and upload CVs using candidates own login id, password. </w:t>
      </w:r>
    </w:p>
    <w:p w14:paraId="0DF7E39B" w14:textId="77777777" w:rsidR="006E5723" w:rsidRPr="00F535E1" w:rsidRDefault="00E467BB" w:rsidP="00DC6451">
      <w:pPr>
        <w:pStyle w:val="ListParagraph"/>
        <w:numPr>
          <w:ilvl w:val="0"/>
          <w:numId w:val="13"/>
        </w:numPr>
        <w:ind w:left="1080" w:hanging="274"/>
      </w:pPr>
      <w:r w:rsidRPr="00F535E1">
        <w:t>Facility to search best candidate from the CV database based on the criteria defined in the system and custom filters.</w:t>
      </w:r>
      <w:r w:rsidR="00AB3572" w:rsidRPr="00F535E1">
        <w:t xml:space="preserve"> </w:t>
      </w:r>
      <w:r w:rsidR="006E5723" w:rsidRPr="00F535E1">
        <w:t>Search of suitable personnel from the database of resumes based on</w:t>
      </w:r>
      <w:r w:rsidR="00AB3572" w:rsidRPr="00F535E1">
        <w:t>:</w:t>
      </w:r>
    </w:p>
    <w:p w14:paraId="79E36AC6" w14:textId="77777777" w:rsidR="006E5723" w:rsidRPr="00F535E1" w:rsidRDefault="006E5723" w:rsidP="006E5723">
      <w:pPr>
        <w:pStyle w:val="ListParagraph"/>
        <w:numPr>
          <w:ilvl w:val="1"/>
          <w:numId w:val="13"/>
        </w:numPr>
      </w:pPr>
      <w:r w:rsidRPr="00F535E1">
        <w:t>Skills requirements</w:t>
      </w:r>
    </w:p>
    <w:p w14:paraId="24843A59" w14:textId="77777777" w:rsidR="006E5723" w:rsidRPr="00F535E1" w:rsidRDefault="006E5723" w:rsidP="006E5723">
      <w:pPr>
        <w:pStyle w:val="ListParagraph"/>
        <w:numPr>
          <w:ilvl w:val="1"/>
          <w:numId w:val="13"/>
        </w:numPr>
      </w:pPr>
      <w:r w:rsidRPr="00F535E1">
        <w:t>Educational requirements</w:t>
      </w:r>
    </w:p>
    <w:p w14:paraId="7FBF2B17" w14:textId="77777777" w:rsidR="006E5723" w:rsidRPr="00F535E1" w:rsidRDefault="006E5723" w:rsidP="006E5723">
      <w:pPr>
        <w:pStyle w:val="ListParagraph"/>
        <w:numPr>
          <w:ilvl w:val="1"/>
          <w:numId w:val="13"/>
        </w:numPr>
      </w:pPr>
      <w:r w:rsidRPr="00F535E1">
        <w:t>Experience requirements</w:t>
      </w:r>
    </w:p>
    <w:p w14:paraId="63E50B7D" w14:textId="77777777" w:rsidR="00AB3572" w:rsidRPr="00F535E1" w:rsidRDefault="00AB3572" w:rsidP="006E5723">
      <w:pPr>
        <w:pStyle w:val="ListParagraph"/>
        <w:numPr>
          <w:ilvl w:val="1"/>
          <w:numId w:val="13"/>
        </w:numPr>
      </w:pPr>
      <w:r w:rsidRPr="00F535E1">
        <w:t>CV text search for uploaded CVs</w:t>
      </w:r>
    </w:p>
    <w:p w14:paraId="64F6973F" w14:textId="77777777" w:rsidR="00AB3572" w:rsidRPr="00F535E1" w:rsidRDefault="006A691C" w:rsidP="006A691C">
      <w:pPr>
        <w:pStyle w:val="ListParagraph"/>
        <w:numPr>
          <w:ilvl w:val="0"/>
          <w:numId w:val="13"/>
        </w:numPr>
        <w:ind w:left="1080" w:hanging="274"/>
      </w:pPr>
      <w:r w:rsidRPr="00F535E1">
        <w:t>Facility to shortlist the selected candidates and send them call letters for interviews from the system.</w:t>
      </w:r>
    </w:p>
    <w:p w14:paraId="631527BF" w14:textId="77777777" w:rsidR="006A691C" w:rsidRPr="00F535E1" w:rsidRDefault="006A691C" w:rsidP="006A691C">
      <w:pPr>
        <w:pStyle w:val="ListParagraph"/>
        <w:numPr>
          <w:ilvl w:val="0"/>
          <w:numId w:val="13"/>
        </w:numPr>
        <w:ind w:left="1080" w:hanging="274"/>
      </w:pPr>
      <w:r w:rsidRPr="00F535E1">
        <w:t xml:space="preserve">Facility to define different stages for selection such as selection board, </w:t>
      </w:r>
      <w:r w:rsidR="00722C21" w:rsidRPr="00F535E1">
        <w:t>syndicate, registrar, etc.</w:t>
      </w:r>
    </w:p>
    <w:p w14:paraId="3DA2BEC0" w14:textId="77777777" w:rsidR="006A691C" w:rsidRPr="00F535E1" w:rsidRDefault="006A691C" w:rsidP="006A691C">
      <w:pPr>
        <w:pStyle w:val="ListParagraph"/>
        <w:numPr>
          <w:ilvl w:val="0"/>
          <w:numId w:val="13"/>
        </w:numPr>
        <w:ind w:left="1080" w:hanging="274"/>
      </w:pPr>
      <w:r w:rsidRPr="00F535E1">
        <w:t>Facility to schedule interviews/ assessment of the candidates.</w:t>
      </w:r>
    </w:p>
    <w:p w14:paraId="277CA8F6" w14:textId="77777777" w:rsidR="006A691C" w:rsidRPr="00F535E1" w:rsidRDefault="006A691C" w:rsidP="006A691C">
      <w:pPr>
        <w:pStyle w:val="ListParagraph"/>
        <w:numPr>
          <w:ilvl w:val="0"/>
          <w:numId w:val="13"/>
        </w:numPr>
        <w:ind w:left="1080" w:hanging="274"/>
      </w:pPr>
      <w:r w:rsidRPr="00F535E1">
        <w:t xml:space="preserve">Facility to conduct tests/ assessments/ interview sheets </w:t>
      </w:r>
    </w:p>
    <w:p w14:paraId="746ABDB4" w14:textId="77777777" w:rsidR="006A691C" w:rsidRPr="00F535E1" w:rsidRDefault="004731F7" w:rsidP="006A691C">
      <w:pPr>
        <w:pStyle w:val="ListParagraph"/>
        <w:numPr>
          <w:ilvl w:val="0"/>
          <w:numId w:val="13"/>
        </w:numPr>
        <w:ind w:left="1080" w:hanging="274"/>
      </w:pPr>
      <w:r w:rsidRPr="00F535E1">
        <w:t>Facility to generate offer letter to the selected candidate</w:t>
      </w:r>
    </w:p>
    <w:p w14:paraId="3DFCA883" w14:textId="77777777" w:rsidR="00CC2813" w:rsidRPr="00F535E1" w:rsidRDefault="00CC2813">
      <w:pPr>
        <w:spacing w:before="0" w:after="160" w:line="259" w:lineRule="auto"/>
        <w:ind w:left="0"/>
        <w:jc w:val="left"/>
        <w:rPr>
          <w:color w:val="1F4E79" w:themeColor="accent1" w:themeShade="80"/>
          <w:lang w:val="en-US"/>
        </w:rPr>
      </w:pPr>
      <w:r w:rsidRPr="00F535E1">
        <w:br w:type="page"/>
      </w:r>
    </w:p>
    <w:p w14:paraId="20D988D3" w14:textId="77777777" w:rsidR="006E5723" w:rsidRPr="00F535E1" w:rsidRDefault="006E5723" w:rsidP="00C74A9D">
      <w:pPr>
        <w:pStyle w:val="Heading3"/>
      </w:pPr>
      <w:bookmarkStart w:id="55" w:name="_Toc71101484"/>
      <w:r w:rsidRPr="00F535E1">
        <w:lastRenderedPageBreak/>
        <w:t>Training and Skills Development</w:t>
      </w:r>
      <w:bookmarkEnd w:id="55"/>
    </w:p>
    <w:p w14:paraId="5462DB52" w14:textId="77777777" w:rsidR="005C4A1D" w:rsidRPr="00F535E1" w:rsidRDefault="005C4A1D" w:rsidP="00DC6451">
      <w:pPr>
        <w:pStyle w:val="ListParagraph"/>
        <w:numPr>
          <w:ilvl w:val="0"/>
          <w:numId w:val="13"/>
        </w:numPr>
        <w:ind w:left="1080" w:hanging="274"/>
      </w:pPr>
      <w:r w:rsidRPr="00F535E1">
        <w:t xml:space="preserve">Facility to raise training request based on </w:t>
      </w:r>
      <w:r w:rsidR="00DC6451" w:rsidRPr="00F535E1">
        <w:t>t</w:t>
      </w:r>
      <w:r w:rsidRPr="00F535E1">
        <w:t xml:space="preserve">raining needs identification </w:t>
      </w:r>
      <w:r w:rsidR="00DC6451" w:rsidRPr="00F535E1">
        <w:t>during the a</w:t>
      </w:r>
      <w:r w:rsidRPr="00F535E1">
        <w:t xml:space="preserve">ppraisals, </w:t>
      </w:r>
      <w:r w:rsidR="00DC6451" w:rsidRPr="00F535E1">
        <w:t>r</w:t>
      </w:r>
      <w:r w:rsidRPr="00F535E1">
        <w:t>ecruitment</w:t>
      </w:r>
      <w:r w:rsidR="00DC6451" w:rsidRPr="00F535E1">
        <w:t>, d</w:t>
      </w:r>
      <w:r w:rsidRPr="00F535E1">
        <w:t>epartment’s specific needs</w:t>
      </w:r>
      <w:r w:rsidR="00DC6451" w:rsidRPr="00F535E1">
        <w:t>, etc.</w:t>
      </w:r>
    </w:p>
    <w:p w14:paraId="6F84BC5E" w14:textId="77777777" w:rsidR="005C4A1D" w:rsidRPr="00F535E1" w:rsidRDefault="00DC6451" w:rsidP="005C4A1D">
      <w:pPr>
        <w:pStyle w:val="ListParagraph"/>
        <w:numPr>
          <w:ilvl w:val="0"/>
          <w:numId w:val="13"/>
        </w:numPr>
        <w:ind w:left="1080" w:hanging="274"/>
      </w:pPr>
      <w:r w:rsidRPr="00F535E1">
        <w:t>Facility to p</w:t>
      </w:r>
      <w:r w:rsidR="005C4A1D" w:rsidRPr="00F535E1">
        <w:t>repare course calendar</w:t>
      </w:r>
    </w:p>
    <w:p w14:paraId="523B4B59" w14:textId="77777777" w:rsidR="005C4A1D" w:rsidRPr="00F535E1" w:rsidRDefault="00DC6451" w:rsidP="00DC6451">
      <w:pPr>
        <w:pStyle w:val="ListParagraph"/>
        <w:numPr>
          <w:ilvl w:val="0"/>
          <w:numId w:val="13"/>
        </w:numPr>
        <w:ind w:left="1080" w:hanging="274"/>
      </w:pPr>
      <w:r w:rsidRPr="00F535E1">
        <w:t>Facility to enroll employees based on</w:t>
      </w:r>
      <w:r w:rsidR="005C4A1D" w:rsidRPr="00F535E1">
        <w:t xml:space="preserve">: </w:t>
      </w:r>
    </w:p>
    <w:p w14:paraId="47C67012" w14:textId="77777777" w:rsidR="005C4A1D" w:rsidRPr="00F535E1" w:rsidRDefault="005C4A1D" w:rsidP="005C4A1D">
      <w:pPr>
        <w:pStyle w:val="ListParagraph"/>
        <w:numPr>
          <w:ilvl w:val="1"/>
          <w:numId w:val="13"/>
        </w:numPr>
      </w:pPr>
      <w:r w:rsidRPr="00F535E1">
        <w:t>Courses already attended by person</w:t>
      </w:r>
    </w:p>
    <w:p w14:paraId="22C63B1B" w14:textId="77777777" w:rsidR="005C4A1D" w:rsidRPr="00F535E1" w:rsidRDefault="005C4A1D" w:rsidP="005C4A1D">
      <w:pPr>
        <w:pStyle w:val="ListParagraph"/>
        <w:numPr>
          <w:ilvl w:val="1"/>
          <w:numId w:val="13"/>
        </w:numPr>
      </w:pPr>
      <w:r w:rsidRPr="00F535E1">
        <w:t>Prerequisites/ skills required for course</w:t>
      </w:r>
    </w:p>
    <w:p w14:paraId="29D6491C" w14:textId="77777777" w:rsidR="005C4A1D" w:rsidRPr="00F535E1" w:rsidRDefault="00DC6451" w:rsidP="005C4A1D">
      <w:pPr>
        <w:pStyle w:val="ListParagraph"/>
        <w:numPr>
          <w:ilvl w:val="0"/>
          <w:numId w:val="13"/>
        </w:numPr>
        <w:ind w:left="1080" w:hanging="274"/>
      </w:pPr>
      <w:r w:rsidRPr="00F535E1">
        <w:t>Facility to m</w:t>
      </w:r>
      <w:r w:rsidR="005C4A1D" w:rsidRPr="00F535E1">
        <w:t>ark course completion by:</w:t>
      </w:r>
    </w:p>
    <w:p w14:paraId="1CBF89E5" w14:textId="77777777" w:rsidR="005C4A1D" w:rsidRPr="00F535E1" w:rsidRDefault="005C4A1D" w:rsidP="005C4A1D">
      <w:pPr>
        <w:pStyle w:val="ListParagraph"/>
        <w:numPr>
          <w:ilvl w:val="1"/>
          <w:numId w:val="13"/>
        </w:numPr>
      </w:pPr>
      <w:r w:rsidRPr="00F535E1">
        <w:t>Performing post training evaluations</w:t>
      </w:r>
    </w:p>
    <w:p w14:paraId="7B19DE0B" w14:textId="77777777" w:rsidR="005C4A1D" w:rsidRPr="00F535E1" w:rsidRDefault="005C4A1D" w:rsidP="005C4A1D">
      <w:pPr>
        <w:pStyle w:val="ListParagraph"/>
        <w:numPr>
          <w:ilvl w:val="1"/>
          <w:numId w:val="13"/>
        </w:numPr>
      </w:pPr>
      <w:r w:rsidRPr="00F535E1">
        <w:t>Entering training costs</w:t>
      </w:r>
    </w:p>
    <w:p w14:paraId="2A68539E" w14:textId="77777777" w:rsidR="005C4A1D" w:rsidRPr="00F535E1" w:rsidRDefault="005C4A1D" w:rsidP="005C4A1D"/>
    <w:p w14:paraId="7F5CA58B" w14:textId="77777777" w:rsidR="006E5723" w:rsidRPr="00F535E1" w:rsidRDefault="006E5723" w:rsidP="00C74A9D">
      <w:pPr>
        <w:pStyle w:val="Heading3"/>
      </w:pPr>
      <w:bookmarkStart w:id="56" w:name="_Toc71101485"/>
      <w:r w:rsidRPr="00F535E1">
        <w:t>Appraisals</w:t>
      </w:r>
      <w:r w:rsidR="0070700D" w:rsidRPr="00F535E1">
        <w:t>/ Performance Management</w:t>
      </w:r>
      <w:bookmarkEnd w:id="56"/>
    </w:p>
    <w:p w14:paraId="2047BAD6" w14:textId="77777777" w:rsidR="0070700D" w:rsidRPr="00F535E1" w:rsidRDefault="0070700D" w:rsidP="0070700D">
      <w:pPr>
        <w:pStyle w:val="ListParagraph"/>
        <w:numPr>
          <w:ilvl w:val="0"/>
          <w:numId w:val="13"/>
        </w:numPr>
        <w:ind w:left="1080" w:hanging="274"/>
      </w:pPr>
      <w:r w:rsidRPr="00F535E1">
        <w:t xml:space="preserve">Facility to configure performance evaluation form for different grades </w:t>
      </w:r>
    </w:p>
    <w:p w14:paraId="7AD76899" w14:textId="77777777" w:rsidR="0070700D" w:rsidRPr="00F535E1" w:rsidRDefault="0070700D" w:rsidP="0070700D">
      <w:pPr>
        <w:pStyle w:val="ListParagraph"/>
        <w:numPr>
          <w:ilvl w:val="0"/>
          <w:numId w:val="13"/>
        </w:numPr>
        <w:ind w:left="1080" w:hanging="274"/>
      </w:pPr>
      <w:r w:rsidRPr="00F535E1">
        <w:t>Facility to record details of performance evaluation of the concerned HOD.</w:t>
      </w:r>
    </w:p>
    <w:p w14:paraId="34D4B303" w14:textId="77777777" w:rsidR="0070700D" w:rsidRPr="00F535E1" w:rsidRDefault="0070700D" w:rsidP="0070700D">
      <w:pPr>
        <w:pStyle w:val="ListParagraph"/>
        <w:numPr>
          <w:ilvl w:val="0"/>
          <w:numId w:val="13"/>
        </w:numPr>
        <w:ind w:left="1080" w:hanging="274"/>
      </w:pPr>
      <w:r w:rsidRPr="00F535E1">
        <w:t>Facility to define various stages of review, recommendations and approvals</w:t>
      </w:r>
    </w:p>
    <w:p w14:paraId="5EE456A0" w14:textId="77777777" w:rsidR="0070700D" w:rsidRPr="00F535E1" w:rsidRDefault="0070700D" w:rsidP="0070700D">
      <w:pPr>
        <w:pStyle w:val="ListParagraph"/>
        <w:numPr>
          <w:ilvl w:val="0"/>
          <w:numId w:val="13"/>
        </w:numPr>
        <w:ind w:left="1080" w:hanging="274"/>
      </w:pPr>
      <w:r w:rsidRPr="00F535E1">
        <w:t xml:space="preserve">Schedule reviews and intimate stakeholders such as assesses, assessors </w:t>
      </w:r>
    </w:p>
    <w:p w14:paraId="78DC1E79" w14:textId="77777777" w:rsidR="0070700D" w:rsidRPr="00F535E1" w:rsidRDefault="0070700D" w:rsidP="0070700D">
      <w:pPr>
        <w:pStyle w:val="ListParagraph"/>
        <w:numPr>
          <w:ilvl w:val="0"/>
          <w:numId w:val="13"/>
        </w:numPr>
        <w:ind w:left="1080" w:hanging="274"/>
      </w:pPr>
      <w:r w:rsidRPr="00F535E1">
        <w:t xml:space="preserve">Perform assessments based on the assessment workflow configured earlier. </w:t>
      </w:r>
    </w:p>
    <w:p w14:paraId="2F8A0CCE" w14:textId="77777777" w:rsidR="0070700D" w:rsidRPr="00F535E1" w:rsidRDefault="0070700D" w:rsidP="0070700D">
      <w:pPr>
        <w:pStyle w:val="ListParagraph"/>
        <w:numPr>
          <w:ilvl w:val="0"/>
          <w:numId w:val="13"/>
        </w:numPr>
        <w:ind w:left="1080" w:hanging="274"/>
      </w:pPr>
      <w:r w:rsidRPr="00F535E1">
        <w:t xml:space="preserve">Recommend (review and amend system generated) compensations </w:t>
      </w:r>
    </w:p>
    <w:p w14:paraId="5E1A169F" w14:textId="77777777" w:rsidR="0070700D" w:rsidRPr="00F535E1" w:rsidRDefault="0070700D" w:rsidP="0070700D">
      <w:pPr>
        <w:pStyle w:val="ListParagraph"/>
        <w:numPr>
          <w:ilvl w:val="0"/>
          <w:numId w:val="13"/>
        </w:numPr>
        <w:ind w:left="1080" w:hanging="274"/>
      </w:pPr>
      <w:r w:rsidRPr="00F535E1">
        <w:t>Review and finalize compensations</w:t>
      </w:r>
    </w:p>
    <w:p w14:paraId="29E2BF29" w14:textId="77777777" w:rsidR="0070700D" w:rsidRPr="00F535E1" w:rsidRDefault="0070700D" w:rsidP="0070700D">
      <w:pPr>
        <w:pStyle w:val="ListParagraph"/>
        <w:numPr>
          <w:ilvl w:val="0"/>
          <w:numId w:val="13"/>
        </w:numPr>
        <w:ind w:left="1080" w:hanging="274"/>
      </w:pPr>
      <w:r w:rsidRPr="00F535E1">
        <w:t>Facility to generate promotion letter and update the grades and pay scales.</w:t>
      </w:r>
    </w:p>
    <w:p w14:paraId="7ACC42DC" w14:textId="77777777" w:rsidR="0070700D" w:rsidRPr="00F535E1" w:rsidRDefault="0070700D" w:rsidP="0070700D">
      <w:pPr>
        <w:pStyle w:val="ListParagraph"/>
        <w:numPr>
          <w:ilvl w:val="0"/>
          <w:numId w:val="0"/>
        </w:numPr>
        <w:ind w:left="1080"/>
      </w:pPr>
    </w:p>
    <w:p w14:paraId="092DF041" w14:textId="77777777" w:rsidR="007D2859" w:rsidRPr="00F535E1" w:rsidRDefault="007D2859" w:rsidP="00C74A9D">
      <w:pPr>
        <w:pStyle w:val="Heading3"/>
      </w:pPr>
      <w:bookmarkStart w:id="57" w:name="_Toc71101486"/>
      <w:r w:rsidRPr="00F535E1">
        <w:t>Employee Self Service (ESS) Module</w:t>
      </w:r>
      <w:bookmarkEnd w:id="57"/>
      <w:r w:rsidRPr="00F535E1">
        <w:t xml:space="preserve"> </w:t>
      </w:r>
    </w:p>
    <w:p w14:paraId="4266AAAE" w14:textId="77777777" w:rsidR="007D2859" w:rsidRPr="00F535E1" w:rsidRDefault="007D2859" w:rsidP="007D2859">
      <w:r w:rsidRPr="00F535E1">
        <w:t>This module should designed to serves as an employee interface to the HR department. This module should have the following features:</w:t>
      </w:r>
    </w:p>
    <w:p w14:paraId="77AEB078" w14:textId="77777777" w:rsidR="007D2859" w:rsidRPr="00F535E1" w:rsidRDefault="007D2859" w:rsidP="007D2859">
      <w:pPr>
        <w:pStyle w:val="ListParagraph"/>
        <w:numPr>
          <w:ilvl w:val="0"/>
          <w:numId w:val="13"/>
        </w:numPr>
        <w:ind w:left="1080" w:hanging="274"/>
      </w:pPr>
      <w:r w:rsidRPr="00F535E1">
        <w:t>Online access to</w:t>
      </w:r>
      <w:r w:rsidR="00676F15" w:rsidRPr="00F535E1">
        <w:t>:</w:t>
      </w:r>
      <w:r w:rsidRPr="00F535E1">
        <w:t xml:space="preserve"> </w:t>
      </w:r>
    </w:p>
    <w:p w14:paraId="03B4F4F1" w14:textId="77777777" w:rsidR="007D2859" w:rsidRPr="00F535E1" w:rsidRDefault="007D2859" w:rsidP="007D2859">
      <w:pPr>
        <w:pStyle w:val="ListParagraph"/>
        <w:numPr>
          <w:ilvl w:val="1"/>
          <w:numId w:val="13"/>
        </w:numPr>
      </w:pPr>
      <w:r w:rsidRPr="00F535E1">
        <w:t>Pay slips</w:t>
      </w:r>
    </w:p>
    <w:p w14:paraId="50257314" w14:textId="77777777" w:rsidR="007D2859" w:rsidRPr="00F535E1" w:rsidRDefault="007D2859" w:rsidP="007D2859">
      <w:pPr>
        <w:pStyle w:val="ListParagraph"/>
        <w:numPr>
          <w:ilvl w:val="1"/>
          <w:numId w:val="13"/>
        </w:numPr>
      </w:pPr>
      <w:r w:rsidRPr="00F535E1">
        <w:t>Outstanding Loans</w:t>
      </w:r>
    </w:p>
    <w:p w14:paraId="47BCA294" w14:textId="77777777" w:rsidR="007D2859" w:rsidRPr="00F535E1" w:rsidRDefault="007D2859" w:rsidP="007D2859">
      <w:pPr>
        <w:pStyle w:val="ListParagraph"/>
        <w:numPr>
          <w:ilvl w:val="1"/>
          <w:numId w:val="13"/>
        </w:numPr>
      </w:pPr>
      <w:r w:rsidRPr="00F535E1">
        <w:t>Outstanding Leaves</w:t>
      </w:r>
    </w:p>
    <w:p w14:paraId="2AB5D937" w14:textId="77777777" w:rsidR="007D2859" w:rsidRPr="00F535E1" w:rsidRDefault="007D2859" w:rsidP="007D2859">
      <w:pPr>
        <w:pStyle w:val="ListParagraph"/>
        <w:numPr>
          <w:ilvl w:val="1"/>
          <w:numId w:val="13"/>
        </w:numPr>
      </w:pPr>
      <w:r w:rsidRPr="00F535E1">
        <w:t xml:space="preserve">UET procedures and policies </w:t>
      </w:r>
    </w:p>
    <w:p w14:paraId="1D5AD778" w14:textId="77777777" w:rsidR="007D2859" w:rsidRPr="00F535E1" w:rsidRDefault="007D2859" w:rsidP="007D2859">
      <w:pPr>
        <w:pStyle w:val="ListParagraph"/>
        <w:numPr>
          <w:ilvl w:val="0"/>
          <w:numId w:val="13"/>
        </w:numPr>
        <w:ind w:left="1080" w:hanging="274"/>
      </w:pPr>
      <w:r w:rsidRPr="00F535E1">
        <w:t xml:space="preserve">Interfaces to file leave applications, loan applications and approvals should also be possible </w:t>
      </w:r>
    </w:p>
    <w:p w14:paraId="4108CAD2" w14:textId="77777777" w:rsidR="007D2859" w:rsidRPr="00F535E1" w:rsidRDefault="007D2859" w:rsidP="007D2859">
      <w:pPr>
        <w:pStyle w:val="ListParagraph"/>
        <w:numPr>
          <w:ilvl w:val="0"/>
          <w:numId w:val="13"/>
        </w:numPr>
        <w:ind w:left="1080" w:hanging="274"/>
      </w:pPr>
      <w:r w:rsidRPr="00F535E1">
        <w:t>Provisions for notice board, employee feedback, newsletters and connecting other internal modules, where required.</w:t>
      </w:r>
    </w:p>
    <w:p w14:paraId="0959A4EC" w14:textId="77777777" w:rsidR="007D2859" w:rsidRPr="00F535E1" w:rsidRDefault="007D2859" w:rsidP="007D2859"/>
    <w:p w14:paraId="4F18A1EA" w14:textId="77777777" w:rsidR="00DC6451" w:rsidRPr="00F535E1" w:rsidRDefault="00DC6451" w:rsidP="00C74A9D">
      <w:pPr>
        <w:pStyle w:val="Heading3"/>
      </w:pPr>
      <w:bookmarkStart w:id="58" w:name="_Toc71101487"/>
      <w:r w:rsidRPr="00F535E1">
        <w:t>Correspondence Management</w:t>
      </w:r>
      <w:bookmarkEnd w:id="58"/>
    </w:p>
    <w:p w14:paraId="7F085FFA" w14:textId="77777777" w:rsidR="00DC6451" w:rsidRPr="00F535E1" w:rsidRDefault="008A1E42" w:rsidP="00DC6451">
      <w:pPr>
        <w:pStyle w:val="ListParagraph"/>
        <w:numPr>
          <w:ilvl w:val="0"/>
          <w:numId w:val="13"/>
        </w:numPr>
        <w:ind w:left="1080" w:hanging="274"/>
      </w:pPr>
      <w:r w:rsidRPr="00F535E1">
        <w:t>Reduce the burden of HR department</w:t>
      </w:r>
      <w:r w:rsidR="00DC6451" w:rsidRPr="00F535E1">
        <w:t xml:space="preserve"> by sending auto intimations from various processes such as job interview schedules, employee review schedule, compensation intimations, etc. </w:t>
      </w:r>
    </w:p>
    <w:p w14:paraId="7F56EF14" w14:textId="77777777" w:rsidR="00DC6451" w:rsidRPr="00F535E1" w:rsidRDefault="00DC6451" w:rsidP="00DC6451">
      <w:pPr>
        <w:pStyle w:val="ListParagraph"/>
        <w:numPr>
          <w:ilvl w:val="0"/>
          <w:numId w:val="13"/>
        </w:numPr>
        <w:ind w:left="1080" w:hanging="274"/>
      </w:pPr>
      <w:r w:rsidRPr="00F535E1">
        <w:t xml:space="preserve">Facility to define letter/ email templates such as warning letter, appreciation letter, offer letter, employment contract, etc. </w:t>
      </w:r>
    </w:p>
    <w:p w14:paraId="451EDCCF" w14:textId="77777777" w:rsidR="00DC6451" w:rsidRPr="00F535E1" w:rsidRDefault="00DC6451" w:rsidP="00DC6451">
      <w:pPr>
        <w:pStyle w:val="ListParagraph"/>
        <w:numPr>
          <w:ilvl w:val="0"/>
          <w:numId w:val="13"/>
        </w:numPr>
        <w:ind w:left="1080" w:hanging="274"/>
      </w:pPr>
      <w:r w:rsidRPr="00F535E1">
        <w:t xml:space="preserve">Facility to attach UET’s templates being used for the </w:t>
      </w:r>
      <w:r w:rsidR="00ED03F0" w:rsidRPr="00F535E1">
        <w:t xml:space="preserve">correspondence </w:t>
      </w:r>
      <w:r w:rsidRPr="00F535E1">
        <w:t>process</w:t>
      </w:r>
    </w:p>
    <w:p w14:paraId="4C09C57E" w14:textId="77777777" w:rsidR="00DC6451" w:rsidRPr="00F535E1" w:rsidRDefault="00ED03F0" w:rsidP="00DC6451">
      <w:pPr>
        <w:pStyle w:val="ListParagraph"/>
        <w:numPr>
          <w:ilvl w:val="0"/>
          <w:numId w:val="13"/>
        </w:numPr>
        <w:ind w:left="1080" w:hanging="274"/>
      </w:pPr>
      <w:r w:rsidRPr="00F535E1">
        <w:t>Facility to a</w:t>
      </w:r>
      <w:r w:rsidR="00DC6451" w:rsidRPr="00F535E1">
        <w:t>dd system bookmarks (such as employee name, designation, salary, etc</w:t>
      </w:r>
      <w:r w:rsidRPr="00F535E1">
        <w:t>.</w:t>
      </w:r>
      <w:r w:rsidR="00DC6451" w:rsidRPr="00F535E1">
        <w:t>) in the template</w:t>
      </w:r>
    </w:p>
    <w:p w14:paraId="2DEA59E0" w14:textId="77777777" w:rsidR="00DC6451" w:rsidRPr="00F535E1" w:rsidRDefault="00ED03F0" w:rsidP="00DC6451">
      <w:pPr>
        <w:pStyle w:val="ListParagraph"/>
        <w:numPr>
          <w:ilvl w:val="0"/>
          <w:numId w:val="13"/>
        </w:numPr>
        <w:ind w:left="1080" w:hanging="274"/>
      </w:pPr>
      <w:r w:rsidRPr="00F535E1">
        <w:t>Facility to g</w:t>
      </w:r>
      <w:r w:rsidR="00DC6451" w:rsidRPr="00F535E1">
        <w:t>enerate emails/ letters and send to recipients</w:t>
      </w:r>
    </w:p>
    <w:p w14:paraId="1286BDD2" w14:textId="77777777" w:rsidR="002B1F3D" w:rsidRPr="00F535E1" w:rsidRDefault="002B1F3D" w:rsidP="002B1F3D"/>
    <w:p w14:paraId="562CD3CA" w14:textId="77777777" w:rsidR="002B1F3D" w:rsidRPr="00F535E1" w:rsidRDefault="002B1F3D" w:rsidP="002B1F3D">
      <w:pPr>
        <w:pStyle w:val="Heading3"/>
      </w:pPr>
      <w:bookmarkStart w:id="59" w:name="_Toc71101488"/>
      <w:r w:rsidRPr="00F535E1">
        <w:lastRenderedPageBreak/>
        <w:t>Housing and Accommodation Module</w:t>
      </w:r>
      <w:bookmarkEnd w:id="59"/>
      <w:r w:rsidRPr="00F535E1">
        <w:t xml:space="preserve"> </w:t>
      </w:r>
    </w:p>
    <w:p w14:paraId="10C5D68F" w14:textId="77777777" w:rsidR="002B1F3D" w:rsidRPr="00F535E1" w:rsidRDefault="002B1F3D" w:rsidP="002B1F3D">
      <w:r w:rsidRPr="00F535E1">
        <w:t>The salient features of the module should include but not limited to the following:</w:t>
      </w:r>
    </w:p>
    <w:p w14:paraId="10C4EE30" w14:textId="77777777" w:rsidR="002B1F3D" w:rsidRPr="00F535E1" w:rsidRDefault="008A5812" w:rsidP="002B1F3D">
      <w:pPr>
        <w:pStyle w:val="ListParagraph"/>
        <w:numPr>
          <w:ilvl w:val="0"/>
          <w:numId w:val="13"/>
        </w:numPr>
        <w:ind w:left="1080" w:hanging="274"/>
        <w:rPr>
          <w:rFonts w:ascii="Calibri" w:hAnsi="Calibri"/>
        </w:rPr>
      </w:pPr>
      <w:r w:rsidRPr="00F535E1">
        <w:rPr>
          <w:rFonts w:ascii="Calibri" w:hAnsi="Calibri"/>
        </w:rPr>
        <w:t>Facility to maintain record of all housing units o</w:t>
      </w:r>
      <w:r w:rsidR="005C0F96" w:rsidRPr="00F535E1">
        <w:rPr>
          <w:rFonts w:ascii="Calibri" w:hAnsi="Calibri"/>
        </w:rPr>
        <w:t xml:space="preserve">wned by the UET such as location, </w:t>
      </w:r>
      <w:r w:rsidR="00C47E78" w:rsidRPr="00F535E1">
        <w:rPr>
          <w:rFonts w:ascii="Calibri" w:hAnsi="Calibri"/>
        </w:rPr>
        <w:t xml:space="preserve">category, </w:t>
      </w:r>
      <w:r w:rsidR="005C0F96" w:rsidRPr="00F535E1">
        <w:rPr>
          <w:rFonts w:ascii="Calibri" w:hAnsi="Calibri"/>
        </w:rPr>
        <w:t xml:space="preserve">covered area, number of rooms, number of washrooms, other amenities, etc. </w:t>
      </w:r>
    </w:p>
    <w:p w14:paraId="6DF270CA" w14:textId="77777777" w:rsidR="008A5812" w:rsidRPr="00F535E1" w:rsidRDefault="008A5812" w:rsidP="002B1F3D">
      <w:pPr>
        <w:pStyle w:val="ListParagraph"/>
        <w:numPr>
          <w:ilvl w:val="0"/>
          <w:numId w:val="13"/>
        </w:numPr>
        <w:ind w:left="1080" w:hanging="274"/>
        <w:rPr>
          <w:rFonts w:ascii="Calibri" w:hAnsi="Calibri"/>
        </w:rPr>
      </w:pPr>
      <w:r w:rsidRPr="00F535E1">
        <w:rPr>
          <w:rFonts w:ascii="Calibri" w:hAnsi="Calibri"/>
        </w:rPr>
        <w:t>Facility to register request for the allocation of house/ hostel rooms.</w:t>
      </w:r>
    </w:p>
    <w:p w14:paraId="08DDEEEC" w14:textId="77777777" w:rsidR="008A5812" w:rsidRPr="00F535E1" w:rsidRDefault="008A5812" w:rsidP="002B1F3D">
      <w:pPr>
        <w:pStyle w:val="ListParagraph"/>
        <w:numPr>
          <w:ilvl w:val="0"/>
          <w:numId w:val="13"/>
        </w:numPr>
        <w:ind w:left="1080" w:hanging="274"/>
        <w:rPr>
          <w:rFonts w:ascii="Calibri" w:hAnsi="Calibri"/>
        </w:rPr>
      </w:pPr>
      <w:r w:rsidRPr="00F535E1">
        <w:rPr>
          <w:rFonts w:ascii="Calibri" w:hAnsi="Calibri"/>
        </w:rPr>
        <w:t xml:space="preserve">Facility to create a waiting list of all those who applied </w:t>
      </w:r>
      <w:r w:rsidR="001B3B68" w:rsidRPr="00F535E1">
        <w:rPr>
          <w:rFonts w:ascii="Calibri" w:hAnsi="Calibri"/>
        </w:rPr>
        <w:t xml:space="preserve">and case has been approved </w:t>
      </w:r>
      <w:r w:rsidRPr="00F535E1">
        <w:rPr>
          <w:rFonts w:ascii="Calibri" w:hAnsi="Calibri"/>
        </w:rPr>
        <w:t>for accommodations based on the rules defined in the system.</w:t>
      </w:r>
    </w:p>
    <w:p w14:paraId="452378D3" w14:textId="77777777" w:rsidR="005C0F96" w:rsidRPr="00F535E1" w:rsidRDefault="008A5812" w:rsidP="002B1F3D">
      <w:pPr>
        <w:pStyle w:val="ListParagraph"/>
        <w:numPr>
          <w:ilvl w:val="0"/>
          <w:numId w:val="13"/>
        </w:numPr>
        <w:ind w:left="1080" w:hanging="274"/>
        <w:rPr>
          <w:rFonts w:ascii="Calibri" w:hAnsi="Calibri"/>
        </w:rPr>
      </w:pPr>
      <w:r w:rsidRPr="00F535E1">
        <w:rPr>
          <w:rFonts w:ascii="Calibri" w:hAnsi="Calibri"/>
        </w:rPr>
        <w:t xml:space="preserve">Facility to allocate accommodation to the applicants containing applicant name, tenure, </w:t>
      </w:r>
      <w:r w:rsidR="005C0F96" w:rsidRPr="00F535E1">
        <w:rPr>
          <w:rFonts w:ascii="Calibri" w:hAnsi="Calibri"/>
        </w:rPr>
        <w:t>terms and conditions, etc.</w:t>
      </w:r>
    </w:p>
    <w:p w14:paraId="7CDF0D1E" w14:textId="77777777" w:rsidR="008A5812" w:rsidRPr="00F535E1" w:rsidRDefault="005C0F96" w:rsidP="005C0F96">
      <w:pPr>
        <w:pStyle w:val="ListParagraph"/>
        <w:numPr>
          <w:ilvl w:val="0"/>
          <w:numId w:val="13"/>
        </w:numPr>
        <w:ind w:left="1080" w:hanging="274"/>
        <w:rPr>
          <w:rFonts w:ascii="Calibri" w:hAnsi="Calibri"/>
        </w:rPr>
      </w:pPr>
      <w:r w:rsidRPr="00F535E1">
        <w:rPr>
          <w:rFonts w:ascii="Calibri" w:hAnsi="Calibri"/>
        </w:rPr>
        <w:t>Facility to deallocate accommodation upon the retirement or the will of the occupants.</w:t>
      </w:r>
      <w:r w:rsidR="008A5812" w:rsidRPr="00F535E1">
        <w:rPr>
          <w:rFonts w:ascii="Calibri" w:hAnsi="Calibri"/>
        </w:rPr>
        <w:t xml:space="preserve"> </w:t>
      </w:r>
    </w:p>
    <w:p w14:paraId="14072945" w14:textId="77777777" w:rsidR="00DC6451" w:rsidRPr="00F535E1" w:rsidRDefault="00DC6451" w:rsidP="002B1F3D">
      <w:r w:rsidRPr="00F535E1">
        <w:br w:type="page"/>
      </w:r>
    </w:p>
    <w:p w14:paraId="71C6E8CC" w14:textId="77777777" w:rsidR="006E5723" w:rsidRPr="00F535E1" w:rsidRDefault="006E5723" w:rsidP="00F50AAC">
      <w:pPr>
        <w:pStyle w:val="Heading2"/>
      </w:pPr>
      <w:bookmarkStart w:id="60" w:name="_Toc71101489"/>
      <w:r w:rsidRPr="00F535E1">
        <w:lastRenderedPageBreak/>
        <w:t>Payroll System</w:t>
      </w:r>
      <w:bookmarkEnd w:id="60"/>
    </w:p>
    <w:p w14:paraId="76DDC4CE" w14:textId="77777777" w:rsidR="006E5723" w:rsidRPr="00F535E1" w:rsidRDefault="006E5723" w:rsidP="006E5723">
      <w:r w:rsidRPr="00F535E1">
        <w:t xml:space="preserve">Payroll system </w:t>
      </w:r>
      <w:r w:rsidR="005937DE" w:rsidRPr="00F535E1">
        <w:t xml:space="preserve">should </w:t>
      </w:r>
      <w:r w:rsidRPr="00F535E1">
        <w:t xml:space="preserve">have a facility to set up </w:t>
      </w:r>
      <w:r w:rsidR="005937DE" w:rsidRPr="00F535E1">
        <w:t>employees’</w:t>
      </w:r>
      <w:r w:rsidRPr="00F535E1">
        <w:t xml:space="preserve"> master file and the salary structure for each employee in terms of monthly allowances and deductions. The system </w:t>
      </w:r>
      <w:r w:rsidR="00627572" w:rsidRPr="00F535E1">
        <w:t xml:space="preserve">should </w:t>
      </w:r>
      <w:r w:rsidRPr="00F535E1">
        <w:t xml:space="preserve">maintain the location wise/ department wise employee cost thereby enabling the management to </w:t>
      </w:r>
      <w:proofErr w:type="spellStart"/>
      <w:r w:rsidRPr="00F535E1">
        <w:t>analyze</w:t>
      </w:r>
      <w:proofErr w:type="spellEnd"/>
      <w:r w:rsidRPr="00F535E1">
        <w:t xml:space="preserve"> the payroll cost contribution with reference to each department/ business unit. The effect of these transactions </w:t>
      </w:r>
      <w:r w:rsidR="00627572" w:rsidRPr="00F535E1">
        <w:t>should</w:t>
      </w:r>
      <w:r w:rsidRPr="00F535E1">
        <w:t xml:space="preserve"> be transferred to General Ledger system electronically. </w:t>
      </w:r>
    </w:p>
    <w:p w14:paraId="34D405DA" w14:textId="77777777" w:rsidR="006E5723" w:rsidRPr="00F535E1" w:rsidRDefault="006E5723" w:rsidP="006E5723">
      <w:r w:rsidRPr="00F535E1">
        <w:t xml:space="preserve">The system </w:t>
      </w:r>
      <w:r w:rsidR="00627572" w:rsidRPr="00F535E1">
        <w:t>should also provide</w:t>
      </w:r>
      <w:r w:rsidRPr="00F535E1">
        <w:t xml:space="preserve"> a loan module, which will maintain a track of various loans given to the employees by the </w:t>
      </w:r>
      <w:r w:rsidR="00581C4B" w:rsidRPr="00F535E1">
        <w:t>UET</w:t>
      </w:r>
      <w:r w:rsidRPr="00F535E1">
        <w:t xml:space="preserve"> and will automatically make loan deductions according to the loan terms set in the system. All loans will be treated as interest free loans.</w:t>
      </w:r>
    </w:p>
    <w:p w14:paraId="44F14F24" w14:textId="77777777" w:rsidR="006E5723" w:rsidRPr="00F535E1" w:rsidRDefault="006E5723" w:rsidP="006E5723">
      <w:r w:rsidRPr="00F535E1">
        <w:t xml:space="preserve">The payroll system </w:t>
      </w:r>
      <w:r w:rsidR="00627572" w:rsidRPr="00F535E1">
        <w:t>should</w:t>
      </w:r>
      <w:r w:rsidRPr="00F535E1">
        <w:t xml:space="preserve"> maintain track of leave record of each employee, in terms of leaves availed and leaves outstanding, and will automatically calculate the deductions for ‘leave without pay’. The module wise features of the system are as described below:</w:t>
      </w:r>
    </w:p>
    <w:p w14:paraId="7875F4D6" w14:textId="77777777" w:rsidR="00755E2A" w:rsidRPr="00F535E1" w:rsidRDefault="00755E2A" w:rsidP="005B35B3">
      <w:pPr>
        <w:pStyle w:val="Heading8"/>
        <w:rPr>
          <w:b/>
        </w:rPr>
      </w:pPr>
    </w:p>
    <w:p w14:paraId="603EB0FF" w14:textId="77777777" w:rsidR="005B35B3" w:rsidRPr="00F535E1" w:rsidRDefault="005B35B3" w:rsidP="00C74A9D">
      <w:pPr>
        <w:pStyle w:val="Heading3"/>
      </w:pPr>
      <w:bookmarkStart w:id="61" w:name="_Toc71101490"/>
      <w:r w:rsidRPr="00F535E1">
        <w:t>Basic Salary Module</w:t>
      </w:r>
      <w:bookmarkEnd w:id="61"/>
    </w:p>
    <w:p w14:paraId="60191F32" w14:textId="77777777" w:rsidR="005B35B3" w:rsidRPr="00F535E1" w:rsidRDefault="005B35B3" w:rsidP="005B35B3">
      <w:pPr>
        <w:pStyle w:val="ListParagraph"/>
        <w:numPr>
          <w:ilvl w:val="0"/>
          <w:numId w:val="13"/>
        </w:numPr>
        <w:ind w:left="1080" w:hanging="274"/>
      </w:pPr>
      <w:r w:rsidRPr="00F535E1">
        <w:t xml:space="preserve">Employees </w:t>
      </w:r>
      <w:r w:rsidR="005937DE" w:rsidRPr="00F535E1">
        <w:t>should be</w:t>
      </w:r>
      <w:r w:rsidRPr="00F535E1">
        <w:t xml:space="preserve"> identified by unique numbers allotted to them and the system maintains the personal information of each employee, like employee’s name, father’s name, address, department, designation, location, date of joining and confirmation, date of leaving (for employees who have left), grade, National Tax Number and National Identity Card Number, eligibility for EOBI, Social Security, </w:t>
      </w:r>
      <w:r w:rsidR="00AB0DB0" w:rsidRPr="00F535E1">
        <w:t xml:space="preserve">General </w:t>
      </w:r>
      <w:r w:rsidRPr="00F535E1">
        <w:t>Provident Fund</w:t>
      </w:r>
      <w:r w:rsidR="00AB0DB0" w:rsidRPr="00F535E1">
        <w:t>,</w:t>
      </w:r>
      <w:r w:rsidRPr="00F535E1">
        <w:t xml:space="preserve"> etc.</w:t>
      </w:r>
    </w:p>
    <w:p w14:paraId="3ECEA4F8" w14:textId="77777777" w:rsidR="00AB0DB0" w:rsidRPr="00F535E1" w:rsidRDefault="00AB0DB0" w:rsidP="00AB0DB0">
      <w:pPr>
        <w:pStyle w:val="ListParagraph"/>
        <w:numPr>
          <w:ilvl w:val="0"/>
          <w:numId w:val="13"/>
        </w:numPr>
        <w:ind w:left="1080" w:hanging="274"/>
      </w:pPr>
      <w:r w:rsidRPr="00F535E1">
        <w:t>Facility to define government basic pay scales for each grade to compute allowances, annual increase.</w:t>
      </w:r>
    </w:p>
    <w:p w14:paraId="189B95D6" w14:textId="77777777" w:rsidR="00AB0DB0" w:rsidRPr="00F535E1" w:rsidRDefault="00AB0DB0" w:rsidP="00AB0DB0">
      <w:pPr>
        <w:pStyle w:val="ListParagraph"/>
        <w:numPr>
          <w:ilvl w:val="0"/>
          <w:numId w:val="13"/>
        </w:numPr>
        <w:ind w:left="1080" w:hanging="274"/>
      </w:pPr>
      <w:r w:rsidRPr="00F535E1">
        <w:t>Facility to revise basic pay scales as and when required.</w:t>
      </w:r>
    </w:p>
    <w:p w14:paraId="23D0011F" w14:textId="77777777" w:rsidR="005B35B3" w:rsidRPr="00F535E1" w:rsidRDefault="005B35B3" w:rsidP="005B35B3">
      <w:pPr>
        <w:pStyle w:val="ListParagraph"/>
        <w:numPr>
          <w:ilvl w:val="0"/>
          <w:numId w:val="13"/>
        </w:numPr>
        <w:ind w:left="1080" w:hanging="274"/>
      </w:pPr>
      <w:r w:rsidRPr="00F535E1">
        <w:t>All allowances offered to the employees and deductions made from their salaries</w:t>
      </w:r>
      <w:r w:rsidR="00581C4B" w:rsidRPr="00F535E1">
        <w:t xml:space="preserve"> are user-defined in the system</w:t>
      </w:r>
      <w:r w:rsidRPr="00F535E1">
        <w:t>.</w:t>
      </w:r>
    </w:p>
    <w:p w14:paraId="7DC7B596" w14:textId="77777777" w:rsidR="005B35B3" w:rsidRPr="00F535E1" w:rsidRDefault="005B35B3" w:rsidP="005B35B3">
      <w:pPr>
        <w:pStyle w:val="ListParagraph"/>
        <w:numPr>
          <w:ilvl w:val="0"/>
          <w:numId w:val="13"/>
        </w:numPr>
        <w:ind w:left="1080" w:hanging="274"/>
      </w:pPr>
      <w:r w:rsidRPr="00F535E1">
        <w:t xml:space="preserve">Allowances </w:t>
      </w:r>
      <w:r w:rsidR="00AB0DB0" w:rsidRPr="00F535E1">
        <w:t xml:space="preserve">and contributions </w:t>
      </w:r>
      <w:r w:rsidR="005937DE" w:rsidRPr="00F535E1">
        <w:t>should</w:t>
      </w:r>
      <w:r w:rsidRPr="00F535E1">
        <w:t xml:space="preserve"> be computed automatically based on formulas defined by the users as per the </w:t>
      </w:r>
      <w:r w:rsidR="00581C4B" w:rsidRPr="00F535E1">
        <w:t>UET</w:t>
      </w:r>
      <w:r w:rsidRPr="00F535E1">
        <w:t xml:space="preserve"> policy.</w:t>
      </w:r>
    </w:p>
    <w:p w14:paraId="718E2597" w14:textId="77777777" w:rsidR="005B35B3" w:rsidRPr="00F535E1" w:rsidRDefault="005B35B3" w:rsidP="005B35B3">
      <w:pPr>
        <w:pStyle w:val="ListParagraph"/>
        <w:numPr>
          <w:ilvl w:val="0"/>
          <w:numId w:val="13"/>
        </w:numPr>
        <w:ind w:left="1080" w:hanging="274"/>
      </w:pPr>
      <w:r w:rsidRPr="00F535E1">
        <w:t>The effect of any changes in the allowances is immediately passed on to tax module and the system computes the tax automatically.</w:t>
      </w:r>
    </w:p>
    <w:p w14:paraId="7544F37C" w14:textId="77777777" w:rsidR="005B35B3" w:rsidRPr="00F535E1" w:rsidRDefault="005B35B3" w:rsidP="005B35B3">
      <w:pPr>
        <w:pStyle w:val="ListParagraph"/>
        <w:numPr>
          <w:ilvl w:val="0"/>
          <w:numId w:val="13"/>
        </w:numPr>
        <w:ind w:left="1080" w:hanging="274"/>
      </w:pPr>
      <w:r w:rsidRPr="00F535E1">
        <w:t xml:space="preserve">Non-salary benefits offered to the employees </w:t>
      </w:r>
      <w:r w:rsidR="005937DE" w:rsidRPr="00F535E1">
        <w:t>should</w:t>
      </w:r>
      <w:r w:rsidRPr="00F535E1">
        <w:t xml:space="preserve"> also </w:t>
      </w:r>
      <w:r w:rsidR="005937DE" w:rsidRPr="00F535E1">
        <w:t xml:space="preserve">be </w:t>
      </w:r>
      <w:r w:rsidRPr="00F535E1">
        <w:t>maintained by the system.</w:t>
      </w:r>
    </w:p>
    <w:p w14:paraId="713DCFF5" w14:textId="77777777" w:rsidR="005B35B3" w:rsidRPr="00F535E1" w:rsidRDefault="005B35B3" w:rsidP="005B35B3">
      <w:pPr>
        <w:pStyle w:val="ListParagraph"/>
        <w:numPr>
          <w:ilvl w:val="0"/>
          <w:numId w:val="13"/>
        </w:numPr>
        <w:ind w:left="1080" w:hanging="274"/>
      </w:pPr>
      <w:r w:rsidRPr="00F535E1">
        <w:t>The effect of the number of days not worked during the month is passed on the net amount of salary payable to that employee once these have been entered.</w:t>
      </w:r>
    </w:p>
    <w:p w14:paraId="6B5FEA34" w14:textId="77777777" w:rsidR="005B35B3" w:rsidRPr="00F535E1" w:rsidRDefault="005B35B3" w:rsidP="005B35B3">
      <w:pPr>
        <w:pStyle w:val="ListParagraph"/>
        <w:numPr>
          <w:ilvl w:val="0"/>
          <w:numId w:val="13"/>
        </w:numPr>
        <w:ind w:left="1080" w:hanging="274"/>
      </w:pPr>
      <w:r w:rsidRPr="00F535E1">
        <w:t xml:space="preserve">Provision to split an </w:t>
      </w:r>
      <w:proofErr w:type="spellStart"/>
      <w:proofErr w:type="gramStart"/>
      <w:r w:rsidRPr="00F535E1">
        <w:t>employees</w:t>
      </w:r>
      <w:proofErr w:type="spellEnd"/>
      <w:proofErr w:type="gramEnd"/>
      <w:r w:rsidRPr="00F535E1">
        <w:t xml:space="preserve"> net salary for remittance to multiple banks.</w:t>
      </w:r>
    </w:p>
    <w:p w14:paraId="59A8C500" w14:textId="77777777" w:rsidR="005B35B3" w:rsidRPr="00F535E1" w:rsidRDefault="005B35B3" w:rsidP="005B35B3">
      <w:pPr>
        <w:pStyle w:val="ListParagraph"/>
        <w:numPr>
          <w:ilvl w:val="0"/>
          <w:numId w:val="13"/>
        </w:numPr>
        <w:ind w:left="1080" w:hanging="274"/>
      </w:pPr>
      <w:r w:rsidRPr="00F535E1">
        <w:t>Printing of Pay-slips</w:t>
      </w:r>
    </w:p>
    <w:p w14:paraId="3A9A716F" w14:textId="77777777" w:rsidR="00C7685A" w:rsidRPr="00F535E1" w:rsidRDefault="00C7685A" w:rsidP="005B35B3">
      <w:pPr>
        <w:pStyle w:val="ListParagraph"/>
        <w:numPr>
          <w:ilvl w:val="0"/>
          <w:numId w:val="13"/>
        </w:numPr>
        <w:ind w:left="1080" w:hanging="274"/>
      </w:pPr>
      <w:r w:rsidRPr="00F535E1">
        <w:t>The Basic Salary module should be integrated with Workload module to compute and make payments of the extra work load (academic and administrative)</w:t>
      </w:r>
    </w:p>
    <w:p w14:paraId="51FE8065" w14:textId="77777777" w:rsidR="005B35B3" w:rsidRPr="00F535E1" w:rsidRDefault="005B35B3" w:rsidP="005B35B3">
      <w:pPr>
        <w:pStyle w:val="ListParagraph"/>
        <w:numPr>
          <w:ilvl w:val="0"/>
          <w:numId w:val="13"/>
        </w:numPr>
        <w:ind w:left="1080" w:hanging="274"/>
      </w:pPr>
      <w:r w:rsidRPr="00F535E1">
        <w:t xml:space="preserve">The following reports </w:t>
      </w:r>
      <w:r w:rsidR="00724243" w:rsidRPr="00F535E1">
        <w:t>should be</w:t>
      </w:r>
      <w:r w:rsidRPr="00F535E1">
        <w:t xml:space="preserve"> produced from the system:</w:t>
      </w:r>
    </w:p>
    <w:p w14:paraId="2B909110" w14:textId="77777777" w:rsidR="005B35B3" w:rsidRPr="00F535E1" w:rsidRDefault="005B35B3" w:rsidP="005B35B3">
      <w:pPr>
        <w:pStyle w:val="ListParagraph"/>
        <w:numPr>
          <w:ilvl w:val="1"/>
          <w:numId w:val="13"/>
        </w:numPr>
      </w:pPr>
      <w:r w:rsidRPr="00F535E1">
        <w:t>Employee’s personal details</w:t>
      </w:r>
    </w:p>
    <w:p w14:paraId="6419DBA4" w14:textId="77777777" w:rsidR="005B35B3" w:rsidRPr="00F535E1" w:rsidRDefault="005B35B3" w:rsidP="005B35B3">
      <w:pPr>
        <w:pStyle w:val="ListParagraph"/>
        <w:numPr>
          <w:ilvl w:val="1"/>
          <w:numId w:val="13"/>
        </w:numPr>
      </w:pPr>
      <w:r w:rsidRPr="00F535E1">
        <w:t>List of employees: Department / location /designation wise</w:t>
      </w:r>
    </w:p>
    <w:p w14:paraId="4F0C11B2" w14:textId="77777777" w:rsidR="005B35B3" w:rsidRPr="00F535E1" w:rsidRDefault="005B35B3" w:rsidP="005B35B3">
      <w:pPr>
        <w:pStyle w:val="ListParagraph"/>
        <w:numPr>
          <w:ilvl w:val="1"/>
          <w:numId w:val="13"/>
        </w:numPr>
      </w:pPr>
      <w:r w:rsidRPr="00F535E1">
        <w:t>List of employees joined and left during the month.</w:t>
      </w:r>
    </w:p>
    <w:p w14:paraId="1D0FC1D1" w14:textId="77777777" w:rsidR="005B35B3" w:rsidRPr="00F535E1" w:rsidRDefault="005B35B3" w:rsidP="005B35B3">
      <w:pPr>
        <w:pStyle w:val="ListParagraph"/>
        <w:numPr>
          <w:ilvl w:val="1"/>
          <w:numId w:val="13"/>
        </w:numPr>
      </w:pPr>
      <w:r w:rsidRPr="00F535E1">
        <w:t xml:space="preserve">Department-wise and grade-wise strength </w:t>
      </w:r>
    </w:p>
    <w:p w14:paraId="008B34D7" w14:textId="77777777" w:rsidR="005B35B3" w:rsidRPr="00F535E1" w:rsidRDefault="005B35B3" w:rsidP="005B35B3">
      <w:pPr>
        <w:pStyle w:val="ListParagraph"/>
        <w:numPr>
          <w:ilvl w:val="1"/>
          <w:numId w:val="13"/>
        </w:numPr>
      </w:pPr>
      <w:r w:rsidRPr="00F535E1">
        <w:t xml:space="preserve">Monthly payroll sheet by employee/department/location </w:t>
      </w:r>
    </w:p>
    <w:p w14:paraId="7776BB46" w14:textId="77777777" w:rsidR="005B35B3" w:rsidRPr="00F535E1" w:rsidRDefault="005B35B3" w:rsidP="005B35B3">
      <w:pPr>
        <w:pStyle w:val="ListParagraph"/>
        <w:numPr>
          <w:ilvl w:val="1"/>
          <w:numId w:val="13"/>
        </w:numPr>
      </w:pPr>
      <w:r w:rsidRPr="00F535E1">
        <w:t>Departmental summary of the salary paid</w:t>
      </w:r>
    </w:p>
    <w:p w14:paraId="20FB5BDA" w14:textId="77777777" w:rsidR="005B35B3" w:rsidRPr="00F535E1" w:rsidRDefault="005B35B3" w:rsidP="005B35B3">
      <w:pPr>
        <w:pStyle w:val="ListParagraph"/>
        <w:numPr>
          <w:ilvl w:val="1"/>
          <w:numId w:val="13"/>
        </w:numPr>
      </w:pPr>
      <w:r w:rsidRPr="00F535E1">
        <w:t>Annual payroll sheet: detailed and summarized</w:t>
      </w:r>
    </w:p>
    <w:p w14:paraId="65FF7D1B" w14:textId="77777777" w:rsidR="005B35B3" w:rsidRPr="00F535E1" w:rsidRDefault="005B35B3" w:rsidP="005B35B3">
      <w:pPr>
        <w:pStyle w:val="ListParagraph"/>
        <w:numPr>
          <w:ilvl w:val="1"/>
          <w:numId w:val="13"/>
        </w:numPr>
      </w:pPr>
      <w:r w:rsidRPr="00F535E1">
        <w:t>List of employees paid by bank and cash</w:t>
      </w:r>
    </w:p>
    <w:p w14:paraId="156F5685" w14:textId="77777777" w:rsidR="00581C4B" w:rsidRPr="00F535E1" w:rsidRDefault="005B35B3" w:rsidP="00581C4B">
      <w:pPr>
        <w:pStyle w:val="ListParagraph"/>
        <w:numPr>
          <w:ilvl w:val="1"/>
          <w:numId w:val="13"/>
        </w:numPr>
      </w:pPr>
      <w:r w:rsidRPr="00F535E1">
        <w:t xml:space="preserve">EOBI, ESSI, education CESS and Group Insurance reports (monthly and annual) for the contributions made by the </w:t>
      </w:r>
      <w:r w:rsidR="00581C4B" w:rsidRPr="00F535E1">
        <w:t>UET</w:t>
      </w:r>
      <w:r w:rsidRPr="00F535E1">
        <w:t xml:space="preserve"> on behalf of its eligible employees.</w:t>
      </w:r>
    </w:p>
    <w:p w14:paraId="50C5BA91" w14:textId="77777777" w:rsidR="005B35B3" w:rsidRPr="00F535E1" w:rsidRDefault="005B35B3" w:rsidP="00C74A9D">
      <w:pPr>
        <w:pStyle w:val="Heading3"/>
      </w:pPr>
      <w:bookmarkStart w:id="62" w:name="_Toc71101491"/>
      <w:r w:rsidRPr="00F535E1">
        <w:lastRenderedPageBreak/>
        <w:t>Leave Management</w:t>
      </w:r>
      <w:bookmarkEnd w:id="62"/>
    </w:p>
    <w:p w14:paraId="4C93362D" w14:textId="77777777" w:rsidR="005B35B3" w:rsidRPr="00F535E1" w:rsidRDefault="005B35B3" w:rsidP="005B35B3">
      <w:pPr>
        <w:pStyle w:val="ListParagraph"/>
        <w:numPr>
          <w:ilvl w:val="0"/>
          <w:numId w:val="13"/>
        </w:numPr>
        <w:ind w:left="1080" w:hanging="274"/>
      </w:pPr>
      <w:r w:rsidRPr="00F535E1">
        <w:t>Maintenance of employees’ leaves in terms of leaves allowed, leaves availed and leaves outstanding.</w:t>
      </w:r>
    </w:p>
    <w:p w14:paraId="46922C99" w14:textId="77777777" w:rsidR="005B35B3" w:rsidRPr="00F535E1" w:rsidRDefault="005B35B3" w:rsidP="005B35B3">
      <w:pPr>
        <w:pStyle w:val="ListParagraph"/>
        <w:numPr>
          <w:ilvl w:val="0"/>
          <w:numId w:val="13"/>
        </w:numPr>
        <w:ind w:left="1080" w:hanging="274"/>
      </w:pPr>
      <w:r w:rsidRPr="00F535E1">
        <w:t>The actual dates when the leaves were availed can also be maintained.</w:t>
      </w:r>
    </w:p>
    <w:p w14:paraId="70C5B1A9" w14:textId="77777777" w:rsidR="005B35B3" w:rsidRPr="00F535E1" w:rsidRDefault="005B35B3" w:rsidP="005B35B3">
      <w:pPr>
        <w:pStyle w:val="ListParagraph"/>
        <w:numPr>
          <w:ilvl w:val="0"/>
          <w:numId w:val="13"/>
        </w:numPr>
        <w:ind w:left="1080" w:hanging="274"/>
      </w:pPr>
      <w:r w:rsidRPr="00F535E1">
        <w:t>The effect of days not worked in the month (leaves without pay etc</w:t>
      </w:r>
      <w:r w:rsidR="005937DE" w:rsidRPr="00F535E1">
        <w:t>.</w:t>
      </w:r>
      <w:r w:rsidRPr="00F535E1">
        <w:t>) is reflected on the salary of that employee.</w:t>
      </w:r>
    </w:p>
    <w:p w14:paraId="6B3D968E" w14:textId="77777777" w:rsidR="005B35B3" w:rsidRPr="00F535E1" w:rsidRDefault="005B35B3" w:rsidP="005B35B3">
      <w:pPr>
        <w:pStyle w:val="ListParagraph"/>
        <w:numPr>
          <w:ilvl w:val="0"/>
          <w:numId w:val="13"/>
        </w:numPr>
        <w:ind w:left="1080" w:hanging="274"/>
      </w:pPr>
      <w:r w:rsidRPr="00F535E1">
        <w:t xml:space="preserve">Monthly and annual leaves register can also be produced. </w:t>
      </w:r>
    </w:p>
    <w:p w14:paraId="34C5B0A9" w14:textId="77777777" w:rsidR="005B35B3" w:rsidRPr="00F535E1" w:rsidRDefault="005B35B3" w:rsidP="009F48C8">
      <w:pPr>
        <w:pStyle w:val="ListParagraph"/>
        <w:numPr>
          <w:ilvl w:val="0"/>
          <w:numId w:val="13"/>
        </w:numPr>
        <w:ind w:left="1080" w:hanging="274"/>
      </w:pPr>
      <w:r w:rsidRPr="00F535E1">
        <w:t xml:space="preserve">Leaves encashment is also calculated once the </w:t>
      </w:r>
      <w:proofErr w:type="spellStart"/>
      <w:r w:rsidRPr="00F535E1">
        <w:t>encashable</w:t>
      </w:r>
      <w:proofErr w:type="spellEnd"/>
      <w:r w:rsidRPr="00F535E1">
        <w:t xml:space="preserve"> leaves have been identified.</w:t>
      </w:r>
    </w:p>
    <w:p w14:paraId="1F170C9A" w14:textId="77777777" w:rsidR="00755E2A" w:rsidRPr="00F535E1" w:rsidRDefault="00755E2A" w:rsidP="005B35B3">
      <w:pPr>
        <w:pStyle w:val="Heading8"/>
        <w:rPr>
          <w:b/>
        </w:rPr>
      </w:pPr>
    </w:p>
    <w:p w14:paraId="524B352E" w14:textId="77777777" w:rsidR="005B35B3" w:rsidRPr="00F535E1" w:rsidRDefault="005B35B3" w:rsidP="00C74A9D">
      <w:pPr>
        <w:pStyle w:val="Heading3"/>
      </w:pPr>
      <w:bookmarkStart w:id="63" w:name="_Toc71101492"/>
      <w:r w:rsidRPr="00F535E1">
        <w:t>Income Tax Module</w:t>
      </w:r>
      <w:bookmarkEnd w:id="63"/>
    </w:p>
    <w:p w14:paraId="2A43F942" w14:textId="77777777" w:rsidR="005B35B3" w:rsidRPr="00F535E1" w:rsidRDefault="005B35B3" w:rsidP="005B35B3">
      <w:pPr>
        <w:pStyle w:val="ListParagraph"/>
        <w:numPr>
          <w:ilvl w:val="0"/>
          <w:numId w:val="13"/>
        </w:numPr>
        <w:ind w:left="1080" w:hanging="274"/>
      </w:pPr>
      <w:r w:rsidRPr="00F535E1">
        <w:t>Income Tax module to compute tax liabilities based on the latest tax rules and produce the following report:</w:t>
      </w:r>
    </w:p>
    <w:p w14:paraId="0CBE20C3" w14:textId="77777777" w:rsidR="005B35B3" w:rsidRPr="00F535E1" w:rsidRDefault="005B35B3" w:rsidP="005B35B3">
      <w:pPr>
        <w:pStyle w:val="ListParagraph"/>
        <w:numPr>
          <w:ilvl w:val="0"/>
          <w:numId w:val="13"/>
        </w:numPr>
        <w:ind w:left="1080" w:hanging="274"/>
      </w:pPr>
      <w:r w:rsidRPr="00F535E1">
        <w:t>Income tax computation</w:t>
      </w:r>
    </w:p>
    <w:p w14:paraId="74FB8CC3" w14:textId="77777777" w:rsidR="005B35B3" w:rsidRPr="00F535E1" w:rsidRDefault="005B35B3" w:rsidP="005B35B3">
      <w:pPr>
        <w:pStyle w:val="ListParagraph"/>
        <w:numPr>
          <w:ilvl w:val="0"/>
          <w:numId w:val="13"/>
        </w:numPr>
        <w:ind w:left="1080" w:hanging="274"/>
      </w:pPr>
      <w:r w:rsidRPr="00F535E1">
        <w:t>Monthly/ quarterly income tax return</w:t>
      </w:r>
    </w:p>
    <w:p w14:paraId="71541052" w14:textId="77777777" w:rsidR="005B35B3" w:rsidRPr="00F535E1" w:rsidRDefault="005B35B3" w:rsidP="005B35B3">
      <w:pPr>
        <w:pStyle w:val="ListParagraph"/>
        <w:numPr>
          <w:ilvl w:val="0"/>
          <w:numId w:val="13"/>
        </w:numPr>
        <w:ind w:left="1080" w:hanging="274"/>
      </w:pPr>
      <w:r w:rsidRPr="00F535E1">
        <w:t>Salary certificate printing as per government requirement</w:t>
      </w:r>
    </w:p>
    <w:p w14:paraId="410300D1" w14:textId="77777777" w:rsidR="005B35B3" w:rsidRPr="00F535E1" w:rsidRDefault="005B35B3" w:rsidP="005B35B3">
      <w:pPr>
        <w:pStyle w:val="ListParagraph"/>
        <w:numPr>
          <w:ilvl w:val="0"/>
          <w:numId w:val="13"/>
        </w:numPr>
        <w:ind w:left="1080" w:hanging="274"/>
      </w:pPr>
      <w:r w:rsidRPr="00F535E1">
        <w:t xml:space="preserve">Income Tax Statement u/s 50 (1) </w:t>
      </w:r>
    </w:p>
    <w:p w14:paraId="2B43227A" w14:textId="77777777" w:rsidR="005B35B3" w:rsidRPr="00F535E1" w:rsidRDefault="005B35B3" w:rsidP="009F48C8">
      <w:pPr>
        <w:pStyle w:val="ListParagraph"/>
        <w:numPr>
          <w:ilvl w:val="0"/>
          <w:numId w:val="13"/>
        </w:numPr>
        <w:ind w:left="1080" w:hanging="274"/>
      </w:pPr>
      <w:r w:rsidRPr="00F535E1">
        <w:t>Income Tax Statement 139</w:t>
      </w:r>
    </w:p>
    <w:p w14:paraId="52435D49" w14:textId="234A2243" w:rsidR="005B35B3" w:rsidRPr="00F535E1" w:rsidRDefault="00C271D6" w:rsidP="00BE28D2">
      <w:pPr>
        <w:pStyle w:val="ListParagraph"/>
        <w:numPr>
          <w:ilvl w:val="0"/>
          <w:numId w:val="13"/>
        </w:numPr>
        <w:ind w:left="1080" w:hanging="274"/>
      </w:pPr>
      <w:r w:rsidRPr="00F535E1">
        <w:t>Facility to produce tax report in a format prescribed for e-filing by the FBR</w:t>
      </w:r>
    </w:p>
    <w:p w14:paraId="25759527" w14:textId="77777777" w:rsidR="00C271D6" w:rsidRPr="00F535E1" w:rsidRDefault="00C271D6" w:rsidP="00C271D6">
      <w:pPr>
        <w:pStyle w:val="ListParagraph"/>
        <w:numPr>
          <w:ilvl w:val="0"/>
          <w:numId w:val="0"/>
        </w:numPr>
        <w:ind w:left="1080"/>
      </w:pPr>
    </w:p>
    <w:p w14:paraId="42B568E2" w14:textId="77777777" w:rsidR="005B35B3" w:rsidRPr="00F535E1" w:rsidRDefault="005B35B3" w:rsidP="00C74A9D">
      <w:pPr>
        <w:pStyle w:val="Heading3"/>
      </w:pPr>
      <w:bookmarkStart w:id="64" w:name="_Toc71101493"/>
      <w:r w:rsidRPr="00F535E1">
        <w:t>Final Settlement Module</w:t>
      </w:r>
      <w:bookmarkEnd w:id="64"/>
    </w:p>
    <w:p w14:paraId="44857F91" w14:textId="77777777" w:rsidR="005B35B3" w:rsidRPr="00F535E1" w:rsidRDefault="005B35B3" w:rsidP="005B35B3">
      <w:pPr>
        <w:pStyle w:val="ListParagraph"/>
        <w:numPr>
          <w:ilvl w:val="0"/>
          <w:numId w:val="13"/>
        </w:numPr>
        <w:ind w:left="1080" w:hanging="274"/>
      </w:pPr>
      <w:r w:rsidRPr="00F535E1">
        <w:t xml:space="preserve">This module </w:t>
      </w:r>
      <w:r w:rsidR="005937DE" w:rsidRPr="00F535E1">
        <w:t>should compute</w:t>
      </w:r>
      <w:r w:rsidRPr="00F535E1">
        <w:t xml:space="preserve"> the terminal benefits for the employee who leaves the organization based on the following parameters:</w:t>
      </w:r>
    </w:p>
    <w:p w14:paraId="507BB2DE" w14:textId="77777777" w:rsidR="005B35B3" w:rsidRPr="00F535E1" w:rsidRDefault="005B35B3" w:rsidP="005B35B3">
      <w:pPr>
        <w:pStyle w:val="ListParagraph"/>
        <w:numPr>
          <w:ilvl w:val="0"/>
          <w:numId w:val="13"/>
        </w:numPr>
        <w:ind w:left="1080" w:hanging="274"/>
      </w:pPr>
      <w:r w:rsidRPr="00F535E1">
        <w:t>Computation of leaves encashment</w:t>
      </w:r>
    </w:p>
    <w:p w14:paraId="3489DCA5" w14:textId="77777777" w:rsidR="005B35B3" w:rsidRPr="00F535E1" w:rsidRDefault="005B35B3" w:rsidP="005B35B3">
      <w:pPr>
        <w:pStyle w:val="ListParagraph"/>
        <w:numPr>
          <w:ilvl w:val="0"/>
          <w:numId w:val="13"/>
        </w:numPr>
        <w:ind w:left="1080" w:hanging="274"/>
      </w:pPr>
      <w:r w:rsidRPr="00F535E1">
        <w:t>Computation of notice pay (either side)</w:t>
      </w:r>
    </w:p>
    <w:p w14:paraId="27E2724C" w14:textId="77777777" w:rsidR="005B35B3" w:rsidRPr="00F535E1" w:rsidRDefault="005B35B3" w:rsidP="005B35B3">
      <w:pPr>
        <w:pStyle w:val="ListParagraph"/>
        <w:numPr>
          <w:ilvl w:val="0"/>
          <w:numId w:val="13"/>
        </w:numPr>
        <w:ind w:left="1080" w:hanging="274"/>
      </w:pPr>
      <w:r w:rsidRPr="00F535E1">
        <w:t>Deduction of balance loan amount recoverable</w:t>
      </w:r>
    </w:p>
    <w:p w14:paraId="3547849C" w14:textId="77777777" w:rsidR="005B35B3" w:rsidRPr="00F535E1" w:rsidRDefault="005B35B3" w:rsidP="005B35B3">
      <w:pPr>
        <w:pStyle w:val="ListParagraph"/>
        <w:numPr>
          <w:ilvl w:val="0"/>
          <w:numId w:val="13"/>
        </w:numPr>
        <w:ind w:left="1080" w:hanging="274"/>
      </w:pPr>
      <w:r w:rsidRPr="00F535E1">
        <w:t>Deduction of tax recoverable form the employee</w:t>
      </w:r>
    </w:p>
    <w:p w14:paraId="13B71497" w14:textId="77777777" w:rsidR="005B35B3" w:rsidRPr="00F535E1" w:rsidRDefault="005B35B3" w:rsidP="005B35B3">
      <w:pPr>
        <w:pStyle w:val="ListParagraph"/>
        <w:numPr>
          <w:ilvl w:val="0"/>
          <w:numId w:val="13"/>
        </w:numPr>
        <w:ind w:left="1080" w:hanging="274"/>
      </w:pPr>
      <w:r w:rsidRPr="00F535E1">
        <w:t>Computation of salary for the days worked during the leaving month.</w:t>
      </w:r>
    </w:p>
    <w:p w14:paraId="719D9601" w14:textId="77777777" w:rsidR="005B35B3" w:rsidRPr="00F535E1" w:rsidRDefault="005B35B3" w:rsidP="005937DE">
      <w:pPr>
        <w:ind w:left="0"/>
      </w:pPr>
    </w:p>
    <w:p w14:paraId="4590AA8F" w14:textId="77777777" w:rsidR="00197D9E" w:rsidRPr="00F535E1" w:rsidRDefault="00197D9E" w:rsidP="00197D9E">
      <w:pPr>
        <w:rPr>
          <w:color w:val="808080" w:themeColor="background1" w:themeShade="80"/>
          <w:sz w:val="18"/>
        </w:rPr>
      </w:pPr>
    </w:p>
    <w:p w14:paraId="59EC1613" w14:textId="77777777" w:rsidR="005937DE" w:rsidRPr="00F535E1" w:rsidRDefault="005937DE" w:rsidP="005937DE">
      <w:pPr>
        <w:ind w:left="0"/>
      </w:pPr>
    </w:p>
    <w:p w14:paraId="5117C6D8" w14:textId="77777777" w:rsidR="005937DE" w:rsidRPr="00F535E1" w:rsidRDefault="005937DE" w:rsidP="005937DE">
      <w:pPr>
        <w:ind w:left="0"/>
      </w:pPr>
    </w:p>
    <w:p w14:paraId="1834348C" w14:textId="77777777" w:rsidR="00676F15" w:rsidRPr="00F535E1" w:rsidRDefault="006E5723" w:rsidP="006E5723">
      <w:pPr>
        <w:spacing w:before="0" w:after="160" w:line="259" w:lineRule="auto"/>
        <w:ind w:left="0"/>
        <w:jc w:val="left"/>
      </w:pPr>
      <w:r w:rsidRPr="00F535E1">
        <w:br w:type="page"/>
      </w:r>
    </w:p>
    <w:p w14:paraId="25D09DCD" w14:textId="77777777" w:rsidR="00676F15" w:rsidRPr="00F535E1" w:rsidRDefault="00676F15" w:rsidP="00676F15">
      <w:pPr>
        <w:pStyle w:val="Heading2"/>
      </w:pPr>
      <w:bookmarkStart w:id="65" w:name="_Toc71101494"/>
      <w:r w:rsidRPr="00F535E1">
        <w:lastRenderedPageBreak/>
        <w:t>Library Management System</w:t>
      </w:r>
      <w:bookmarkEnd w:id="65"/>
    </w:p>
    <w:p w14:paraId="4F428B20" w14:textId="77777777" w:rsidR="00544C3B" w:rsidRPr="00F535E1" w:rsidRDefault="00544C3B" w:rsidP="00544C3B">
      <w:r w:rsidRPr="00F535E1">
        <w:t>The salient features of the system should include but not limited to the following:</w:t>
      </w:r>
    </w:p>
    <w:p w14:paraId="46E039AB" w14:textId="77777777" w:rsidR="006065AC" w:rsidRPr="00F535E1" w:rsidRDefault="006065AC" w:rsidP="00C74A9D">
      <w:pPr>
        <w:pStyle w:val="Heading3"/>
      </w:pPr>
      <w:bookmarkStart w:id="66" w:name="_Toc71101495"/>
      <w:r w:rsidRPr="00F535E1">
        <w:t>Bibliographic Records &amp; Cataloging Standards</w:t>
      </w:r>
      <w:bookmarkEnd w:id="66"/>
    </w:p>
    <w:p w14:paraId="2311364E" w14:textId="77777777" w:rsidR="00676F15" w:rsidRPr="00F535E1" w:rsidRDefault="00676F15" w:rsidP="006065AC">
      <w:pPr>
        <w:pStyle w:val="ListParagraph"/>
        <w:numPr>
          <w:ilvl w:val="0"/>
          <w:numId w:val="13"/>
        </w:numPr>
        <w:ind w:left="1080" w:hanging="274"/>
      </w:pPr>
      <w:r w:rsidRPr="00F535E1">
        <w:t>Cataloging with authority control for  bibliographic records</w:t>
      </w:r>
    </w:p>
    <w:p w14:paraId="665D185D" w14:textId="77777777" w:rsidR="00676F15" w:rsidRPr="00F535E1" w:rsidRDefault="00676F15" w:rsidP="006065AC">
      <w:pPr>
        <w:pStyle w:val="ListParagraph"/>
        <w:numPr>
          <w:ilvl w:val="0"/>
          <w:numId w:val="13"/>
        </w:numPr>
        <w:ind w:left="1080" w:hanging="274"/>
      </w:pPr>
      <w:r w:rsidRPr="00F535E1">
        <w:t>Complia</w:t>
      </w:r>
      <w:r w:rsidR="008168BA" w:rsidRPr="00F535E1">
        <w:t>nce with MARC/ RDA Standards for</w:t>
      </w:r>
      <w:r w:rsidRPr="00F535E1">
        <w:t xml:space="preserve"> bibliographic</w:t>
      </w:r>
    </w:p>
    <w:p w14:paraId="1C7C934F" w14:textId="77777777" w:rsidR="00676F15" w:rsidRPr="00F535E1" w:rsidRDefault="00676F15" w:rsidP="006065AC">
      <w:pPr>
        <w:pStyle w:val="ListParagraph"/>
        <w:numPr>
          <w:ilvl w:val="0"/>
          <w:numId w:val="13"/>
        </w:numPr>
        <w:ind w:left="1080" w:hanging="274"/>
      </w:pPr>
      <w:r w:rsidRPr="00F535E1">
        <w:t xml:space="preserve">Formats, provide flexibility to import and export </w:t>
      </w:r>
      <w:r w:rsidR="008168BA" w:rsidRPr="00F535E1">
        <w:t>records to/ from other database</w:t>
      </w:r>
    </w:p>
    <w:p w14:paraId="722C0A46" w14:textId="77777777" w:rsidR="00676F15" w:rsidRPr="00F535E1" w:rsidRDefault="00676F15" w:rsidP="006065AC">
      <w:pPr>
        <w:pStyle w:val="ListParagraph"/>
        <w:numPr>
          <w:ilvl w:val="0"/>
          <w:numId w:val="13"/>
        </w:numPr>
        <w:ind w:left="1080" w:hanging="274"/>
      </w:pPr>
      <w:r w:rsidRPr="00F535E1">
        <w:t xml:space="preserve">No limitation </w:t>
      </w:r>
      <w:r w:rsidR="008168BA" w:rsidRPr="00F535E1">
        <w:t>for bibliographic record length</w:t>
      </w:r>
    </w:p>
    <w:p w14:paraId="1E9311B3" w14:textId="77777777" w:rsidR="00676F15" w:rsidRPr="00F535E1" w:rsidRDefault="00676F15" w:rsidP="006065AC">
      <w:pPr>
        <w:pStyle w:val="ListParagraph"/>
        <w:numPr>
          <w:ilvl w:val="0"/>
          <w:numId w:val="13"/>
        </w:numPr>
        <w:ind w:left="1080" w:hanging="274"/>
      </w:pPr>
      <w:r w:rsidRPr="00F535E1">
        <w:t xml:space="preserve">The </w:t>
      </w:r>
      <w:r w:rsidR="007D19B3" w:rsidRPr="00F535E1">
        <w:t>LMS</w:t>
      </w:r>
      <w:r w:rsidRPr="00F535E1">
        <w:t xml:space="preserve"> must support the following standards:</w:t>
      </w:r>
    </w:p>
    <w:p w14:paraId="0B1AB3A8" w14:textId="77777777" w:rsidR="00676F15" w:rsidRPr="00F535E1" w:rsidRDefault="008168BA" w:rsidP="008168BA">
      <w:pPr>
        <w:pStyle w:val="ListParagraph"/>
        <w:numPr>
          <w:ilvl w:val="1"/>
          <w:numId w:val="13"/>
        </w:numPr>
      </w:pPr>
      <w:r w:rsidRPr="00F535E1">
        <w:t>Library of Congress Subjec</w:t>
      </w:r>
      <w:r w:rsidR="00676F15" w:rsidRPr="00F535E1">
        <w:t>t Headings</w:t>
      </w:r>
    </w:p>
    <w:p w14:paraId="1A6AED47" w14:textId="77777777" w:rsidR="00676F15" w:rsidRPr="00F535E1" w:rsidRDefault="00676F15" w:rsidP="008168BA">
      <w:pPr>
        <w:pStyle w:val="ListParagraph"/>
        <w:numPr>
          <w:ilvl w:val="1"/>
          <w:numId w:val="13"/>
        </w:numPr>
      </w:pPr>
      <w:r w:rsidRPr="00F535E1">
        <w:t>Library of Congress Classification</w:t>
      </w:r>
    </w:p>
    <w:p w14:paraId="131D8DF2" w14:textId="77777777" w:rsidR="00676F15" w:rsidRPr="00F535E1" w:rsidRDefault="00676F15" w:rsidP="008168BA">
      <w:pPr>
        <w:pStyle w:val="ListParagraph"/>
        <w:numPr>
          <w:ilvl w:val="1"/>
          <w:numId w:val="13"/>
        </w:numPr>
      </w:pPr>
      <w:r w:rsidRPr="00F535E1">
        <w:t>International Standard Bibliographic Description</w:t>
      </w:r>
    </w:p>
    <w:p w14:paraId="6FDB2586" w14:textId="77777777" w:rsidR="00676F15" w:rsidRPr="00F535E1" w:rsidRDefault="00676F15" w:rsidP="008168BA">
      <w:pPr>
        <w:pStyle w:val="ListParagraph"/>
        <w:numPr>
          <w:ilvl w:val="1"/>
          <w:numId w:val="13"/>
        </w:numPr>
      </w:pPr>
      <w:r w:rsidRPr="00F535E1">
        <w:t>MARC21 format for catalog description</w:t>
      </w:r>
    </w:p>
    <w:p w14:paraId="453B70C1" w14:textId="77777777" w:rsidR="00676F15" w:rsidRPr="00F535E1" w:rsidRDefault="00676F15" w:rsidP="006065AC">
      <w:pPr>
        <w:pStyle w:val="ListParagraph"/>
        <w:numPr>
          <w:ilvl w:val="0"/>
          <w:numId w:val="13"/>
        </w:numPr>
        <w:ind w:left="1080" w:hanging="274"/>
      </w:pPr>
      <w:r w:rsidRPr="00F535E1">
        <w:t>System can detect duplicate records, can make separate file for duplicate or conflicted records</w:t>
      </w:r>
    </w:p>
    <w:p w14:paraId="14616552" w14:textId="77777777" w:rsidR="00676F15" w:rsidRPr="00F535E1" w:rsidRDefault="00676F15" w:rsidP="00DC6451">
      <w:pPr>
        <w:pStyle w:val="ListParagraph"/>
        <w:numPr>
          <w:ilvl w:val="0"/>
          <w:numId w:val="13"/>
        </w:numPr>
        <w:ind w:left="1080" w:hanging="274"/>
      </w:pPr>
      <w:r w:rsidRPr="00F535E1">
        <w:t>Create, modify or delete fiel</w:t>
      </w:r>
      <w:r w:rsidR="008168BA" w:rsidRPr="00F535E1">
        <w:t>ds or subfields wit</w:t>
      </w:r>
      <w:r w:rsidRPr="00F535E1">
        <w:t>hout re-keying</w:t>
      </w:r>
      <w:r w:rsidR="008168BA" w:rsidRPr="00F535E1">
        <w:t xml:space="preserve"> </w:t>
      </w:r>
      <w:r w:rsidRPr="00F535E1">
        <w:t>the entire record or sub record</w:t>
      </w:r>
    </w:p>
    <w:p w14:paraId="7778C005" w14:textId="77777777" w:rsidR="008168BA" w:rsidRPr="00F535E1" w:rsidRDefault="00676F15" w:rsidP="00DC6451">
      <w:pPr>
        <w:pStyle w:val="ListParagraph"/>
        <w:numPr>
          <w:ilvl w:val="0"/>
          <w:numId w:val="13"/>
        </w:numPr>
        <w:ind w:left="1080" w:hanging="274"/>
      </w:pPr>
      <w:r w:rsidRPr="00F535E1">
        <w:t>Ca</w:t>
      </w:r>
      <w:r w:rsidR="008168BA" w:rsidRPr="00F535E1">
        <w:t>taloging and linking multimedia</w:t>
      </w:r>
      <w:r w:rsidRPr="00F535E1">
        <w:t>, including URL's,</w:t>
      </w:r>
      <w:r w:rsidR="008168BA" w:rsidRPr="00F535E1">
        <w:t xml:space="preserve"> </w:t>
      </w:r>
      <w:r w:rsidRPr="00F535E1">
        <w:t>Documents</w:t>
      </w:r>
      <w:r w:rsidR="008168BA" w:rsidRPr="00F535E1">
        <w:t xml:space="preserve"> </w:t>
      </w:r>
      <w:r w:rsidRPr="00F535E1">
        <w:t>(.doc, .</w:t>
      </w:r>
      <w:proofErr w:type="spellStart"/>
      <w:r w:rsidRPr="00F535E1">
        <w:t>docx</w:t>
      </w:r>
      <w:proofErr w:type="spellEnd"/>
      <w:r w:rsidRPr="00F535E1">
        <w:t>, .pdf), slide shows (.</w:t>
      </w:r>
      <w:proofErr w:type="spellStart"/>
      <w:r w:rsidRPr="00F535E1">
        <w:t>ppt</w:t>
      </w:r>
      <w:proofErr w:type="spellEnd"/>
      <w:r w:rsidRPr="00F535E1">
        <w:t>), images (.jpg,</w:t>
      </w:r>
      <w:r w:rsidR="008168BA" w:rsidRPr="00F535E1">
        <w:t xml:space="preserve"> .</w:t>
      </w:r>
      <w:proofErr w:type="spellStart"/>
      <w:r w:rsidR="008168BA" w:rsidRPr="00F535E1">
        <w:t>tif</w:t>
      </w:r>
      <w:proofErr w:type="spellEnd"/>
      <w:r w:rsidR="008168BA" w:rsidRPr="00F535E1">
        <w:t>), video (.</w:t>
      </w:r>
      <w:proofErr w:type="spellStart"/>
      <w:r w:rsidR="008168BA" w:rsidRPr="00F535E1">
        <w:t>dat</w:t>
      </w:r>
      <w:proofErr w:type="spellEnd"/>
      <w:r w:rsidR="008168BA" w:rsidRPr="00F535E1">
        <w:t>, .</w:t>
      </w:r>
      <w:r w:rsidRPr="00F535E1">
        <w:t>mpg) etc</w:t>
      </w:r>
      <w:r w:rsidR="008168BA" w:rsidRPr="00F535E1">
        <w:t xml:space="preserve">. </w:t>
      </w:r>
    </w:p>
    <w:p w14:paraId="38207266" w14:textId="6ACEE8D3" w:rsidR="00D96D7D" w:rsidRPr="00F535E1" w:rsidRDefault="00676F15" w:rsidP="00245248">
      <w:pPr>
        <w:pStyle w:val="ListParagraph"/>
        <w:numPr>
          <w:ilvl w:val="0"/>
          <w:numId w:val="13"/>
        </w:numPr>
        <w:ind w:left="1080" w:hanging="274"/>
      </w:pPr>
      <w:r w:rsidRPr="00F535E1">
        <w:t>System can accept, store, retrieve and display UNICODE data.</w:t>
      </w:r>
    </w:p>
    <w:p w14:paraId="32FA972D" w14:textId="77777777" w:rsidR="00D96D7D" w:rsidRPr="00F535E1" w:rsidRDefault="00D96D7D" w:rsidP="00C74A9D">
      <w:pPr>
        <w:pStyle w:val="Heading3"/>
      </w:pPr>
      <w:bookmarkStart w:id="67" w:name="_Toc71101496"/>
      <w:r w:rsidRPr="00F535E1">
        <w:t>Other Requirements</w:t>
      </w:r>
      <w:bookmarkEnd w:id="67"/>
    </w:p>
    <w:p w14:paraId="52867A3B" w14:textId="77777777" w:rsidR="00D96D7D" w:rsidRPr="00F535E1" w:rsidRDefault="00D96D7D" w:rsidP="00C63CA9">
      <w:pPr>
        <w:pStyle w:val="ListParagraph"/>
        <w:numPr>
          <w:ilvl w:val="0"/>
          <w:numId w:val="13"/>
        </w:numPr>
        <w:ind w:left="1080" w:hanging="274"/>
      </w:pPr>
      <w:r w:rsidRPr="00F535E1">
        <w:t xml:space="preserve">Multi language, the GUI interface of LMS software is supported by English, &amp; Urdu text. </w:t>
      </w:r>
    </w:p>
    <w:p w14:paraId="0C0BFDF5" w14:textId="77777777" w:rsidR="00D96D7D" w:rsidRPr="00F535E1" w:rsidRDefault="00D96D7D" w:rsidP="00C63CA9">
      <w:pPr>
        <w:pStyle w:val="ListParagraph"/>
        <w:numPr>
          <w:ilvl w:val="0"/>
          <w:numId w:val="13"/>
        </w:numPr>
        <w:ind w:left="1080" w:hanging="274"/>
      </w:pPr>
      <w:r w:rsidRPr="00F535E1">
        <w:t>Software must support scheduled backups, at application and database level (preferred)</w:t>
      </w:r>
    </w:p>
    <w:p w14:paraId="431A4F49" w14:textId="77777777" w:rsidR="008721D9" w:rsidRPr="00F535E1" w:rsidRDefault="00D96D7D" w:rsidP="00D96D7D">
      <w:pPr>
        <w:pStyle w:val="ListParagraph"/>
        <w:numPr>
          <w:ilvl w:val="0"/>
          <w:numId w:val="13"/>
        </w:numPr>
        <w:ind w:left="1080" w:hanging="274"/>
      </w:pPr>
      <w:r w:rsidRPr="00F535E1">
        <w:t xml:space="preserve">Option to export and import records in common file format like xml, </w:t>
      </w:r>
      <w:proofErr w:type="spellStart"/>
      <w:r w:rsidRPr="00F535E1">
        <w:t>xls</w:t>
      </w:r>
      <w:proofErr w:type="spellEnd"/>
      <w:r w:rsidRPr="00F535E1">
        <w:t>, txt, etc.</w:t>
      </w:r>
    </w:p>
    <w:p w14:paraId="63606E99" w14:textId="77777777" w:rsidR="00E64B48" w:rsidRPr="00F535E1" w:rsidRDefault="00E64B48">
      <w:pPr>
        <w:spacing w:before="0" w:after="160" w:line="259" w:lineRule="auto"/>
        <w:ind w:left="0"/>
        <w:jc w:val="left"/>
      </w:pPr>
      <w:r w:rsidRPr="00F535E1">
        <w:br w:type="page"/>
      </w:r>
    </w:p>
    <w:p w14:paraId="6678830A" w14:textId="77777777" w:rsidR="00C77DE3" w:rsidRPr="00F535E1" w:rsidRDefault="00C77DE3" w:rsidP="00C77DE3">
      <w:pPr>
        <w:pStyle w:val="Heading2"/>
      </w:pPr>
      <w:bookmarkStart w:id="68" w:name="_Toc71101497"/>
      <w:r w:rsidRPr="00F535E1">
        <w:lastRenderedPageBreak/>
        <w:t>General Requirements</w:t>
      </w:r>
      <w:bookmarkEnd w:id="68"/>
    </w:p>
    <w:p w14:paraId="38481590" w14:textId="77777777" w:rsidR="00D42830" w:rsidRPr="00F535E1" w:rsidRDefault="00D42830" w:rsidP="00D42830">
      <w:pPr>
        <w:pStyle w:val="Heading3"/>
      </w:pPr>
      <w:bookmarkStart w:id="69" w:name="_Toc71101498"/>
      <w:r w:rsidRPr="00F535E1">
        <w:t>Common Function Requirements</w:t>
      </w:r>
      <w:bookmarkEnd w:id="69"/>
    </w:p>
    <w:p w14:paraId="4070039D" w14:textId="77777777" w:rsidR="00D42830" w:rsidRPr="00F535E1" w:rsidRDefault="00D42830" w:rsidP="00D42830">
      <w:r w:rsidRPr="00F535E1">
        <w:t>Following requirements are common to all system/ modules and should include but not limited to the following:</w:t>
      </w:r>
    </w:p>
    <w:p w14:paraId="244770C2" w14:textId="77777777" w:rsidR="00C77DE3" w:rsidRPr="00F535E1" w:rsidRDefault="00C77DE3" w:rsidP="00C77DE3">
      <w:pPr>
        <w:pStyle w:val="ListParagraph"/>
        <w:numPr>
          <w:ilvl w:val="0"/>
          <w:numId w:val="13"/>
        </w:numPr>
        <w:ind w:left="1080" w:hanging="274"/>
      </w:pPr>
      <w:r w:rsidRPr="00F535E1">
        <w:t xml:space="preserve">Software should provide a detail audit </w:t>
      </w:r>
      <w:r w:rsidR="00D42830" w:rsidRPr="00F535E1">
        <w:t>trail</w:t>
      </w:r>
      <w:r w:rsidRPr="00F535E1">
        <w:t xml:space="preserve"> of </w:t>
      </w:r>
      <w:r w:rsidR="00D42830" w:rsidRPr="00F535E1">
        <w:t xml:space="preserve">all the </w:t>
      </w:r>
      <w:r w:rsidRPr="00F535E1">
        <w:t>activities</w:t>
      </w:r>
      <w:r w:rsidR="00D42830" w:rsidRPr="00F535E1">
        <w:t xml:space="preserve"> and should be equipped with the query analyzer to view any exceptions.</w:t>
      </w:r>
    </w:p>
    <w:p w14:paraId="63BD8A55" w14:textId="77777777" w:rsidR="00C77DE3" w:rsidRPr="00F535E1" w:rsidRDefault="00C77DE3" w:rsidP="00C77DE3">
      <w:pPr>
        <w:pStyle w:val="ListParagraph"/>
        <w:numPr>
          <w:ilvl w:val="0"/>
          <w:numId w:val="13"/>
        </w:numPr>
        <w:ind w:left="1080" w:hanging="274"/>
      </w:pPr>
      <w:r w:rsidRPr="00F535E1">
        <w:t xml:space="preserve">All reports can be exported in </w:t>
      </w:r>
      <w:r w:rsidR="00AB47F1" w:rsidRPr="00F535E1">
        <w:t xml:space="preserve">different formats such as </w:t>
      </w:r>
      <w:r w:rsidRPr="00F535E1">
        <w:t>PDF</w:t>
      </w:r>
      <w:r w:rsidR="00AB47F1" w:rsidRPr="00F535E1">
        <w:t>,</w:t>
      </w:r>
      <w:r w:rsidRPr="00F535E1">
        <w:t xml:space="preserve"> MS Excel Format</w:t>
      </w:r>
      <w:r w:rsidR="00AB47F1" w:rsidRPr="00F535E1">
        <w:t>, CSV, etc.</w:t>
      </w:r>
    </w:p>
    <w:p w14:paraId="7970C022" w14:textId="77777777" w:rsidR="00BC2817" w:rsidRPr="00F535E1" w:rsidRDefault="00C77DE3" w:rsidP="00BC2817">
      <w:pPr>
        <w:pStyle w:val="ListParagraph"/>
        <w:numPr>
          <w:ilvl w:val="0"/>
          <w:numId w:val="13"/>
        </w:numPr>
        <w:ind w:left="1080" w:hanging="274"/>
      </w:pPr>
      <w:r w:rsidRPr="00F535E1">
        <w:t>Software should provide import data facility through MS Excel</w:t>
      </w:r>
      <w:r w:rsidR="00AB47F1" w:rsidRPr="00F535E1">
        <w:t>, CSV and other machine readable formats.</w:t>
      </w:r>
    </w:p>
    <w:p w14:paraId="7587CFB6" w14:textId="77777777" w:rsidR="00AB47F1" w:rsidRPr="00F535E1" w:rsidRDefault="00AB47F1" w:rsidP="00BC2817">
      <w:pPr>
        <w:pStyle w:val="ListParagraph"/>
        <w:numPr>
          <w:ilvl w:val="0"/>
          <w:numId w:val="13"/>
        </w:numPr>
        <w:ind w:left="1080" w:hanging="274"/>
      </w:pPr>
      <w:r w:rsidRPr="00F535E1">
        <w:t xml:space="preserve">System should maintain electronic signatures of all the users and </w:t>
      </w:r>
      <w:r w:rsidR="009D1E3E" w:rsidRPr="00F535E1">
        <w:t>record with each transactions.</w:t>
      </w:r>
    </w:p>
    <w:p w14:paraId="76386097" w14:textId="77777777" w:rsidR="00F77198" w:rsidRPr="00F535E1" w:rsidRDefault="00F77198" w:rsidP="00F77198">
      <w:pPr>
        <w:pStyle w:val="ListParagraph"/>
        <w:numPr>
          <w:ilvl w:val="0"/>
          <w:numId w:val="0"/>
        </w:numPr>
        <w:ind w:left="1080"/>
      </w:pPr>
    </w:p>
    <w:p w14:paraId="6BDE7B36" w14:textId="77777777" w:rsidR="00AB47F1" w:rsidRPr="00F535E1" w:rsidRDefault="00AB47F1" w:rsidP="00AB47F1">
      <w:pPr>
        <w:pStyle w:val="Heading3"/>
      </w:pPr>
      <w:bookmarkStart w:id="70" w:name="_Toc71101499"/>
      <w:r w:rsidRPr="00F535E1">
        <w:t>Non-Function Requirements</w:t>
      </w:r>
      <w:bookmarkEnd w:id="70"/>
    </w:p>
    <w:p w14:paraId="5129B848" w14:textId="77777777" w:rsidR="009D1E3E" w:rsidRPr="00F535E1" w:rsidRDefault="009D1E3E" w:rsidP="009D1E3E">
      <w:pPr>
        <w:pStyle w:val="Heading8"/>
      </w:pPr>
      <w:r w:rsidRPr="00F535E1">
        <w:t>System Architecture</w:t>
      </w:r>
    </w:p>
    <w:p w14:paraId="488F9120" w14:textId="08A5FCB6" w:rsidR="009D1E3E" w:rsidRPr="00F535E1" w:rsidRDefault="00C77DE3" w:rsidP="00BC2817">
      <w:pPr>
        <w:pStyle w:val="ListParagraph"/>
        <w:numPr>
          <w:ilvl w:val="0"/>
          <w:numId w:val="13"/>
        </w:numPr>
        <w:ind w:left="1080" w:hanging="274"/>
      </w:pPr>
      <w:r w:rsidRPr="00F535E1">
        <w:t>Software should be preferably develo</w:t>
      </w:r>
      <w:r w:rsidR="009D1E3E" w:rsidRPr="00F535E1">
        <w:t>ped in open source technologies</w:t>
      </w:r>
      <w:r w:rsidR="00715917">
        <w:t xml:space="preserve"> (ODOO)</w:t>
      </w:r>
      <w:r w:rsidR="009D1E3E" w:rsidRPr="00F535E1">
        <w:t>.</w:t>
      </w:r>
    </w:p>
    <w:p w14:paraId="46BF52D7" w14:textId="77777777" w:rsidR="009D1E3E" w:rsidRPr="00F535E1" w:rsidRDefault="006C27AF" w:rsidP="00BC2817">
      <w:pPr>
        <w:pStyle w:val="ListParagraph"/>
        <w:numPr>
          <w:ilvl w:val="0"/>
          <w:numId w:val="13"/>
        </w:numPr>
        <w:ind w:left="1080" w:hanging="274"/>
      </w:pPr>
      <w:r w:rsidRPr="00F535E1">
        <w:t xml:space="preserve">The systems should be platform independent and compatible with all the leading Operating Systems such as Microsoft, Linux, etc. </w:t>
      </w:r>
    </w:p>
    <w:p w14:paraId="34D9D042" w14:textId="77777777" w:rsidR="003E423D" w:rsidRPr="00F535E1" w:rsidRDefault="003E423D" w:rsidP="00BC2817">
      <w:pPr>
        <w:pStyle w:val="ListParagraph"/>
        <w:numPr>
          <w:ilvl w:val="0"/>
          <w:numId w:val="13"/>
        </w:numPr>
        <w:ind w:left="1080" w:hanging="274"/>
      </w:pPr>
      <w:r w:rsidRPr="00F535E1">
        <w:t>Systems should be web based and can be accessible from anywhere.</w:t>
      </w:r>
    </w:p>
    <w:p w14:paraId="231738C3" w14:textId="77777777" w:rsidR="005B2A9C" w:rsidRPr="00F535E1" w:rsidRDefault="005B2A9C" w:rsidP="00BC2817">
      <w:pPr>
        <w:pStyle w:val="ListParagraph"/>
        <w:numPr>
          <w:ilvl w:val="0"/>
          <w:numId w:val="13"/>
        </w:numPr>
        <w:ind w:left="1080" w:hanging="274"/>
      </w:pPr>
      <w:r w:rsidRPr="00F535E1">
        <w:t>All the mobile apps/ dashboards should be compatible with Android and IOS platforms.</w:t>
      </w:r>
    </w:p>
    <w:p w14:paraId="4CE960F0" w14:textId="77777777" w:rsidR="00325146" w:rsidRPr="00F535E1" w:rsidRDefault="00325146" w:rsidP="00BC2817">
      <w:pPr>
        <w:pStyle w:val="ListParagraph"/>
        <w:numPr>
          <w:ilvl w:val="0"/>
          <w:numId w:val="13"/>
        </w:numPr>
        <w:ind w:left="1080" w:hanging="274"/>
      </w:pPr>
      <w:r w:rsidRPr="00F535E1">
        <w:t>System should have single sign-on to access any system/ module.</w:t>
      </w:r>
    </w:p>
    <w:p w14:paraId="3038B7B2" w14:textId="77777777" w:rsidR="000C158B" w:rsidRPr="00F535E1" w:rsidRDefault="000C158B" w:rsidP="00BC2817">
      <w:pPr>
        <w:pStyle w:val="ListParagraph"/>
        <w:numPr>
          <w:ilvl w:val="0"/>
          <w:numId w:val="13"/>
        </w:numPr>
        <w:ind w:left="1080" w:hanging="274"/>
      </w:pPr>
      <w:r w:rsidRPr="00F535E1">
        <w:t>System should have unified architecture</w:t>
      </w:r>
      <w:r w:rsidR="004868F9" w:rsidRPr="00F535E1">
        <w:t xml:space="preserve"> such that any setup students, employee, department, vendor, cost center, etc. created in one module should be accessible to other modules.</w:t>
      </w:r>
    </w:p>
    <w:p w14:paraId="0AEBFFB5" w14:textId="77777777" w:rsidR="000C158B" w:rsidRPr="00F535E1" w:rsidRDefault="000C158B" w:rsidP="00BC2817">
      <w:pPr>
        <w:pStyle w:val="ListParagraph"/>
        <w:numPr>
          <w:ilvl w:val="0"/>
          <w:numId w:val="13"/>
        </w:numPr>
        <w:ind w:left="1080" w:hanging="274"/>
      </w:pPr>
      <w:r w:rsidRPr="00F535E1">
        <w:t>All systems/ module</w:t>
      </w:r>
      <w:r w:rsidR="004868F9" w:rsidRPr="00F535E1">
        <w:t>s</w:t>
      </w:r>
      <w:r w:rsidRPr="00F535E1">
        <w:t xml:space="preserve"> should be </w:t>
      </w:r>
      <w:r w:rsidR="00396292" w:rsidRPr="00F535E1">
        <w:t>well integrated with each other to share financial effects and transaction references.</w:t>
      </w:r>
    </w:p>
    <w:p w14:paraId="1ABD86A4" w14:textId="77777777" w:rsidR="00A8740A" w:rsidRPr="00F535E1" w:rsidRDefault="00A8740A" w:rsidP="00BC2817">
      <w:pPr>
        <w:pStyle w:val="ListParagraph"/>
        <w:numPr>
          <w:ilvl w:val="0"/>
          <w:numId w:val="13"/>
        </w:numPr>
        <w:ind w:left="1080" w:hanging="274"/>
      </w:pPr>
      <w:r w:rsidRPr="00F535E1">
        <w:t xml:space="preserve">The software should have a capacity to handle server requests/ web traffic of around 20,000 </w:t>
      </w:r>
      <w:r w:rsidR="00402AF9" w:rsidRPr="00F535E1">
        <w:t>student and around 5,000 employees/ faculty members</w:t>
      </w:r>
      <w:r w:rsidRPr="00F535E1">
        <w:t>.</w:t>
      </w:r>
    </w:p>
    <w:p w14:paraId="73E30AC8" w14:textId="77777777" w:rsidR="00891660" w:rsidRPr="00F535E1" w:rsidRDefault="00891660" w:rsidP="00891660">
      <w:pPr>
        <w:pStyle w:val="ListParagraph"/>
        <w:numPr>
          <w:ilvl w:val="0"/>
          <w:numId w:val="0"/>
        </w:numPr>
        <w:ind w:left="1080"/>
      </w:pPr>
    </w:p>
    <w:p w14:paraId="68218640" w14:textId="77777777" w:rsidR="00AA565F" w:rsidRPr="00F535E1" w:rsidRDefault="00AA565F" w:rsidP="00AA565F">
      <w:pPr>
        <w:pStyle w:val="Heading8"/>
      </w:pPr>
      <w:r w:rsidRPr="00F535E1">
        <w:t>System Security</w:t>
      </w:r>
    </w:p>
    <w:p w14:paraId="69283F28" w14:textId="77777777" w:rsidR="00AA565F" w:rsidRPr="00F535E1" w:rsidRDefault="003E423D" w:rsidP="00BC2817">
      <w:pPr>
        <w:pStyle w:val="ListParagraph"/>
        <w:numPr>
          <w:ilvl w:val="0"/>
          <w:numId w:val="13"/>
        </w:numPr>
        <w:ind w:left="1080" w:hanging="274"/>
      </w:pPr>
      <w:r w:rsidRPr="00F535E1">
        <w:t>Systems should have</w:t>
      </w:r>
      <w:r w:rsidR="00AA565F" w:rsidRPr="00F535E1">
        <w:t xml:space="preserve"> secure </w:t>
      </w:r>
      <w:r w:rsidRPr="00F535E1">
        <w:t xml:space="preserve">communication </w:t>
      </w:r>
      <w:r w:rsidR="00AA565F" w:rsidRPr="00F535E1">
        <w:t>with SSL</w:t>
      </w:r>
      <w:r w:rsidRPr="00F535E1">
        <w:t xml:space="preserve"> (https)</w:t>
      </w:r>
      <w:r w:rsidR="00AA565F" w:rsidRPr="00F535E1">
        <w:t xml:space="preserve"> or any other equivalent security mechanism.</w:t>
      </w:r>
    </w:p>
    <w:p w14:paraId="480BCFAD" w14:textId="77777777" w:rsidR="006571E2" w:rsidRPr="00F535E1" w:rsidRDefault="00396292" w:rsidP="00BC2817">
      <w:pPr>
        <w:pStyle w:val="ListParagraph"/>
        <w:numPr>
          <w:ilvl w:val="0"/>
          <w:numId w:val="13"/>
        </w:numPr>
        <w:ind w:left="1080" w:hanging="274"/>
      </w:pPr>
      <w:r w:rsidRPr="00F535E1">
        <w:t>All the sensitive information such as student grades, exam data, should be stored in e</w:t>
      </w:r>
      <w:r w:rsidR="006571E2" w:rsidRPr="00F535E1">
        <w:t>ncrypt</w:t>
      </w:r>
      <w:r w:rsidRPr="00F535E1">
        <w:t>ed form in the database.</w:t>
      </w:r>
    </w:p>
    <w:p w14:paraId="02CE5847" w14:textId="77777777" w:rsidR="009F544D" w:rsidRPr="00F535E1" w:rsidRDefault="009F544D" w:rsidP="000335DA">
      <w:pPr>
        <w:pStyle w:val="Heading8"/>
      </w:pPr>
    </w:p>
    <w:p w14:paraId="411D3B90" w14:textId="77777777" w:rsidR="00CC2813" w:rsidRPr="00F535E1" w:rsidRDefault="00CC2813">
      <w:pPr>
        <w:spacing w:before="0" w:after="160" w:line="259" w:lineRule="auto"/>
        <w:ind w:left="0"/>
        <w:jc w:val="left"/>
        <w:rPr>
          <w:i/>
          <w:iCs/>
          <w:lang w:val="en-US"/>
        </w:rPr>
      </w:pPr>
      <w:r w:rsidRPr="00F535E1">
        <w:br w:type="page"/>
      </w:r>
    </w:p>
    <w:p w14:paraId="1982DDC2" w14:textId="77777777" w:rsidR="009F544D" w:rsidRPr="00F535E1" w:rsidRDefault="009F544D" w:rsidP="009F544D">
      <w:pPr>
        <w:pStyle w:val="Heading8"/>
      </w:pPr>
      <w:r w:rsidRPr="00F535E1">
        <w:lastRenderedPageBreak/>
        <w:t>Source Code</w:t>
      </w:r>
      <w:r w:rsidR="00A5433D" w:rsidRPr="00F535E1">
        <w:t xml:space="preserve"> &amp; Updates</w:t>
      </w:r>
    </w:p>
    <w:p w14:paraId="4C8208CF" w14:textId="6C6F2AC4" w:rsidR="009F544D" w:rsidRPr="00F535E1" w:rsidRDefault="001954B8" w:rsidP="009F544D">
      <w:pPr>
        <w:pStyle w:val="ListParagraph"/>
        <w:numPr>
          <w:ilvl w:val="0"/>
          <w:numId w:val="13"/>
        </w:numPr>
        <w:ind w:left="1080" w:hanging="274"/>
      </w:pPr>
      <w:r w:rsidRPr="00F535E1">
        <w:t xml:space="preserve">The vendor should </w:t>
      </w:r>
      <w:r w:rsidR="00420DF4" w:rsidRPr="00F535E1">
        <w:t>hand-over the</w:t>
      </w:r>
      <w:r w:rsidRPr="00F535E1">
        <w:t xml:space="preserve"> source code </w:t>
      </w:r>
      <w:r w:rsidR="00420DF4" w:rsidRPr="00F535E1">
        <w:t xml:space="preserve">of all the systems/ module developed exclusively for the </w:t>
      </w:r>
      <w:r w:rsidR="00C770BF">
        <w:t>S</w:t>
      </w:r>
      <w:r w:rsidR="00420DF4" w:rsidRPr="00F535E1">
        <w:t xml:space="preserve">UET. </w:t>
      </w:r>
    </w:p>
    <w:p w14:paraId="3398C2EB" w14:textId="7FC89F9B" w:rsidR="00420DF4" w:rsidRPr="00F535E1" w:rsidRDefault="00420DF4" w:rsidP="009F544D">
      <w:pPr>
        <w:pStyle w:val="ListParagraph"/>
        <w:numPr>
          <w:ilvl w:val="0"/>
          <w:numId w:val="13"/>
        </w:numPr>
        <w:ind w:left="1080" w:hanging="274"/>
      </w:pPr>
      <w:r w:rsidRPr="00F535E1">
        <w:t xml:space="preserve">The vendor should also provide the development tools, technologies, APIs, etc. for future enhancements by the </w:t>
      </w:r>
      <w:r w:rsidR="00C770BF">
        <w:t>S</w:t>
      </w:r>
      <w:r w:rsidRPr="00F535E1">
        <w:t>UET.</w:t>
      </w:r>
    </w:p>
    <w:p w14:paraId="067A836C" w14:textId="77777777" w:rsidR="00420DF4" w:rsidRPr="00F535E1" w:rsidRDefault="00BD08A2" w:rsidP="009F544D">
      <w:pPr>
        <w:pStyle w:val="ListParagraph"/>
        <w:numPr>
          <w:ilvl w:val="0"/>
          <w:numId w:val="13"/>
        </w:numPr>
        <w:ind w:left="1080" w:hanging="274"/>
      </w:pPr>
      <w:r w:rsidRPr="00F535E1">
        <w:t>The vendor should provide updates of any new release from time to time during the agreed maintenance period.</w:t>
      </w:r>
    </w:p>
    <w:p w14:paraId="251075BE" w14:textId="77777777" w:rsidR="00634CC6" w:rsidRPr="00F535E1" w:rsidRDefault="00634CC6" w:rsidP="009F544D">
      <w:pPr>
        <w:pStyle w:val="ListParagraph"/>
        <w:numPr>
          <w:ilvl w:val="0"/>
          <w:numId w:val="13"/>
        </w:numPr>
        <w:ind w:left="1080" w:hanging="274"/>
      </w:pPr>
      <w:r w:rsidRPr="00F535E1">
        <w:t>The vendor should impart training and transfer skills for onward customization and maintenance.</w:t>
      </w:r>
    </w:p>
    <w:p w14:paraId="0381B3A6" w14:textId="0918A158" w:rsidR="001F648A" w:rsidRPr="00F535E1" w:rsidRDefault="001F648A" w:rsidP="009F544D">
      <w:pPr>
        <w:pStyle w:val="ListParagraph"/>
        <w:numPr>
          <w:ilvl w:val="0"/>
          <w:numId w:val="13"/>
        </w:numPr>
        <w:ind w:left="1080" w:hanging="274"/>
      </w:pPr>
      <w:r w:rsidRPr="00F535E1">
        <w:t>The original source code</w:t>
      </w:r>
      <w:r w:rsidR="00543274" w:rsidRPr="00F535E1">
        <w:t xml:space="preserve"> and customization made by the vendor</w:t>
      </w:r>
      <w:r w:rsidRPr="00F535E1">
        <w:t xml:space="preserve"> shall be the prop</w:t>
      </w:r>
      <w:r w:rsidR="00543274" w:rsidRPr="00F535E1">
        <w:t>erty</w:t>
      </w:r>
      <w:r w:rsidRPr="00F535E1">
        <w:t xml:space="preserve"> of </w:t>
      </w:r>
      <w:r w:rsidR="004150A4" w:rsidRPr="00F535E1">
        <w:t xml:space="preserve">the </w:t>
      </w:r>
      <w:r w:rsidR="00715917">
        <w:t>S</w:t>
      </w:r>
      <w:r w:rsidRPr="00F535E1">
        <w:t>UET</w:t>
      </w:r>
      <w:r w:rsidR="005B033A" w:rsidRPr="00F535E1">
        <w:t>. The</w:t>
      </w:r>
      <w:r w:rsidRPr="00F535E1">
        <w:t xml:space="preserve"> </w:t>
      </w:r>
      <w:r w:rsidR="00715917">
        <w:t>S</w:t>
      </w:r>
      <w:r w:rsidR="005B033A" w:rsidRPr="00F535E1">
        <w:t xml:space="preserve">UET shall have complete rights to modify </w:t>
      </w:r>
      <w:r w:rsidR="00715917">
        <w:t>any Modules at any time</w:t>
      </w:r>
      <w:r w:rsidRPr="00F535E1">
        <w:t>.</w:t>
      </w:r>
    </w:p>
    <w:p w14:paraId="21D58E92" w14:textId="77777777" w:rsidR="005B2A9C" w:rsidRPr="00F535E1" w:rsidRDefault="00B41EB0" w:rsidP="00A723A4">
      <w:pPr>
        <w:pStyle w:val="Heading8"/>
        <w:spacing w:before="240"/>
      </w:pPr>
      <w:r w:rsidRPr="00F535E1">
        <w:t xml:space="preserve">Service Levels </w:t>
      </w:r>
    </w:p>
    <w:p w14:paraId="18CB3169" w14:textId="77777777" w:rsidR="00E42536" w:rsidRPr="00F535E1" w:rsidRDefault="008018A6" w:rsidP="005B2A9C">
      <w:pPr>
        <w:pStyle w:val="ListParagraph"/>
        <w:numPr>
          <w:ilvl w:val="0"/>
          <w:numId w:val="13"/>
        </w:numPr>
        <w:ind w:left="1080" w:hanging="274"/>
      </w:pPr>
      <w:r w:rsidRPr="00F535E1">
        <w:t>The vendor should specify the service levels for</w:t>
      </w:r>
      <w:r w:rsidR="00E42536" w:rsidRPr="00F535E1">
        <w:t>:</w:t>
      </w:r>
    </w:p>
    <w:p w14:paraId="46334FBA" w14:textId="77777777" w:rsidR="005B2A9C" w:rsidRPr="00F535E1" w:rsidRDefault="00E42536" w:rsidP="00E42536">
      <w:pPr>
        <w:pStyle w:val="ListParagraph"/>
        <w:numPr>
          <w:ilvl w:val="1"/>
          <w:numId w:val="13"/>
        </w:numPr>
      </w:pPr>
      <w:r w:rsidRPr="00F535E1">
        <w:t>F</w:t>
      </w:r>
      <w:r w:rsidR="008018A6" w:rsidRPr="00F535E1">
        <w:t>ixation of critical and non-critical bugs and errors</w:t>
      </w:r>
    </w:p>
    <w:p w14:paraId="39867075" w14:textId="77777777" w:rsidR="00E42536" w:rsidRPr="00F535E1" w:rsidRDefault="00E42536" w:rsidP="00E42536">
      <w:pPr>
        <w:pStyle w:val="ListParagraph"/>
        <w:numPr>
          <w:ilvl w:val="1"/>
          <w:numId w:val="13"/>
        </w:numPr>
      </w:pPr>
      <w:r w:rsidRPr="00F535E1">
        <w:t>Response to any queries</w:t>
      </w:r>
    </w:p>
    <w:p w14:paraId="759502D4" w14:textId="77777777" w:rsidR="00E42536" w:rsidRPr="00F535E1" w:rsidRDefault="00E42536" w:rsidP="00E42536">
      <w:pPr>
        <w:pStyle w:val="ListParagraph"/>
        <w:numPr>
          <w:ilvl w:val="1"/>
          <w:numId w:val="13"/>
        </w:numPr>
      </w:pPr>
      <w:r w:rsidRPr="00F535E1">
        <w:t>Time required for maintenance and upgrades</w:t>
      </w:r>
    </w:p>
    <w:p w14:paraId="709A8669" w14:textId="77777777" w:rsidR="00D62C3B" w:rsidRPr="00F535E1" w:rsidRDefault="00D62C3B" w:rsidP="00D62C3B">
      <w:pPr>
        <w:pStyle w:val="ListParagraph"/>
        <w:numPr>
          <w:ilvl w:val="0"/>
          <w:numId w:val="13"/>
        </w:numPr>
        <w:ind w:left="1080" w:hanging="274"/>
      </w:pPr>
      <w:r w:rsidRPr="00F535E1">
        <w:t>The vendor should provide 1 year free technical support services after the successful deployment of the software</w:t>
      </w:r>
    </w:p>
    <w:p w14:paraId="73234CAC" w14:textId="77777777" w:rsidR="00D62C3B" w:rsidRPr="00F535E1" w:rsidRDefault="00B9458B" w:rsidP="00D62C3B">
      <w:pPr>
        <w:pStyle w:val="ListParagraph"/>
        <w:numPr>
          <w:ilvl w:val="0"/>
          <w:numId w:val="13"/>
        </w:numPr>
        <w:ind w:left="1080" w:hanging="274"/>
      </w:pPr>
      <w:r w:rsidRPr="00F535E1">
        <w:t>The vendor should also quote the technical support services charges after the expiration of free services.</w:t>
      </w:r>
    </w:p>
    <w:p w14:paraId="2C415D4B" w14:textId="77777777" w:rsidR="00E64309" w:rsidRPr="00F535E1" w:rsidRDefault="00E64309" w:rsidP="00A723A4">
      <w:pPr>
        <w:pStyle w:val="Heading8"/>
        <w:spacing w:before="240"/>
      </w:pPr>
      <w:r w:rsidRPr="00F535E1">
        <w:t>Availability</w:t>
      </w:r>
    </w:p>
    <w:p w14:paraId="62A4D4FE" w14:textId="77777777" w:rsidR="00E64309" w:rsidRPr="00F535E1" w:rsidRDefault="00E64309" w:rsidP="00E64309">
      <w:pPr>
        <w:pStyle w:val="ListParagraph"/>
        <w:numPr>
          <w:ilvl w:val="0"/>
          <w:numId w:val="13"/>
        </w:numPr>
        <w:ind w:left="1080" w:hanging="274"/>
      </w:pPr>
      <w:r w:rsidRPr="00F535E1">
        <w:t>Software solution should be available for internal users 24 x 7 x 365 with minimal downtime.</w:t>
      </w:r>
    </w:p>
    <w:p w14:paraId="688C10CD" w14:textId="77777777" w:rsidR="000335DA" w:rsidRPr="00F535E1" w:rsidRDefault="000335DA" w:rsidP="00A723A4">
      <w:pPr>
        <w:pStyle w:val="Heading8"/>
        <w:spacing w:before="240"/>
      </w:pPr>
      <w:r w:rsidRPr="00F535E1">
        <w:t>Training Manuals</w:t>
      </w:r>
    </w:p>
    <w:p w14:paraId="606D8454" w14:textId="77777777" w:rsidR="000335DA" w:rsidRPr="00F535E1" w:rsidRDefault="000335DA" w:rsidP="000335DA">
      <w:pPr>
        <w:pStyle w:val="ListParagraph"/>
        <w:numPr>
          <w:ilvl w:val="0"/>
          <w:numId w:val="13"/>
        </w:numPr>
        <w:ind w:left="1080" w:hanging="274"/>
      </w:pPr>
      <w:r w:rsidRPr="00F535E1">
        <w:t>Vendor should provide online help and user manuals covering each and every option for all the systems and modules discussed above.</w:t>
      </w:r>
    </w:p>
    <w:p w14:paraId="647A6E05" w14:textId="77777777" w:rsidR="000335DA" w:rsidRPr="00F535E1" w:rsidRDefault="000335DA" w:rsidP="000335DA">
      <w:pPr>
        <w:pStyle w:val="ListParagraph"/>
        <w:numPr>
          <w:ilvl w:val="0"/>
          <w:numId w:val="13"/>
        </w:numPr>
        <w:ind w:left="1080" w:hanging="274"/>
      </w:pPr>
      <w:r w:rsidRPr="00F535E1">
        <w:t>Vendor should provide installation manual.</w:t>
      </w:r>
    </w:p>
    <w:p w14:paraId="47DB980C" w14:textId="77777777" w:rsidR="000335DA" w:rsidRPr="00F535E1" w:rsidRDefault="000335DA" w:rsidP="000335DA">
      <w:pPr>
        <w:pStyle w:val="ListParagraph"/>
        <w:numPr>
          <w:ilvl w:val="0"/>
          <w:numId w:val="13"/>
        </w:numPr>
        <w:ind w:left="1080" w:hanging="274"/>
      </w:pPr>
      <w:r w:rsidRPr="00F535E1">
        <w:t>Vendor should provide technical documents such as data dictionary, schema, system architecture</w:t>
      </w:r>
      <w:r w:rsidR="00BE057B" w:rsidRPr="00F535E1">
        <w:t>, DFDs, class diagrams</w:t>
      </w:r>
      <w:r w:rsidRPr="00F535E1">
        <w:t xml:space="preserve"> and other necessary documentation for the customization of software.</w:t>
      </w:r>
    </w:p>
    <w:p w14:paraId="4E64E338" w14:textId="77777777" w:rsidR="000335DA" w:rsidRPr="00F535E1" w:rsidRDefault="000335DA" w:rsidP="000335DA">
      <w:pPr>
        <w:pStyle w:val="ListParagraph"/>
        <w:numPr>
          <w:ilvl w:val="0"/>
          <w:numId w:val="13"/>
        </w:numPr>
        <w:ind w:left="1080" w:hanging="274"/>
      </w:pPr>
      <w:r w:rsidRPr="00F535E1">
        <w:t>All the manuals discussed above should be updated time to time by the vendor.</w:t>
      </w:r>
    </w:p>
    <w:p w14:paraId="0F6DB38A" w14:textId="77777777" w:rsidR="000335DA" w:rsidRPr="00F535E1" w:rsidRDefault="000335DA" w:rsidP="00A723A4">
      <w:pPr>
        <w:pStyle w:val="Heading8"/>
        <w:spacing w:before="240"/>
      </w:pPr>
      <w:r w:rsidRPr="00F535E1">
        <w:t>Trainings</w:t>
      </w:r>
    </w:p>
    <w:p w14:paraId="7E8D6096" w14:textId="4E9FE7A2" w:rsidR="000335DA" w:rsidRPr="00F535E1" w:rsidRDefault="00E42536" w:rsidP="000335DA">
      <w:pPr>
        <w:pStyle w:val="ListParagraph"/>
        <w:numPr>
          <w:ilvl w:val="0"/>
          <w:numId w:val="13"/>
        </w:numPr>
        <w:ind w:left="1080" w:hanging="274"/>
      </w:pPr>
      <w:r w:rsidRPr="00F535E1">
        <w:t xml:space="preserve">The vendor should impart training </w:t>
      </w:r>
      <w:r w:rsidR="00CE3200" w:rsidRPr="00F535E1">
        <w:t xml:space="preserve">to the </w:t>
      </w:r>
      <w:r w:rsidR="00C770BF">
        <w:t>S</w:t>
      </w:r>
      <w:r w:rsidR="00CE3200" w:rsidRPr="00F535E1">
        <w:t>UET’s project team and the end-users by taking the following initiatives:</w:t>
      </w:r>
    </w:p>
    <w:p w14:paraId="10BF682F" w14:textId="77777777" w:rsidR="00CE3200" w:rsidRPr="00F535E1" w:rsidRDefault="006E5B61" w:rsidP="006E5B61">
      <w:pPr>
        <w:pStyle w:val="ListParagraph"/>
        <w:numPr>
          <w:ilvl w:val="1"/>
          <w:numId w:val="13"/>
        </w:numPr>
      </w:pPr>
      <w:r w:rsidRPr="00F535E1">
        <w:t>Creation of test environment of the deployed software</w:t>
      </w:r>
      <w:r w:rsidR="009601A9" w:rsidRPr="00F535E1">
        <w:t xml:space="preserve"> i.e. Conference Room Pilot (CRP)</w:t>
      </w:r>
      <w:r w:rsidR="00BC6EEE" w:rsidRPr="00F535E1">
        <w:t xml:space="preserve"> for software acceptance testing and on-going training.</w:t>
      </w:r>
    </w:p>
    <w:p w14:paraId="1A0C9923" w14:textId="77777777" w:rsidR="006E5B61" w:rsidRPr="00F535E1" w:rsidRDefault="00BC6EEE" w:rsidP="006E5B61">
      <w:pPr>
        <w:pStyle w:val="ListParagraph"/>
        <w:numPr>
          <w:ilvl w:val="1"/>
          <w:numId w:val="13"/>
        </w:numPr>
      </w:pPr>
      <w:r w:rsidRPr="00F535E1">
        <w:t>Provision of hands-on training to the end-users to allow them to test key processes.</w:t>
      </w:r>
    </w:p>
    <w:p w14:paraId="32E6B804" w14:textId="67860219" w:rsidR="00AF21DE" w:rsidRPr="00F535E1" w:rsidRDefault="00BC6EEE" w:rsidP="00F66DC6">
      <w:pPr>
        <w:pStyle w:val="ListParagraph"/>
        <w:numPr>
          <w:ilvl w:val="1"/>
          <w:numId w:val="13"/>
        </w:numPr>
      </w:pPr>
      <w:r w:rsidRPr="00F535E1">
        <w:t xml:space="preserve">Train the trainer of the </w:t>
      </w:r>
      <w:r w:rsidR="00C770BF">
        <w:t>S</w:t>
      </w:r>
      <w:r w:rsidRPr="00F535E1">
        <w:t xml:space="preserve">UET </w:t>
      </w:r>
      <w:r w:rsidR="00217448" w:rsidRPr="00F535E1">
        <w:t>for their capacity building.</w:t>
      </w:r>
      <w:r w:rsidR="00AF21DE" w:rsidRPr="00F535E1">
        <w:t xml:space="preserve"> </w:t>
      </w:r>
    </w:p>
    <w:p w14:paraId="0169DF78" w14:textId="277AF3C6" w:rsidR="005E385F" w:rsidRPr="00F535E1" w:rsidRDefault="005E385F" w:rsidP="00F66DC6">
      <w:pPr>
        <w:pStyle w:val="ListParagraph"/>
        <w:numPr>
          <w:ilvl w:val="1"/>
          <w:numId w:val="13"/>
        </w:numPr>
      </w:pPr>
      <w:r w:rsidRPr="00F535E1">
        <w:t xml:space="preserve">Train and empower the technical team so that they can </w:t>
      </w:r>
      <w:r w:rsidR="001C72C9" w:rsidRPr="00F535E1">
        <w:t xml:space="preserve">add new modules, </w:t>
      </w:r>
      <w:r w:rsidRPr="00F535E1">
        <w:t>enhance and customize the existing software according to their needs.</w:t>
      </w:r>
    </w:p>
    <w:p w14:paraId="438D8448" w14:textId="77777777" w:rsidR="00AF21DE" w:rsidRPr="00F535E1" w:rsidRDefault="00AF21DE" w:rsidP="00AF21DE">
      <w:pPr>
        <w:pStyle w:val="ListParagraph"/>
        <w:numPr>
          <w:ilvl w:val="0"/>
          <w:numId w:val="0"/>
        </w:numPr>
        <w:ind w:left="1440"/>
      </w:pPr>
    </w:p>
    <w:p w14:paraId="78BACA11" w14:textId="7A6097A5" w:rsidR="00FE1B69" w:rsidRPr="00F535E1" w:rsidRDefault="00FE1B69" w:rsidP="00AF21DE">
      <w:pPr>
        <w:pStyle w:val="ListParagraph"/>
        <w:numPr>
          <w:ilvl w:val="0"/>
          <w:numId w:val="0"/>
        </w:numPr>
        <w:ind w:left="1440"/>
      </w:pPr>
      <w:r w:rsidRPr="00F535E1">
        <w:t xml:space="preserve"> </w:t>
      </w:r>
    </w:p>
    <w:p w14:paraId="6B5D7FF9" w14:textId="77777777" w:rsidR="00FE1B69" w:rsidRPr="00F535E1" w:rsidRDefault="00FE1B69" w:rsidP="00AF21DE">
      <w:pPr>
        <w:pStyle w:val="ListParagraph"/>
        <w:numPr>
          <w:ilvl w:val="0"/>
          <w:numId w:val="0"/>
        </w:numPr>
        <w:ind w:left="720"/>
      </w:pPr>
    </w:p>
    <w:p w14:paraId="2AA46632" w14:textId="67CBC61F" w:rsidR="00E32203" w:rsidRPr="00F535E1" w:rsidRDefault="00F77198" w:rsidP="00855A1B">
      <w:pPr>
        <w:spacing w:before="0" w:after="160" w:line="259" w:lineRule="auto"/>
        <w:ind w:left="0"/>
        <w:jc w:val="left"/>
      </w:pPr>
      <w:r w:rsidRPr="00F535E1">
        <w:br w:type="page"/>
      </w:r>
      <w:r w:rsidR="00E32203" w:rsidRPr="00F535E1">
        <w:lastRenderedPageBreak/>
        <w:t>General Requirements and Information for Proposal Submission</w:t>
      </w:r>
    </w:p>
    <w:p w14:paraId="7FF157B0" w14:textId="55374FD8" w:rsidR="00E32203" w:rsidRPr="00F535E1" w:rsidRDefault="00E32203" w:rsidP="00E32203">
      <w:r w:rsidRPr="00F535E1">
        <w:t>For a PR</w:t>
      </w:r>
      <w:r w:rsidR="00CC06E1">
        <w:t>OPOSER to be considered, SUET</w:t>
      </w:r>
      <w:r w:rsidRPr="00F535E1">
        <w:t xml:space="preserve"> must receive four (4) copies </w:t>
      </w:r>
      <w:r w:rsidR="008949FC" w:rsidRPr="00F535E1">
        <w:t>(one</w:t>
      </w:r>
      <w:r w:rsidR="00A723A4" w:rsidRPr="00F535E1">
        <w:t xml:space="preserve"> original and </w:t>
      </w:r>
      <w:r w:rsidR="008949FC" w:rsidRPr="00F535E1">
        <w:t>three</w:t>
      </w:r>
      <w:r w:rsidR="00A723A4" w:rsidRPr="00F535E1">
        <w:t xml:space="preserve"> photocopies) </w:t>
      </w:r>
      <w:r w:rsidRPr="00F535E1">
        <w:t xml:space="preserve">of the </w:t>
      </w:r>
      <w:r w:rsidR="009C1259">
        <w:t xml:space="preserve">technical </w:t>
      </w:r>
      <w:r w:rsidRPr="00F535E1">
        <w:t>proposal</w:t>
      </w:r>
      <w:r w:rsidR="009C1259">
        <w:t xml:space="preserve"> &amp; one copy of </w:t>
      </w:r>
      <w:proofErr w:type="gramStart"/>
      <w:r w:rsidR="009C1259">
        <w:t>Financial</w:t>
      </w:r>
      <w:proofErr w:type="gramEnd"/>
      <w:r w:rsidR="009C1259">
        <w:t xml:space="preserve"> proposal by </w:t>
      </w:r>
      <w:r w:rsidR="00C770BF">
        <w:t>11:30</w:t>
      </w:r>
      <w:r w:rsidRPr="00F535E1">
        <w:t xml:space="preserve"> am </w:t>
      </w:r>
      <w:r w:rsidR="00C770BF">
        <w:rPr>
          <w:b/>
        </w:rPr>
        <w:t>May 24</w:t>
      </w:r>
      <w:r w:rsidR="00CC06E1">
        <w:rPr>
          <w:b/>
        </w:rPr>
        <w:t>, 2021</w:t>
      </w:r>
      <w:r w:rsidRPr="00F535E1">
        <w:t xml:space="preserve"> at the following address:</w:t>
      </w:r>
    </w:p>
    <w:p w14:paraId="68BDFEBC" w14:textId="26170589" w:rsidR="00E32203" w:rsidRPr="00F535E1" w:rsidRDefault="00CC06E1" w:rsidP="00E32203">
      <w:pPr>
        <w:spacing w:before="0" w:after="0"/>
        <w:rPr>
          <w:b/>
        </w:rPr>
      </w:pPr>
      <w:r>
        <w:rPr>
          <w:b/>
        </w:rPr>
        <w:t xml:space="preserve">University of Engineering &amp; </w:t>
      </w:r>
      <w:proofErr w:type="spellStart"/>
      <w:r>
        <w:rPr>
          <w:b/>
        </w:rPr>
        <w:t>Technology</w:t>
      </w:r>
      <w:proofErr w:type="gramStart"/>
      <w:r>
        <w:rPr>
          <w:b/>
        </w:rPr>
        <w:t>,Swat</w:t>
      </w:r>
      <w:proofErr w:type="spellEnd"/>
      <w:proofErr w:type="gramEnd"/>
      <w:r>
        <w:rPr>
          <w:b/>
        </w:rPr>
        <w:t xml:space="preserve"> (Camp Office)</w:t>
      </w:r>
    </w:p>
    <w:p w14:paraId="5BE25F9E" w14:textId="77777777" w:rsidR="00E32203" w:rsidRPr="00F535E1" w:rsidRDefault="00E32203" w:rsidP="00E32203">
      <w:pPr>
        <w:spacing w:before="0" w:after="0"/>
        <w:rPr>
          <w:b/>
        </w:rPr>
      </w:pPr>
      <w:r w:rsidRPr="00F535E1">
        <w:rPr>
          <w:b/>
        </w:rPr>
        <w:t xml:space="preserve">Sector B/3, Plot D, Near Sui Gas Office, Opposite ILM School, Hayatabad, Phase 5, </w:t>
      </w:r>
    </w:p>
    <w:p w14:paraId="167B0AC4" w14:textId="77777777" w:rsidR="00E32203" w:rsidRPr="00F535E1" w:rsidRDefault="00E32203" w:rsidP="00E32203">
      <w:pPr>
        <w:spacing w:before="0" w:after="0"/>
      </w:pPr>
      <w:r w:rsidRPr="00F535E1">
        <w:rPr>
          <w:b/>
        </w:rPr>
        <w:t>Peshawar, Khyber Pakhtunkhwa Pakistan.</w:t>
      </w:r>
    </w:p>
    <w:p w14:paraId="0958B6EE" w14:textId="62539BD4" w:rsidR="00E32203" w:rsidRPr="00F535E1" w:rsidRDefault="00E32203" w:rsidP="00B92400">
      <w:r w:rsidRPr="00F535E1">
        <w:t xml:space="preserve">Please </w:t>
      </w:r>
      <w:r w:rsidR="00E82163" w:rsidRPr="00F535E1">
        <w:t xml:space="preserve">also </w:t>
      </w:r>
      <w:r w:rsidRPr="00F535E1">
        <w:t>send one printable and searchable PDF copy</w:t>
      </w:r>
      <w:r w:rsidR="00B92400" w:rsidRPr="00F535E1">
        <w:t xml:space="preserve"> of technical proposal</w:t>
      </w:r>
      <w:r w:rsidRPr="00F535E1">
        <w:t xml:space="preserve"> </w:t>
      </w:r>
      <w:r w:rsidR="00205F28">
        <w:t xml:space="preserve">in a </w:t>
      </w:r>
      <w:r w:rsidR="00B92400" w:rsidRPr="00F535E1">
        <w:t>flash drive.</w:t>
      </w:r>
    </w:p>
    <w:p w14:paraId="2B6E8501" w14:textId="77777777" w:rsidR="00344407" w:rsidRPr="00F535E1" w:rsidRDefault="00E32203" w:rsidP="00E82163">
      <w:pPr>
        <w:spacing w:before="0" w:after="0"/>
      </w:pPr>
      <w:r w:rsidRPr="00F535E1">
        <w:t>All proposals must be clearly marked separately for both tech</w:t>
      </w:r>
      <w:r w:rsidR="00344407" w:rsidRPr="00F535E1">
        <w:t xml:space="preserve">nical and financial proposals: </w:t>
      </w:r>
    </w:p>
    <w:p w14:paraId="49F14836" w14:textId="77777777" w:rsidR="00344407" w:rsidRPr="00F535E1" w:rsidRDefault="00344407" w:rsidP="00E32203">
      <w:pPr>
        <w:spacing w:before="0" w:after="0"/>
        <w:jc w:val="center"/>
      </w:pPr>
    </w:p>
    <w:p w14:paraId="486C1915" w14:textId="77777777" w:rsidR="00E32203" w:rsidRPr="00F535E1" w:rsidRDefault="00E32203" w:rsidP="00E32203">
      <w:pPr>
        <w:spacing w:before="0" w:after="0"/>
        <w:jc w:val="center"/>
      </w:pPr>
      <w:r w:rsidRPr="00F535E1">
        <w:t xml:space="preserve">Technical / Financial Proposal </w:t>
      </w:r>
    </w:p>
    <w:p w14:paraId="760B0FD2" w14:textId="77777777" w:rsidR="00E32203" w:rsidRPr="00F535E1" w:rsidRDefault="00344407" w:rsidP="00E32203">
      <w:pPr>
        <w:spacing w:before="0" w:after="0"/>
        <w:jc w:val="center"/>
      </w:pPr>
      <w:r w:rsidRPr="00F535E1">
        <w:t xml:space="preserve">“Acquisition &amp; Implementation of </w:t>
      </w:r>
      <w:r w:rsidR="00E32203" w:rsidRPr="00F535E1">
        <w:t xml:space="preserve">Enterprise Resource Planning (ERP) &amp; CMS Solution”  </w:t>
      </w:r>
    </w:p>
    <w:p w14:paraId="216AD949" w14:textId="77777777" w:rsidR="00E32203" w:rsidRPr="00F535E1" w:rsidRDefault="00E32203" w:rsidP="00E32203">
      <w:pPr>
        <w:spacing w:before="0"/>
        <w:jc w:val="center"/>
      </w:pPr>
    </w:p>
    <w:p w14:paraId="1B1E91E0" w14:textId="77777777" w:rsidR="00E32203" w:rsidRPr="00F535E1" w:rsidRDefault="00E32203" w:rsidP="00E32203">
      <w:r w:rsidRPr="00F535E1">
        <w:t>Sealed Technical and Financial proposals should be submitted in two separate envelops placed and sealed in one big envelope (as per single stage – two envelops bidding procedure).</w:t>
      </w:r>
    </w:p>
    <w:p w14:paraId="7ECEF55E" w14:textId="2B00050B" w:rsidR="00E32203" w:rsidRPr="00F535E1" w:rsidRDefault="00E32203" w:rsidP="00E32203">
      <w:r w:rsidRPr="00F535E1">
        <w:t xml:space="preserve">There is no expressed or implied obligation for the </w:t>
      </w:r>
      <w:r w:rsidR="004623EA">
        <w:t>SUET</w:t>
      </w:r>
      <w:r w:rsidRPr="00F535E1">
        <w:t xml:space="preserve"> to reimburse responding PROPOSER for any expenses incurred in preparing proposals in response to this request.</w:t>
      </w:r>
    </w:p>
    <w:p w14:paraId="64A823C9" w14:textId="28942690" w:rsidR="00E32203" w:rsidRPr="00F535E1" w:rsidRDefault="004623EA" w:rsidP="00E32203">
      <w:pPr>
        <w:spacing w:after="0"/>
      </w:pPr>
      <w:r>
        <w:t>SUET</w:t>
      </w:r>
      <w:r w:rsidR="00E32203" w:rsidRPr="00F535E1">
        <w:t xml:space="preserve"> reserves the right to retain all proposals submitted, and to use any ideas in a proposal regardless of whether that proposal is selected. Submission of a proposal indicates acceptance by the PROPOSER of the conditions contained in this request for proposal, unless clearly and specifically noted in the proposal submitted and confirmed in the contract between </w:t>
      </w:r>
      <w:r>
        <w:t>SUET</w:t>
      </w:r>
      <w:r w:rsidR="00E32203" w:rsidRPr="00F535E1">
        <w:t xml:space="preserve"> and the PROPOSER selected.</w:t>
      </w:r>
    </w:p>
    <w:p w14:paraId="2171D3FA" w14:textId="296AF44A" w:rsidR="00281315" w:rsidRPr="00F535E1" w:rsidRDefault="00281315" w:rsidP="00E32203">
      <w:pPr>
        <w:spacing w:after="0"/>
      </w:pPr>
      <w:r w:rsidRPr="00F535E1">
        <w:t xml:space="preserve">The </w:t>
      </w:r>
      <w:r w:rsidR="004623EA">
        <w:t>SUET</w:t>
      </w:r>
      <w:r w:rsidRPr="00F535E1">
        <w:t xml:space="preserve"> shall not bear any cost related to the preparation of proposal as well as any subsequent cost such as pre bid meeting visit cost, etc. incurred by the PROPOSER. </w:t>
      </w:r>
    </w:p>
    <w:p w14:paraId="26DDDE43" w14:textId="77777777" w:rsidR="00E32203" w:rsidRPr="00F535E1" w:rsidRDefault="00E32203" w:rsidP="00E32203">
      <w:pPr>
        <w:spacing w:after="0"/>
      </w:pPr>
    </w:p>
    <w:p w14:paraId="28A46BE9" w14:textId="77777777" w:rsidR="004C0C80" w:rsidRPr="00F535E1" w:rsidRDefault="004C0C80" w:rsidP="00E32203">
      <w:pPr>
        <w:pStyle w:val="Heading2"/>
      </w:pPr>
      <w:bookmarkStart w:id="71" w:name="_Toc71101500"/>
      <w:r w:rsidRPr="00F535E1">
        <w:t>Project Contact</w:t>
      </w:r>
      <w:bookmarkEnd w:id="71"/>
    </w:p>
    <w:p w14:paraId="46CC8CA1" w14:textId="6E2298CC" w:rsidR="004C0C80" w:rsidRPr="00F535E1" w:rsidRDefault="004C0C80" w:rsidP="004C0C80">
      <w:r w:rsidRPr="00F535E1">
        <w:t xml:space="preserve">The </w:t>
      </w:r>
      <w:r w:rsidR="004623EA">
        <w:t>SUET</w:t>
      </w:r>
      <w:r w:rsidRPr="00F535E1">
        <w:t xml:space="preserve"> invites you to submit a proposal in accordance with the terms, conditions, and specifications contained in this document. Please submit the proposals </w:t>
      </w:r>
      <w:r w:rsidRPr="00D779C4">
        <w:t xml:space="preserve">by </w:t>
      </w:r>
      <w:r w:rsidR="00C770BF">
        <w:rPr>
          <w:b/>
        </w:rPr>
        <w:t>May 24</w:t>
      </w:r>
      <w:r w:rsidR="001E39C3">
        <w:rPr>
          <w:b/>
        </w:rPr>
        <w:t>, 2021</w:t>
      </w:r>
      <w:r w:rsidR="00086F8C" w:rsidRPr="00D779C4">
        <w:rPr>
          <w:b/>
        </w:rPr>
        <w:t xml:space="preserve"> </w:t>
      </w:r>
      <w:r w:rsidRPr="00D779C4">
        <w:t xml:space="preserve">no later than </w:t>
      </w:r>
      <w:r w:rsidR="00C770BF">
        <w:t>11:30</w:t>
      </w:r>
      <w:r w:rsidR="00086F8C" w:rsidRPr="00D779C4">
        <w:t xml:space="preserve"> am</w:t>
      </w:r>
      <w:r w:rsidR="00750445" w:rsidRPr="00D779C4">
        <w:t xml:space="preserve">. </w:t>
      </w:r>
      <w:r w:rsidRPr="00D779C4">
        <w:t>Questions about the project may be directed to:</w:t>
      </w:r>
    </w:p>
    <w:p w14:paraId="303BE52A" w14:textId="3F0DEEC6" w:rsidR="004C0C80" w:rsidRPr="00F535E1" w:rsidRDefault="00902895" w:rsidP="00750445">
      <w:pPr>
        <w:spacing w:before="0" w:after="0"/>
      </w:pPr>
      <w:r>
        <w:t>University of Engineering &amp; Technology</w:t>
      </w:r>
      <w:r w:rsidR="004C0C80" w:rsidRPr="00F535E1">
        <w:t xml:space="preserve">, </w:t>
      </w:r>
      <w:r>
        <w:t>S</w:t>
      </w:r>
      <w:r w:rsidR="004C0C80" w:rsidRPr="00F535E1">
        <w:t xml:space="preserve">UET </w:t>
      </w:r>
      <w:r>
        <w:t>Swat</w:t>
      </w:r>
      <w:r w:rsidR="004C0C80" w:rsidRPr="00F535E1">
        <w:t>,</w:t>
      </w:r>
    </w:p>
    <w:p w14:paraId="7F774886" w14:textId="30BC7C2B" w:rsidR="00D779C4" w:rsidRDefault="0015243F" w:rsidP="00020E40">
      <w:pPr>
        <w:rPr>
          <w:rFonts w:asciiTheme="minorHAnsi" w:eastAsia="Batang" w:hAnsiTheme="minorHAnsi" w:cstheme="minorHAnsi"/>
          <w:bCs/>
          <w:iCs/>
          <w:sz w:val="24"/>
        </w:rPr>
      </w:pPr>
      <w:hyperlink r:id="rId18" w:history="1">
        <w:r w:rsidR="00902895" w:rsidRPr="00C11774">
          <w:rPr>
            <w:rStyle w:val="Hyperlink"/>
            <w:rFonts w:asciiTheme="minorHAnsi" w:eastAsia="Batang" w:hAnsiTheme="minorHAnsi" w:cstheme="minorHAnsi"/>
            <w:bCs/>
            <w:iCs/>
            <w:sz w:val="24"/>
          </w:rPr>
          <w:t>Anwar.hussain@suet.edu.pk</w:t>
        </w:r>
      </w:hyperlink>
      <w:r w:rsidR="00902895">
        <w:rPr>
          <w:rFonts w:asciiTheme="minorHAnsi" w:eastAsia="Batang" w:hAnsiTheme="minorHAnsi" w:cstheme="minorHAnsi"/>
          <w:bCs/>
          <w:iCs/>
          <w:sz w:val="24"/>
        </w:rPr>
        <w:t xml:space="preserve"> </w:t>
      </w:r>
    </w:p>
    <w:p w14:paraId="28C61F8A" w14:textId="77777777" w:rsidR="00D779C4" w:rsidRPr="00F535E1" w:rsidRDefault="00D779C4" w:rsidP="00D779C4">
      <w:pPr>
        <w:spacing w:beforeLines="40" w:before="96" w:afterLines="40" w:after="96"/>
        <w:ind w:left="43" w:right="-43" w:firstLine="677"/>
        <w:rPr>
          <w:rFonts w:asciiTheme="minorHAnsi" w:eastAsia="Batang" w:hAnsiTheme="minorHAnsi" w:cstheme="minorHAnsi"/>
          <w:bCs/>
          <w:iCs/>
          <w:sz w:val="24"/>
        </w:rPr>
      </w:pPr>
      <w:r w:rsidRPr="00F535E1">
        <w:rPr>
          <w:rFonts w:asciiTheme="minorHAnsi" w:eastAsia="Batang" w:hAnsiTheme="minorHAnsi" w:cstheme="minorHAnsi"/>
          <w:bCs/>
          <w:iCs/>
          <w:sz w:val="24"/>
        </w:rPr>
        <w:t xml:space="preserve">CC to: </w:t>
      </w:r>
    </w:p>
    <w:p w14:paraId="612EAFE3" w14:textId="666DB41D" w:rsidR="00D779C4" w:rsidRPr="00F535E1" w:rsidRDefault="0015243F" w:rsidP="00D779C4">
      <w:pPr>
        <w:spacing w:beforeLines="40" w:before="96" w:afterLines="40" w:after="96"/>
        <w:ind w:left="43" w:right="-43" w:firstLine="677"/>
        <w:rPr>
          <w:rFonts w:asciiTheme="minorHAnsi" w:eastAsia="Batang" w:hAnsiTheme="minorHAnsi" w:cstheme="minorHAnsi"/>
          <w:bCs/>
          <w:iCs/>
          <w:sz w:val="24"/>
        </w:rPr>
      </w:pPr>
      <w:hyperlink r:id="rId19" w:history="1">
        <w:r w:rsidR="00902895" w:rsidRPr="00C11774">
          <w:rPr>
            <w:rStyle w:val="Hyperlink"/>
            <w:rFonts w:asciiTheme="minorHAnsi" w:eastAsia="Batang" w:hAnsiTheme="minorHAnsi" w:cstheme="minorHAnsi"/>
            <w:bCs/>
            <w:iCs/>
            <w:sz w:val="24"/>
          </w:rPr>
          <w:t>Riaz.khan@suet.edu.pk</w:t>
        </w:r>
      </w:hyperlink>
    </w:p>
    <w:p w14:paraId="7656D03E" w14:textId="1E1F19A6" w:rsidR="004C0C80" w:rsidRPr="00F535E1" w:rsidRDefault="004C0C80" w:rsidP="00020E40">
      <w:r w:rsidRPr="00F535E1">
        <w:t xml:space="preserve">The PROPOSER is responsible for ensuring that the email was successfully received. Questions and requests for clarification and/or additional information should be directed via email to the contact above. </w:t>
      </w:r>
      <w:r w:rsidR="00186AF9" w:rsidRPr="00F535E1">
        <w:t xml:space="preserve">Any change in response to </w:t>
      </w:r>
      <w:r w:rsidRPr="00F535E1">
        <w:t xml:space="preserve">questions/clarifications will be </w:t>
      </w:r>
      <w:r w:rsidR="00B718EE" w:rsidRPr="00F535E1">
        <w:t>re-advertised as an addendum to this RFP</w:t>
      </w:r>
      <w:r w:rsidR="00F1158B" w:rsidRPr="00F535E1">
        <w:t xml:space="preserve"> and communicated to the bidder through email.</w:t>
      </w:r>
    </w:p>
    <w:p w14:paraId="7B7FD507" w14:textId="77777777" w:rsidR="00750445" w:rsidRPr="00F535E1" w:rsidRDefault="00750445" w:rsidP="004C0C80"/>
    <w:p w14:paraId="721C6D25" w14:textId="77777777" w:rsidR="005E0555" w:rsidRPr="00F535E1" w:rsidRDefault="005E0555">
      <w:pPr>
        <w:spacing w:before="0" w:after="160" w:line="259" w:lineRule="auto"/>
        <w:ind w:left="0"/>
        <w:jc w:val="left"/>
        <w:rPr>
          <w:bCs/>
          <w:color w:val="C00000"/>
          <w:sz w:val="28"/>
          <w:lang w:val="en-US"/>
        </w:rPr>
      </w:pPr>
      <w:r w:rsidRPr="00F535E1">
        <w:br w:type="page"/>
      </w:r>
    </w:p>
    <w:p w14:paraId="47940B2B" w14:textId="77777777" w:rsidR="00750445" w:rsidRPr="00F535E1" w:rsidRDefault="00750445" w:rsidP="00750445">
      <w:pPr>
        <w:pStyle w:val="Heading2"/>
      </w:pPr>
      <w:bookmarkStart w:id="72" w:name="_Toc71101501"/>
      <w:r w:rsidRPr="00F535E1">
        <w:lastRenderedPageBreak/>
        <w:t>Project Schedule</w:t>
      </w:r>
      <w:r w:rsidR="00B16CAC" w:rsidRPr="00F535E1">
        <w:t xml:space="preserve"> &amp; Deliverables</w:t>
      </w:r>
      <w:bookmarkEnd w:id="72"/>
      <w:r w:rsidR="00B16CAC" w:rsidRPr="00F535E1">
        <w:t xml:space="preserve"> </w:t>
      </w:r>
    </w:p>
    <w:p w14:paraId="157D4BA9" w14:textId="77777777" w:rsidR="00750445" w:rsidRPr="00F535E1" w:rsidRDefault="00750445" w:rsidP="004C0C80">
      <w:r w:rsidRPr="00F535E1">
        <w:t xml:space="preserve">The following is a tentative time schedule </w:t>
      </w:r>
      <w:r w:rsidR="00B16CAC" w:rsidRPr="00F535E1">
        <w:t xml:space="preserve">and deliverables </w:t>
      </w:r>
      <w:r w:rsidRPr="00F535E1">
        <w:t>related to the requested ERP Needs Assessment project:</w:t>
      </w:r>
    </w:p>
    <w:tbl>
      <w:tblPr>
        <w:tblStyle w:val="GridTable4-Accent3"/>
        <w:tblW w:w="8370" w:type="dxa"/>
        <w:tblInd w:w="715" w:type="dxa"/>
        <w:tblLook w:val="04A0" w:firstRow="1" w:lastRow="0" w:firstColumn="1" w:lastColumn="0" w:noHBand="0" w:noVBand="1"/>
      </w:tblPr>
      <w:tblGrid>
        <w:gridCol w:w="3600"/>
        <w:gridCol w:w="4770"/>
      </w:tblGrid>
      <w:tr w:rsidR="00424EDA" w:rsidRPr="00F535E1" w14:paraId="3FD2E327" w14:textId="77777777" w:rsidTr="00424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2CC6079" w14:textId="77777777" w:rsidR="00424EDA" w:rsidRPr="00F535E1" w:rsidRDefault="00424EDA" w:rsidP="009B523E">
            <w:pPr>
              <w:spacing w:before="60" w:after="60"/>
              <w:ind w:left="0"/>
              <w:jc w:val="center"/>
            </w:pPr>
            <w:r w:rsidRPr="00F535E1">
              <w:t>Date</w:t>
            </w:r>
          </w:p>
        </w:tc>
        <w:tc>
          <w:tcPr>
            <w:tcW w:w="4770" w:type="dxa"/>
          </w:tcPr>
          <w:p w14:paraId="759DBFC5" w14:textId="77777777" w:rsidR="00424EDA" w:rsidRPr="00F535E1" w:rsidRDefault="00424EDA" w:rsidP="009B523E">
            <w:pPr>
              <w:spacing w:before="60" w:after="60"/>
              <w:ind w:left="0"/>
              <w:jc w:val="center"/>
              <w:cnfStyle w:val="100000000000" w:firstRow="1" w:lastRow="0" w:firstColumn="0" w:lastColumn="0" w:oddVBand="0" w:evenVBand="0" w:oddHBand="0" w:evenHBand="0" w:firstRowFirstColumn="0" w:firstRowLastColumn="0" w:lastRowFirstColumn="0" w:lastRowLastColumn="0"/>
            </w:pPr>
            <w:r w:rsidRPr="00F535E1">
              <w:t>Activity</w:t>
            </w:r>
          </w:p>
        </w:tc>
      </w:tr>
      <w:tr w:rsidR="00424EDA" w:rsidRPr="00F535E1" w14:paraId="26E09691" w14:textId="77777777" w:rsidTr="00424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8612005" w14:textId="657FCA80" w:rsidR="00424EDA" w:rsidRPr="00F74C6C" w:rsidRDefault="00C770BF" w:rsidP="00721DBA">
            <w:pPr>
              <w:spacing w:before="60" w:after="60"/>
              <w:ind w:left="59"/>
            </w:pPr>
            <w:r>
              <w:t>May 06</w:t>
            </w:r>
            <w:r w:rsidR="00BD5D12">
              <w:t>,2021</w:t>
            </w:r>
          </w:p>
        </w:tc>
        <w:tc>
          <w:tcPr>
            <w:tcW w:w="4770" w:type="dxa"/>
          </w:tcPr>
          <w:p w14:paraId="611612EA" w14:textId="77777777" w:rsidR="00424EDA" w:rsidRPr="00F535E1" w:rsidRDefault="00424EDA" w:rsidP="009B523E">
            <w:pPr>
              <w:spacing w:before="60" w:after="60"/>
              <w:ind w:left="59"/>
              <w:cnfStyle w:val="000000100000" w:firstRow="0" w:lastRow="0" w:firstColumn="0" w:lastColumn="0" w:oddVBand="0" w:evenVBand="0" w:oddHBand="1" w:evenHBand="0" w:firstRowFirstColumn="0" w:firstRowLastColumn="0" w:lastRowFirstColumn="0" w:lastRowLastColumn="0"/>
            </w:pPr>
            <w:r w:rsidRPr="00F535E1">
              <w:t>R</w:t>
            </w:r>
            <w:r w:rsidRPr="00F535E1">
              <w:rPr>
                <w:spacing w:val="-1"/>
              </w:rPr>
              <w:t>F</w:t>
            </w:r>
            <w:r w:rsidRPr="00F535E1">
              <w:t>P</w:t>
            </w:r>
            <w:r w:rsidRPr="00F535E1">
              <w:rPr>
                <w:spacing w:val="-1"/>
              </w:rPr>
              <w:t xml:space="preserve"> </w:t>
            </w:r>
            <w:r w:rsidRPr="00F535E1">
              <w:t>r</w:t>
            </w:r>
            <w:r w:rsidRPr="00F535E1">
              <w:rPr>
                <w:spacing w:val="1"/>
              </w:rPr>
              <w:t>elea</w:t>
            </w:r>
            <w:r w:rsidRPr="00F535E1">
              <w:rPr>
                <w:spacing w:val="-3"/>
              </w:rPr>
              <w:t>s</w:t>
            </w:r>
            <w:r w:rsidRPr="00F535E1">
              <w:t>e</w:t>
            </w:r>
          </w:p>
        </w:tc>
      </w:tr>
      <w:tr w:rsidR="00424EDA" w:rsidRPr="00F535E1" w14:paraId="7A026988" w14:textId="77777777" w:rsidTr="00424EDA">
        <w:tc>
          <w:tcPr>
            <w:cnfStyle w:val="001000000000" w:firstRow="0" w:lastRow="0" w:firstColumn="1" w:lastColumn="0" w:oddVBand="0" w:evenVBand="0" w:oddHBand="0" w:evenHBand="0" w:firstRowFirstColumn="0" w:firstRowLastColumn="0" w:lastRowFirstColumn="0" w:lastRowLastColumn="0"/>
            <w:tcW w:w="3600" w:type="dxa"/>
          </w:tcPr>
          <w:p w14:paraId="4909B79F" w14:textId="0EE68B70" w:rsidR="00424EDA" w:rsidRPr="00F74C6C" w:rsidRDefault="00C770BF" w:rsidP="009B523E">
            <w:pPr>
              <w:spacing w:before="60" w:after="60"/>
              <w:ind w:left="59"/>
              <w:rPr>
                <w:spacing w:val="-1"/>
              </w:rPr>
            </w:pPr>
            <w:r>
              <w:rPr>
                <w:spacing w:val="-1"/>
              </w:rPr>
              <w:t>May 24</w:t>
            </w:r>
            <w:r w:rsidR="00BD5D12">
              <w:rPr>
                <w:spacing w:val="-1"/>
              </w:rPr>
              <w:t>,2021</w:t>
            </w:r>
          </w:p>
        </w:tc>
        <w:tc>
          <w:tcPr>
            <w:tcW w:w="4770" w:type="dxa"/>
          </w:tcPr>
          <w:p w14:paraId="14D63D82" w14:textId="72ECFF41" w:rsidR="00424EDA" w:rsidRPr="00F535E1" w:rsidRDefault="00424EDA" w:rsidP="009B523E">
            <w:pPr>
              <w:spacing w:before="60" w:after="60"/>
              <w:ind w:left="59"/>
              <w:cnfStyle w:val="000000000000" w:firstRow="0" w:lastRow="0" w:firstColumn="0" w:lastColumn="0" w:oddVBand="0" w:evenVBand="0" w:oddHBand="0" w:evenHBand="0" w:firstRowFirstColumn="0" w:firstRowLastColumn="0" w:lastRowFirstColumn="0" w:lastRowLastColumn="0"/>
            </w:pPr>
            <w:r w:rsidRPr="00F535E1">
              <w:rPr>
                <w:spacing w:val="-1"/>
              </w:rPr>
              <w:t>P</w:t>
            </w:r>
            <w:r w:rsidRPr="00F535E1">
              <w:t>ropo</w:t>
            </w:r>
            <w:r w:rsidRPr="00F535E1">
              <w:rPr>
                <w:spacing w:val="-1"/>
              </w:rPr>
              <w:t>s</w:t>
            </w:r>
            <w:r w:rsidRPr="00F535E1">
              <w:rPr>
                <w:spacing w:val="1"/>
              </w:rPr>
              <w:t>al</w:t>
            </w:r>
            <w:r w:rsidRPr="00F535E1">
              <w:t>s</w:t>
            </w:r>
            <w:r w:rsidRPr="00F535E1">
              <w:rPr>
                <w:spacing w:val="-1"/>
              </w:rPr>
              <w:t xml:space="preserve"> D</w:t>
            </w:r>
            <w:r w:rsidRPr="00F535E1">
              <w:t>ue</w:t>
            </w:r>
            <w:r w:rsidRPr="00F535E1">
              <w:rPr>
                <w:spacing w:val="1"/>
              </w:rPr>
              <w:t xml:space="preserve"> </w:t>
            </w:r>
            <w:r w:rsidRPr="00F535E1">
              <w:t>(by</w:t>
            </w:r>
            <w:r w:rsidRPr="00F535E1">
              <w:rPr>
                <w:spacing w:val="-5"/>
              </w:rPr>
              <w:t xml:space="preserve"> </w:t>
            </w:r>
            <w:r w:rsidR="00C770BF">
              <w:t>11:30</w:t>
            </w:r>
            <w:r w:rsidRPr="00F535E1">
              <w:t xml:space="preserve"> a</w:t>
            </w:r>
            <w:r w:rsidRPr="00F535E1">
              <w:rPr>
                <w:spacing w:val="1"/>
              </w:rPr>
              <w:t>m</w:t>
            </w:r>
            <w:r w:rsidRPr="00F535E1">
              <w:t>)</w:t>
            </w:r>
          </w:p>
        </w:tc>
      </w:tr>
      <w:tr w:rsidR="00424EDA" w:rsidRPr="00F535E1" w14:paraId="570C2260" w14:textId="77777777" w:rsidTr="00424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9978748" w14:textId="77777777" w:rsidR="00424EDA" w:rsidRPr="00F74C6C" w:rsidRDefault="00424EDA" w:rsidP="00CF559D">
            <w:pPr>
              <w:spacing w:before="60" w:after="60"/>
              <w:ind w:left="0"/>
            </w:pPr>
            <w:r w:rsidRPr="00F74C6C">
              <w:t>Within  10 days after due date (tentative)</w:t>
            </w:r>
          </w:p>
        </w:tc>
        <w:tc>
          <w:tcPr>
            <w:tcW w:w="4770" w:type="dxa"/>
          </w:tcPr>
          <w:p w14:paraId="552DBF2E" w14:textId="248990E5" w:rsidR="00424EDA" w:rsidRPr="00F535E1" w:rsidRDefault="00794124" w:rsidP="00CF559D">
            <w:pPr>
              <w:spacing w:before="60" w:after="60"/>
              <w:ind w:left="59"/>
              <w:cnfStyle w:val="000000100000" w:firstRow="0" w:lastRow="0" w:firstColumn="0" w:lastColumn="0" w:oddVBand="0" w:evenVBand="0" w:oddHBand="1" w:evenHBand="0" w:firstRowFirstColumn="0" w:firstRowLastColumn="0" w:lastRowFirstColumn="0" w:lastRowLastColumn="0"/>
            </w:pPr>
            <w:r w:rsidRPr="00F535E1">
              <w:t>P</w:t>
            </w:r>
            <w:r w:rsidR="00424EDA" w:rsidRPr="00F535E1">
              <w:t>resentations</w:t>
            </w:r>
            <w:r w:rsidRPr="00F535E1">
              <w:rPr>
                <w:spacing w:val="-1"/>
              </w:rPr>
              <w:t xml:space="preserve"> by shortlisted</w:t>
            </w:r>
            <w:r w:rsidR="00424EDA" w:rsidRPr="00F535E1">
              <w:rPr>
                <w:spacing w:val="-2"/>
              </w:rPr>
              <w:t xml:space="preserve"> </w:t>
            </w:r>
            <w:r w:rsidR="00B253B1" w:rsidRPr="00F535E1">
              <w:rPr>
                <w:spacing w:val="1"/>
              </w:rPr>
              <w:t>firms</w:t>
            </w:r>
          </w:p>
        </w:tc>
      </w:tr>
      <w:tr w:rsidR="00424EDA" w:rsidRPr="00F535E1" w14:paraId="6B1E7D95" w14:textId="77777777" w:rsidTr="00424EDA">
        <w:tc>
          <w:tcPr>
            <w:cnfStyle w:val="001000000000" w:firstRow="0" w:lastRow="0" w:firstColumn="1" w:lastColumn="0" w:oddVBand="0" w:evenVBand="0" w:oddHBand="0" w:evenHBand="0" w:firstRowFirstColumn="0" w:firstRowLastColumn="0" w:lastRowFirstColumn="0" w:lastRowLastColumn="0"/>
            <w:tcW w:w="3600" w:type="dxa"/>
          </w:tcPr>
          <w:p w14:paraId="078F8E7A" w14:textId="0FC40AE4" w:rsidR="00424EDA" w:rsidRPr="00F74C6C" w:rsidRDefault="00F837D1" w:rsidP="00CF559D">
            <w:pPr>
              <w:spacing w:before="60" w:after="60"/>
              <w:ind w:left="0"/>
            </w:pPr>
            <w:r>
              <w:t>June 20</w:t>
            </w:r>
            <w:r w:rsidR="00BB2FB9">
              <w:t>, 2021</w:t>
            </w:r>
            <w:r w:rsidR="00424EDA" w:rsidRPr="00F74C6C">
              <w:t xml:space="preserve"> (provided that the final evaluation has been approved by the competent authority by this date) </w:t>
            </w:r>
          </w:p>
        </w:tc>
        <w:tc>
          <w:tcPr>
            <w:tcW w:w="4770" w:type="dxa"/>
          </w:tcPr>
          <w:p w14:paraId="29598A61" w14:textId="77777777" w:rsidR="00424EDA" w:rsidRPr="00F535E1" w:rsidRDefault="00424EDA" w:rsidP="00CF559D">
            <w:pPr>
              <w:spacing w:before="60" w:after="60"/>
              <w:ind w:left="59"/>
              <w:cnfStyle w:val="000000000000" w:firstRow="0" w:lastRow="0" w:firstColumn="0" w:lastColumn="0" w:oddVBand="0" w:evenVBand="0" w:oddHBand="0" w:evenHBand="0" w:firstRowFirstColumn="0" w:firstRowLastColumn="0" w:lastRowFirstColumn="0" w:lastRowLastColumn="0"/>
            </w:pPr>
            <w:r w:rsidRPr="00F535E1">
              <w:t>Con</w:t>
            </w:r>
            <w:r w:rsidRPr="00F535E1">
              <w:rPr>
                <w:spacing w:val="1"/>
              </w:rPr>
              <w:t>t</w:t>
            </w:r>
            <w:r w:rsidRPr="00F535E1">
              <w:t>r</w:t>
            </w:r>
            <w:r w:rsidRPr="00F535E1">
              <w:rPr>
                <w:spacing w:val="-1"/>
              </w:rPr>
              <w:t>a</w:t>
            </w:r>
            <w:r w:rsidRPr="00F535E1">
              <w:rPr>
                <w:spacing w:val="1"/>
              </w:rPr>
              <w:t>c</w:t>
            </w:r>
            <w:r w:rsidRPr="00F535E1">
              <w:t>t</w:t>
            </w:r>
            <w:r w:rsidRPr="00F535E1">
              <w:rPr>
                <w:spacing w:val="1"/>
              </w:rPr>
              <w:t xml:space="preserve"> a</w:t>
            </w:r>
            <w:r w:rsidRPr="00F535E1">
              <w:rPr>
                <w:spacing w:val="-3"/>
              </w:rPr>
              <w:t>w</w:t>
            </w:r>
            <w:r w:rsidRPr="00F535E1">
              <w:rPr>
                <w:spacing w:val="1"/>
              </w:rPr>
              <w:t>a</w:t>
            </w:r>
            <w:r w:rsidRPr="00F535E1">
              <w:t>rd</w:t>
            </w:r>
            <w:r w:rsidRPr="00F535E1">
              <w:rPr>
                <w:spacing w:val="1"/>
              </w:rPr>
              <w:t>e</w:t>
            </w:r>
            <w:r w:rsidRPr="00F535E1">
              <w:t>d,</w:t>
            </w:r>
            <w:r w:rsidRPr="00F535E1">
              <w:rPr>
                <w:spacing w:val="-2"/>
              </w:rPr>
              <w:t xml:space="preserve"> </w:t>
            </w:r>
            <w:r w:rsidRPr="00F535E1">
              <w:rPr>
                <w:spacing w:val="-1"/>
              </w:rPr>
              <w:t>w</w:t>
            </w:r>
            <w:r w:rsidRPr="00F535E1">
              <w:t xml:space="preserve">ork </w:t>
            </w:r>
            <w:r w:rsidRPr="00F535E1">
              <w:rPr>
                <w:spacing w:val="-2"/>
              </w:rPr>
              <w:t>b</w:t>
            </w:r>
            <w:r w:rsidRPr="00F535E1">
              <w:rPr>
                <w:spacing w:val="1"/>
              </w:rPr>
              <w:t>e</w:t>
            </w:r>
            <w:r w:rsidRPr="00F535E1">
              <w:rPr>
                <w:spacing w:val="-2"/>
              </w:rPr>
              <w:t>g</w:t>
            </w:r>
            <w:r w:rsidRPr="00F535E1">
              <w:rPr>
                <w:spacing w:val="1"/>
              </w:rPr>
              <w:t>i</w:t>
            </w:r>
            <w:r w:rsidRPr="00F535E1">
              <w:t>ns</w:t>
            </w:r>
          </w:p>
        </w:tc>
      </w:tr>
      <w:tr w:rsidR="00424EDA" w:rsidRPr="00F535E1" w14:paraId="1B6FE075" w14:textId="77777777" w:rsidTr="00424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BC4AEE0" w14:textId="03A013A8" w:rsidR="00424EDA" w:rsidRPr="00F74C6C" w:rsidRDefault="00F837D1" w:rsidP="00C770BF">
            <w:pPr>
              <w:spacing w:before="60" w:after="60"/>
              <w:ind w:left="0"/>
            </w:pPr>
            <w:r>
              <w:t>July  15</w:t>
            </w:r>
            <w:r w:rsidR="00BB2FB9">
              <w:t>,2021</w:t>
            </w:r>
            <w:r w:rsidR="00424EDA" w:rsidRPr="00F74C6C">
              <w:t xml:space="preserve"> (tentative)</w:t>
            </w:r>
          </w:p>
        </w:tc>
        <w:tc>
          <w:tcPr>
            <w:tcW w:w="4770" w:type="dxa"/>
          </w:tcPr>
          <w:p w14:paraId="137570AA" w14:textId="77777777" w:rsidR="00424EDA" w:rsidRPr="00F535E1" w:rsidRDefault="00424EDA" w:rsidP="00244814">
            <w:pPr>
              <w:spacing w:before="60" w:after="60"/>
              <w:ind w:left="59"/>
              <w:cnfStyle w:val="000000100000" w:firstRow="0" w:lastRow="0" w:firstColumn="0" w:lastColumn="0" w:oddVBand="0" w:evenVBand="0" w:oddHBand="1" w:evenHBand="0" w:firstRowFirstColumn="0" w:firstRowLastColumn="0" w:lastRowFirstColumn="0" w:lastRowLastColumn="0"/>
            </w:pPr>
            <w:r w:rsidRPr="00F535E1">
              <w:t>Submits Inception Report, Project Charter, Project Schedule (WBS)</w:t>
            </w:r>
          </w:p>
        </w:tc>
      </w:tr>
      <w:tr w:rsidR="00424EDA" w:rsidRPr="00F535E1" w14:paraId="7A78E67D" w14:textId="77777777" w:rsidTr="00424EDA">
        <w:trPr>
          <w:trHeight w:val="440"/>
        </w:trPr>
        <w:tc>
          <w:tcPr>
            <w:cnfStyle w:val="001000000000" w:firstRow="0" w:lastRow="0" w:firstColumn="1" w:lastColumn="0" w:oddVBand="0" w:evenVBand="0" w:oddHBand="0" w:evenHBand="0" w:firstRowFirstColumn="0" w:firstRowLastColumn="0" w:lastRowFirstColumn="0" w:lastRowLastColumn="0"/>
            <w:tcW w:w="3600" w:type="dxa"/>
          </w:tcPr>
          <w:p w14:paraId="2E02B2E9" w14:textId="77777777" w:rsidR="00424EDA" w:rsidRPr="00F74C6C" w:rsidRDefault="00424EDA" w:rsidP="00CF559D">
            <w:pPr>
              <w:spacing w:before="60" w:after="60"/>
              <w:ind w:left="0"/>
            </w:pPr>
            <w:r w:rsidRPr="00F74C6C">
              <w:t>Fortnightly (before close of business of each fortnight)</w:t>
            </w:r>
          </w:p>
        </w:tc>
        <w:tc>
          <w:tcPr>
            <w:tcW w:w="4770" w:type="dxa"/>
          </w:tcPr>
          <w:p w14:paraId="38965648" w14:textId="4AC2B2AE" w:rsidR="00424EDA" w:rsidRPr="00F535E1" w:rsidRDefault="00424EDA" w:rsidP="00CF559D">
            <w:pPr>
              <w:spacing w:before="60" w:after="60"/>
              <w:ind w:left="0" w:right="-43"/>
              <w:cnfStyle w:val="000000000000" w:firstRow="0" w:lastRow="0" w:firstColumn="0" w:lastColumn="0" w:oddVBand="0" w:evenVBand="0" w:oddHBand="0" w:evenHBand="0" w:firstRowFirstColumn="0" w:firstRowLastColumn="0" w:lastRowFirstColumn="0" w:lastRowLastColumn="0"/>
            </w:pPr>
            <w:r w:rsidRPr="00F535E1">
              <w:rPr>
                <w:rFonts w:eastAsia="Batang" w:cstheme="minorHAnsi"/>
                <w:bCs/>
                <w:iCs/>
                <w:sz w:val="24"/>
              </w:rPr>
              <w:t xml:space="preserve">Fortnightly Progress Reports giving target achieved against planned, targets slipped, causes </w:t>
            </w:r>
            <w:proofErr w:type="spellStart"/>
            <w:r w:rsidR="00F50244">
              <w:rPr>
                <w:rFonts w:eastAsia="Batang" w:cstheme="minorHAnsi"/>
                <w:bCs/>
                <w:iCs/>
                <w:sz w:val="24"/>
              </w:rPr>
              <w:t>jo</w:t>
            </w:r>
            <w:r w:rsidRPr="00F535E1">
              <w:rPr>
                <w:rFonts w:eastAsia="Batang" w:cstheme="minorHAnsi"/>
                <w:bCs/>
                <w:iCs/>
                <w:sz w:val="24"/>
              </w:rPr>
              <w:t>and</w:t>
            </w:r>
            <w:proofErr w:type="spellEnd"/>
            <w:r w:rsidRPr="00F535E1">
              <w:rPr>
                <w:rFonts w:eastAsia="Batang" w:cstheme="minorHAnsi"/>
                <w:bCs/>
                <w:iCs/>
                <w:sz w:val="24"/>
              </w:rPr>
              <w:t xml:space="preserve"> recommendations and next targets.  </w:t>
            </w:r>
          </w:p>
        </w:tc>
      </w:tr>
      <w:tr w:rsidR="00424EDA" w:rsidRPr="00F535E1" w14:paraId="2A2E697D" w14:textId="77777777" w:rsidTr="00424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B2F3D8D" w14:textId="17A23C3B" w:rsidR="00424EDA" w:rsidRPr="00F837D1" w:rsidRDefault="00F837D1" w:rsidP="00244814">
            <w:pPr>
              <w:spacing w:before="60" w:after="60"/>
              <w:ind w:left="59"/>
            </w:pPr>
            <w:r w:rsidRPr="00F837D1">
              <w:t>August 05</w:t>
            </w:r>
            <w:r w:rsidR="003E0E8E" w:rsidRPr="00F837D1">
              <w:t>, 2021</w:t>
            </w:r>
            <w:r w:rsidR="00424EDA" w:rsidRPr="00F837D1">
              <w:t xml:space="preserve"> (tentative)</w:t>
            </w:r>
            <w:proofErr w:type="gramStart"/>
            <w:r w:rsidR="00BB2FB9" w:rsidRPr="00F837D1">
              <w:t>,GAP</w:t>
            </w:r>
            <w:proofErr w:type="gramEnd"/>
            <w:r w:rsidR="00BB2FB9" w:rsidRPr="00F837D1">
              <w:t xml:space="preserve"> </w:t>
            </w:r>
            <w:r w:rsidR="003E0E8E" w:rsidRPr="00F837D1">
              <w:t xml:space="preserve">analysis </w:t>
            </w:r>
            <w:r w:rsidR="00BB2FB9" w:rsidRPr="00F837D1">
              <w:t>as per module.</w:t>
            </w:r>
          </w:p>
        </w:tc>
        <w:tc>
          <w:tcPr>
            <w:tcW w:w="4770" w:type="dxa"/>
          </w:tcPr>
          <w:p w14:paraId="2E5912AE" w14:textId="77777777" w:rsidR="00424EDA" w:rsidRPr="00F837D1" w:rsidRDefault="00424EDA" w:rsidP="00244814">
            <w:pPr>
              <w:spacing w:before="60" w:after="60"/>
              <w:ind w:left="59"/>
              <w:cnfStyle w:val="000000100000" w:firstRow="0" w:lastRow="0" w:firstColumn="0" w:lastColumn="0" w:oddVBand="0" w:evenVBand="0" w:oddHBand="1" w:evenHBand="0" w:firstRowFirstColumn="0" w:firstRowLastColumn="0" w:lastRowFirstColumn="0" w:lastRowLastColumn="0"/>
            </w:pPr>
            <w:r w:rsidRPr="00F837D1">
              <w:t>Submits Gap Analysis Report, Data Migration Plan</w:t>
            </w:r>
          </w:p>
        </w:tc>
      </w:tr>
      <w:tr w:rsidR="00424EDA" w:rsidRPr="00F535E1" w14:paraId="5CDA0227" w14:textId="77777777" w:rsidTr="00424EDA">
        <w:tc>
          <w:tcPr>
            <w:cnfStyle w:val="001000000000" w:firstRow="0" w:lastRow="0" w:firstColumn="1" w:lastColumn="0" w:oddVBand="0" w:evenVBand="0" w:oddHBand="0" w:evenHBand="0" w:firstRowFirstColumn="0" w:firstRowLastColumn="0" w:lastRowFirstColumn="0" w:lastRowLastColumn="0"/>
            <w:tcW w:w="3600" w:type="dxa"/>
          </w:tcPr>
          <w:p w14:paraId="5191B6CD" w14:textId="5F39A931" w:rsidR="00424EDA" w:rsidRPr="00F837D1" w:rsidRDefault="003E0E8E" w:rsidP="000E6A7D">
            <w:pPr>
              <w:spacing w:before="60" w:after="60"/>
              <w:ind w:left="59"/>
            </w:pPr>
            <w:r w:rsidRPr="00F837D1">
              <w:t>Aer per Modules (December 20,2021</w:t>
            </w:r>
            <w:r w:rsidR="00F837D1" w:rsidRPr="00F837D1">
              <w:t>- Tentative)</w:t>
            </w:r>
          </w:p>
        </w:tc>
        <w:tc>
          <w:tcPr>
            <w:tcW w:w="4770" w:type="dxa"/>
          </w:tcPr>
          <w:p w14:paraId="5E1EC0DF" w14:textId="4EEFE024" w:rsidR="00424EDA" w:rsidRPr="00F837D1" w:rsidRDefault="00424EDA" w:rsidP="003E0E8E">
            <w:pPr>
              <w:spacing w:before="60" w:after="60"/>
              <w:ind w:left="59"/>
              <w:cnfStyle w:val="000000000000" w:firstRow="0" w:lastRow="0" w:firstColumn="0" w:lastColumn="0" w:oddVBand="0" w:evenVBand="0" w:oddHBand="0" w:evenHBand="0" w:firstRowFirstColumn="0" w:firstRowLastColumn="0" w:lastRowFirstColumn="0" w:lastRowLastColumn="0"/>
            </w:pPr>
            <w:r w:rsidRPr="00F837D1">
              <w:t xml:space="preserve">Installation of ERP and CMS software (Package A, B &amp; C) at </w:t>
            </w:r>
            <w:r w:rsidR="003E0E8E" w:rsidRPr="00F837D1">
              <w:t>S</w:t>
            </w:r>
            <w:r w:rsidRPr="00F837D1">
              <w:t xml:space="preserve">UET </w:t>
            </w:r>
            <w:r w:rsidR="003E0E8E" w:rsidRPr="00F837D1">
              <w:t>Swat</w:t>
            </w:r>
            <w:r w:rsidRPr="00F837D1">
              <w:t xml:space="preserve"> and handing over of training </w:t>
            </w:r>
            <w:r w:rsidR="003E0E8E" w:rsidRPr="00F837D1">
              <w:t>material.</w:t>
            </w:r>
          </w:p>
        </w:tc>
      </w:tr>
      <w:tr w:rsidR="00424EDA" w:rsidRPr="00F535E1" w14:paraId="3B2C5C8F" w14:textId="77777777" w:rsidTr="00424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2917586" w14:textId="1075BCC5" w:rsidR="00424EDA" w:rsidRPr="00F837D1" w:rsidRDefault="00424EDA" w:rsidP="00967A3E">
            <w:pPr>
              <w:spacing w:before="60" w:after="60"/>
              <w:ind w:left="0"/>
            </w:pPr>
          </w:p>
        </w:tc>
        <w:tc>
          <w:tcPr>
            <w:tcW w:w="4770" w:type="dxa"/>
          </w:tcPr>
          <w:p w14:paraId="115669FA" w14:textId="03C0A48F" w:rsidR="00424EDA" w:rsidRPr="00F837D1" w:rsidRDefault="00424EDA" w:rsidP="00E9052E">
            <w:pPr>
              <w:spacing w:before="60" w:after="60"/>
              <w:ind w:left="59"/>
              <w:cnfStyle w:val="000000100000" w:firstRow="0" w:lastRow="0" w:firstColumn="0" w:lastColumn="0" w:oddVBand="0" w:evenVBand="0" w:oddHBand="1" w:evenHBand="0" w:firstRowFirstColumn="0" w:firstRowLastColumn="0" w:lastRowFirstColumn="0" w:lastRowLastColumn="0"/>
            </w:pPr>
          </w:p>
        </w:tc>
      </w:tr>
      <w:tr w:rsidR="00A570A6" w:rsidRPr="00F535E1" w14:paraId="569F60B7" w14:textId="77777777" w:rsidTr="00424EDA">
        <w:tc>
          <w:tcPr>
            <w:cnfStyle w:val="001000000000" w:firstRow="0" w:lastRow="0" w:firstColumn="1" w:lastColumn="0" w:oddVBand="0" w:evenVBand="0" w:oddHBand="0" w:evenHBand="0" w:firstRowFirstColumn="0" w:firstRowLastColumn="0" w:lastRowFirstColumn="0" w:lastRowLastColumn="0"/>
            <w:tcW w:w="3600" w:type="dxa"/>
          </w:tcPr>
          <w:p w14:paraId="18E1B22F" w14:textId="3489C2BB" w:rsidR="00A570A6" w:rsidRPr="00F837D1" w:rsidRDefault="00F50244" w:rsidP="00F50244">
            <w:pPr>
              <w:spacing w:before="60" w:after="60"/>
              <w:ind w:left="0"/>
            </w:pPr>
            <w:r w:rsidRPr="00F837D1">
              <w:t xml:space="preserve">Immediate required after completion of work. </w:t>
            </w:r>
          </w:p>
        </w:tc>
        <w:tc>
          <w:tcPr>
            <w:tcW w:w="4770" w:type="dxa"/>
          </w:tcPr>
          <w:p w14:paraId="257D652E" w14:textId="7FF25F56" w:rsidR="00A570A6" w:rsidRPr="00F837D1" w:rsidRDefault="00A570A6" w:rsidP="00A570A6">
            <w:pPr>
              <w:spacing w:before="60" w:after="60"/>
              <w:ind w:left="59"/>
              <w:cnfStyle w:val="000000000000" w:firstRow="0" w:lastRow="0" w:firstColumn="0" w:lastColumn="0" w:oddVBand="0" w:evenVBand="0" w:oddHBand="0" w:evenHBand="0" w:firstRowFirstColumn="0" w:firstRowLastColumn="0" w:lastRowFirstColumn="0" w:lastRowLastColumn="0"/>
            </w:pPr>
            <w:r w:rsidRPr="00F837D1">
              <w:t>Handing over of source code &amp; related technical d</w:t>
            </w:r>
            <w:r w:rsidR="004257A3" w:rsidRPr="00F837D1">
              <w:t xml:space="preserve">                                                                                                                                                                                                                                                                                                                                                                                                                                                                                                                                                                                                                                                                                                                                                                                                                                                                                                                                                                                                                                                                                                                                                                                                                                                                                                                                                                                                                                                                                                                                                                                                                                                                                                                                                                                                                                                                                                                                                                                                                   </w:t>
            </w:r>
            <w:r w:rsidR="00F837D1" w:rsidRPr="00F837D1">
              <w:t>documentations</w:t>
            </w:r>
            <w:r w:rsidRPr="00F837D1">
              <w:t xml:space="preserve"> as discussed above</w:t>
            </w:r>
          </w:p>
        </w:tc>
      </w:tr>
      <w:tr w:rsidR="00A570A6" w:rsidRPr="00F535E1" w14:paraId="16A18936" w14:textId="77777777" w:rsidTr="00424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B4E1F80" w14:textId="70960ABF" w:rsidR="00A570A6" w:rsidRPr="00F837D1" w:rsidRDefault="00F50244" w:rsidP="00A570A6">
            <w:pPr>
              <w:spacing w:before="60" w:after="60"/>
              <w:ind w:left="0"/>
            </w:pPr>
            <w:r w:rsidRPr="00F837D1">
              <w:t xml:space="preserve">Jo                                                                                                                                                                                                                                                                                                                                                                                                                                                                                                                                                                                                                                                                                                                                                                                                                                                                                                                                                                                                   </w:t>
            </w:r>
          </w:p>
        </w:tc>
        <w:tc>
          <w:tcPr>
            <w:tcW w:w="4770" w:type="dxa"/>
          </w:tcPr>
          <w:p w14:paraId="3F1B553B" w14:textId="77777777" w:rsidR="00A570A6" w:rsidRPr="00F837D1" w:rsidRDefault="00A570A6" w:rsidP="00A570A6">
            <w:pPr>
              <w:spacing w:before="60" w:after="60"/>
              <w:ind w:left="59"/>
              <w:cnfStyle w:val="000000100000" w:firstRow="0" w:lastRow="0" w:firstColumn="0" w:lastColumn="0" w:oddVBand="0" w:evenVBand="0" w:oddHBand="1" w:evenHBand="0" w:firstRowFirstColumn="0" w:firstRowLastColumn="0" w:lastRowFirstColumn="0" w:lastRowLastColumn="0"/>
            </w:pPr>
            <w:r w:rsidRPr="00F837D1">
              <w:t>Closeout and handing over and taking over of project</w:t>
            </w:r>
          </w:p>
        </w:tc>
      </w:tr>
    </w:tbl>
    <w:p w14:paraId="4E1988C0" w14:textId="77777777" w:rsidR="00750445" w:rsidRPr="00F535E1" w:rsidRDefault="00750445" w:rsidP="004C0C80"/>
    <w:p w14:paraId="44A00711" w14:textId="77777777" w:rsidR="00750445" w:rsidRPr="00F535E1" w:rsidRDefault="00750445">
      <w:pPr>
        <w:spacing w:before="0" w:after="160" w:line="259" w:lineRule="auto"/>
        <w:ind w:left="0"/>
        <w:jc w:val="left"/>
      </w:pPr>
      <w:r w:rsidRPr="00F535E1">
        <w:br w:type="page"/>
      </w:r>
    </w:p>
    <w:p w14:paraId="4A3BDE6F" w14:textId="77777777" w:rsidR="00750445" w:rsidRPr="00F837D1" w:rsidRDefault="00750445" w:rsidP="00750445">
      <w:pPr>
        <w:pStyle w:val="Heading2"/>
      </w:pPr>
      <w:bookmarkStart w:id="73" w:name="_Toc71101502"/>
      <w:r w:rsidRPr="00F837D1">
        <w:lastRenderedPageBreak/>
        <w:t>Eligibility Criteria for the Firm Applying</w:t>
      </w:r>
      <w:bookmarkEnd w:id="73"/>
    </w:p>
    <w:p w14:paraId="75D11832" w14:textId="15702C04" w:rsidR="00750445" w:rsidRPr="00F535E1" w:rsidRDefault="00750445" w:rsidP="00750445">
      <w:r w:rsidRPr="00F535E1">
        <w:t>This Invitation for Bids is open to reputed firms/suppliers</w:t>
      </w:r>
      <w:r w:rsidR="0018322A">
        <w:t xml:space="preserve"> registered with Income Tax &amp; KPRA </w:t>
      </w:r>
      <w:r w:rsidRPr="00F535E1">
        <w:t>Departments, who are on Active Taxpayer List of FBR, Government of Pakistan for supply and provisioning of such services.</w:t>
      </w:r>
    </w:p>
    <w:p w14:paraId="719A2821" w14:textId="77777777" w:rsidR="00750445" w:rsidRPr="00F535E1" w:rsidRDefault="00750445" w:rsidP="00750445">
      <w:r w:rsidRPr="00F535E1">
        <w:t>Government-owned enterprises in the Purchaser’s country may participate only if they are legally and financially autonomous, if they operate under commercial law, and if they are not a dependent agency of the Purchaser.</w:t>
      </w:r>
    </w:p>
    <w:p w14:paraId="42025E78" w14:textId="77777777" w:rsidR="00750445" w:rsidRPr="00F535E1" w:rsidRDefault="00750445" w:rsidP="00750445">
      <w:r w:rsidRPr="00F535E1">
        <w:t>Bidders shall not be under a declaration of ineligibility for corrupt and fraudulent practices.</w:t>
      </w:r>
    </w:p>
    <w:p w14:paraId="6FEEEB65" w14:textId="15C4873C" w:rsidR="00750445" w:rsidRPr="00F535E1" w:rsidRDefault="00750445" w:rsidP="00750445">
      <w:r w:rsidRPr="00F535E1">
        <w:t>2% bid security must be attached by the bidder along with their financial proposals, proposals will be consider</w:t>
      </w:r>
      <w:r w:rsidR="00F74C6C">
        <w:t>ed</w:t>
      </w:r>
      <w:r w:rsidRPr="00F535E1">
        <w:t xml:space="preserve"> invalid, in the absence of bid security attached.</w:t>
      </w:r>
    </w:p>
    <w:p w14:paraId="3BC97EAC" w14:textId="205C7E31" w:rsidR="00407B73" w:rsidRPr="00F535E1" w:rsidRDefault="00407B73" w:rsidP="00750445">
      <w:r w:rsidRPr="00F535E1">
        <w:t xml:space="preserve">The bidder should have strong understanding of ERP packages and </w:t>
      </w:r>
      <w:r w:rsidRPr="00011DAA">
        <w:t>ex</w:t>
      </w:r>
      <w:r w:rsidR="00E97104" w:rsidRPr="00011DAA">
        <w:t xml:space="preserve">tensive experience with </w:t>
      </w:r>
      <w:proofErr w:type="spellStart"/>
      <w:r w:rsidR="00E97104" w:rsidRPr="00011DAA">
        <w:t>Govt</w:t>
      </w:r>
      <w:proofErr w:type="spellEnd"/>
      <w:r w:rsidRPr="00011DAA">
        <w:t xml:space="preserve"> institutions of large size.</w:t>
      </w:r>
      <w:r w:rsidR="00761DCC" w:rsidRPr="00F535E1">
        <w:t xml:space="preserve"> </w:t>
      </w:r>
    </w:p>
    <w:p w14:paraId="3C0D656D" w14:textId="6251F778" w:rsidR="00761DCC" w:rsidRPr="00F535E1" w:rsidRDefault="00761DCC" w:rsidP="00750445">
      <w:r w:rsidRPr="00F535E1">
        <w:t>The bidder should have completed at</w:t>
      </w:r>
      <w:r w:rsidR="00F74C6C">
        <w:t xml:space="preserve"> </w:t>
      </w:r>
      <w:r w:rsidRPr="00F535E1">
        <w:t xml:space="preserve">least 3 successful implementations of ERP </w:t>
      </w:r>
      <w:r w:rsidR="00D9270A">
        <w:t xml:space="preserve">in </w:t>
      </w:r>
      <w:r w:rsidR="0018322A">
        <w:t xml:space="preserve">any </w:t>
      </w:r>
      <w:proofErr w:type="spellStart"/>
      <w:r w:rsidR="0018322A">
        <w:t>Govt</w:t>
      </w:r>
      <w:proofErr w:type="spellEnd"/>
      <w:r w:rsidR="00842725">
        <w:t xml:space="preserve"> Government departments.</w:t>
      </w:r>
    </w:p>
    <w:p w14:paraId="2C85345B" w14:textId="77777777" w:rsidR="00750445" w:rsidRPr="00F535E1" w:rsidRDefault="00750445" w:rsidP="00750445">
      <w:pPr>
        <w:pStyle w:val="Heading2"/>
      </w:pPr>
      <w:bookmarkStart w:id="74" w:name="_Toc71101503"/>
      <w:r w:rsidRPr="00F535E1">
        <w:t>Proposal Requirements</w:t>
      </w:r>
      <w:bookmarkEnd w:id="74"/>
    </w:p>
    <w:p w14:paraId="0D3650CB" w14:textId="77777777" w:rsidR="00750445" w:rsidRPr="00F535E1" w:rsidRDefault="00750445" w:rsidP="00750445">
      <w:r w:rsidRPr="00F535E1">
        <w:t>The Proposal should include the minimum information requested below in the order listed. Emphasis should be on completeness and clarity of content. Please do not include sales and marketing brochures. Additional information, if provided, should be separately identified in the proposal.</w:t>
      </w:r>
    </w:p>
    <w:p w14:paraId="77C62507" w14:textId="77777777" w:rsidR="00750445" w:rsidRPr="00F535E1" w:rsidRDefault="00750445" w:rsidP="00C74A9D">
      <w:pPr>
        <w:pStyle w:val="Heading3"/>
      </w:pPr>
      <w:bookmarkStart w:id="75" w:name="_Toc71101504"/>
      <w:r w:rsidRPr="00F535E1">
        <w:t>Section One – Transmittal Letter</w:t>
      </w:r>
      <w:bookmarkEnd w:id="75"/>
    </w:p>
    <w:p w14:paraId="078780F9" w14:textId="77777777" w:rsidR="00750445" w:rsidRPr="00F535E1" w:rsidRDefault="00750445" w:rsidP="00750445">
      <w:r w:rsidRPr="00F535E1">
        <w:t xml:space="preserve">A cover letter </w:t>
      </w:r>
      <w:r w:rsidR="008A5711" w:rsidRPr="00F535E1">
        <w:t xml:space="preserve">(Annex </w:t>
      </w:r>
      <w:r w:rsidR="00E2459A" w:rsidRPr="00F535E1">
        <w:t xml:space="preserve">- </w:t>
      </w:r>
      <w:r w:rsidR="008A5711" w:rsidRPr="00F535E1">
        <w:t>1, to be furnished with technical proposal and Annex</w:t>
      </w:r>
      <w:r w:rsidR="00E2459A" w:rsidRPr="00F535E1">
        <w:t xml:space="preserve"> -</w:t>
      </w:r>
      <w:r w:rsidR="008A5711" w:rsidRPr="00F535E1">
        <w:t xml:space="preserve"> 2, to be furnished with financial proposal) </w:t>
      </w:r>
      <w:r w:rsidRPr="00F535E1">
        <w:t>signed by an official authorized to solicit business and enter into contracts for the PROPOSER. The cover letter should introduce your firm and summarize general qualifications, including the firm’s legal entity name, address, email address, phone number of contact person, and short synopsis of the proposal and credentials to deliver the services sought under the RFP.</w:t>
      </w:r>
    </w:p>
    <w:p w14:paraId="746B74A5" w14:textId="77777777" w:rsidR="00750445" w:rsidRPr="00F535E1" w:rsidRDefault="00750445" w:rsidP="00C74A9D">
      <w:pPr>
        <w:pStyle w:val="Heading3"/>
      </w:pPr>
      <w:bookmarkStart w:id="76" w:name="_Toc71101505"/>
      <w:r w:rsidRPr="00F535E1">
        <w:t>Section Two – Experience and Qualifications</w:t>
      </w:r>
      <w:bookmarkEnd w:id="76"/>
    </w:p>
    <w:p w14:paraId="5966D3E1" w14:textId="77777777" w:rsidR="00EA48B1" w:rsidRPr="00F535E1" w:rsidRDefault="00EA48B1" w:rsidP="00EA48B1">
      <w:pPr>
        <w:pStyle w:val="ListParagraph"/>
        <w:numPr>
          <w:ilvl w:val="0"/>
          <w:numId w:val="0"/>
        </w:numPr>
        <w:ind w:left="1440"/>
      </w:pPr>
    </w:p>
    <w:p w14:paraId="58DB34FB" w14:textId="77777777" w:rsidR="005E0A6E" w:rsidRPr="00F535E1" w:rsidRDefault="005E0A6E" w:rsidP="005E0A6E">
      <w:pPr>
        <w:pStyle w:val="ListParagraph"/>
        <w:numPr>
          <w:ilvl w:val="0"/>
          <w:numId w:val="15"/>
        </w:numPr>
      </w:pPr>
      <w:r w:rsidRPr="00F535E1">
        <w:t>The PROPOSER should describe the company’s profile giving details of legal status, services and products offer, number of offices, overall staff strength and other details hig</w:t>
      </w:r>
      <w:r w:rsidR="00E2459A" w:rsidRPr="00F535E1">
        <w:t>hlighting the company’s profile along with Annex – IV.</w:t>
      </w:r>
    </w:p>
    <w:p w14:paraId="6C8C5DA5" w14:textId="77777777" w:rsidR="005E0A6E" w:rsidRPr="00F535E1" w:rsidRDefault="005E0A6E" w:rsidP="005E0A6E">
      <w:pPr>
        <w:pStyle w:val="ListParagraph"/>
        <w:numPr>
          <w:ilvl w:val="0"/>
          <w:numId w:val="0"/>
        </w:numPr>
        <w:ind w:left="1440"/>
      </w:pPr>
    </w:p>
    <w:p w14:paraId="5FF16253" w14:textId="0F4CE2BF" w:rsidR="00750445" w:rsidRPr="00F535E1" w:rsidRDefault="00750445" w:rsidP="00D6736D">
      <w:pPr>
        <w:pStyle w:val="ListParagraph"/>
        <w:numPr>
          <w:ilvl w:val="0"/>
          <w:numId w:val="15"/>
        </w:numPr>
      </w:pPr>
      <w:r w:rsidRPr="00F535E1">
        <w:t>A description summarizing the PROPOSER’s experience over</w:t>
      </w:r>
      <w:r w:rsidR="003E2F3A">
        <w:t xml:space="preserve"> the past 3</w:t>
      </w:r>
      <w:r w:rsidRPr="00F535E1">
        <w:t xml:space="preserve"> years in performing similar services as list</w:t>
      </w:r>
      <w:r w:rsidR="003E2F3A">
        <w:t xml:space="preserve">ed in this RFP to large </w:t>
      </w:r>
      <w:proofErr w:type="spellStart"/>
      <w:r w:rsidR="003E2F3A">
        <w:t>govt</w:t>
      </w:r>
      <w:proofErr w:type="spellEnd"/>
      <w:r w:rsidRPr="00F535E1">
        <w:t xml:space="preserve"> clients. Please include the year, key scope objective(s), and ERP solution </w:t>
      </w:r>
      <w:r w:rsidR="004B106D" w:rsidRPr="00F535E1">
        <w:t xml:space="preserve">(along with the list of modules) </w:t>
      </w:r>
      <w:r w:rsidRPr="00F535E1">
        <w:t xml:space="preserve">that </w:t>
      </w:r>
      <w:proofErr w:type="gramStart"/>
      <w:r w:rsidRPr="00F535E1">
        <w:t>your</w:t>
      </w:r>
      <w:proofErr w:type="gramEnd"/>
      <w:r w:rsidRPr="00F535E1">
        <w:t xml:space="preserve"> firm </w:t>
      </w:r>
      <w:r w:rsidR="004B106D" w:rsidRPr="00F535E1">
        <w:t>implemented</w:t>
      </w:r>
      <w:r w:rsidRPr="00F535E1">
        <w:t>, include the names of the project manager, team members and their roles.</w:t>
      </w:r>
    </w:p>
    <w:p w14:paraId="4A55ECD5" w14:textId="77777777" w:rsidR="00750445" w:rsidRPr="00F535E1" w:rsidRDefault="00750445" w:rsidP="00C77145">
      <w:pPr>
        <w:pStyle w:val="ListParagraph"/>
        <w:numPr>
          <w:ilvl w:val="0"/>
          <w:numId w:val="0"/>
        </w:numPr>
        <w:ind w:left="1440"/>
      </w:pPr>
    </w:p>
    <w:p w14:paraId="5D6B89AF" w14:textId="28120853" w:rsidR="00750445" w:rsidRPr="00F535E1" w:rsidRDefault="00750445" w:rsidP="00D6736D">
      <w:pPr>
        <w:pStyle w:val="ListParagraph"/>
        <w:numPr>
          <w:ilvl w:val="0"/>
          <w:numId w:val="15"/>
        </w:numPr>
      </w:pPr>
      <w:r w:rsidRPr="00F535E1">
        <w:t>A statement identifying the names of key personnel that will be assigned to this project, including their titles, length of relevant experience</w:t>
      </w:r>
      <w:r w:rsidR="004B106D" w:rsidRPr="00F535E1">
        <w:t xml:space="preserve"> (name o</w:t>
      </w:r>
      <w:r w:rsidR="0014316D">
        <w:t xml:space="preserve">f projects executed in </w:t>
      </w:r>
      <w:proofErr w:type="spellStart"/>
      <w:r w:rsidR="0014316D">
        <w:t>govt</w:t>
      </w:r>
      <w:proofErr w:type="spellEnd"/>
      <w:r w:rsidR="004B106D" w:rsidRPr="00F535E1">
        <w:t xml:space="preserve"> institutions</w:t>
      </w:r>
      <w:r w:rsidR="00825548" w:rsidRPr="00F535E1">
        <w:t xml:space="preserve"> and task performed</w:t>
      </w:r>
      <w:r w:rsidR="004B106D" w:rsidRPr="00F535E1">
        <w:t>)</w:t>
      </w:r>
      <w:r w:rsidR="00A8316E" w:rsidRPr="00F535E1">
        <w:t xml:space="preserve">, </w:t>
      </w:r>
      <w:r w:rsidRPr="00F535E1">
        <w:t xml:space="preserve">qualifications </w:t>
      </w:r>
      <w:r w:rsidR="00A8316E" w:rsidRPr="00F535E1">
        <w:t xml:space="preserve">and proof of certifications for the products and services being offered </w:t>
      </w:r>
      <w:r w:rsidRPr="00F535E1">
        <w:t>(attach resumes). Please include the PROPOSER’s ability to adequately and consistently staff the project with the same team.</w:t>
      </w:r>
    </w:p>
    <w:p w14:paraId="4F3047A2" w14:textId="77777777" w:rsidR="006E4BA1" w:rsidRPr="00F535E1" w:rsidRDefault="006E4BA1" w:rsidP="006E4BA1">
      <w:pPr>
        <w:pStyle w:val="ListParagraph"/>
        <w:numPr>
          <w:ilvl w:val="0"/>
          <w:numId w:val="0"/>
        </w:numPr>
        <w:ind w:left="1440"/>
      </w:pPr>
    </w:p>
    <w:p w14:paraId="507E5A53" w14:textId="2E22C63F" w:rsidR="006E4BA1" w:rsidRPr="00F535E1" w:rsidRDefault="006E4BA1" w:rsidP="00D6736D">
      <w:pPr>
        <w:pStyle w:val="ListParagraph"/>
        <w:numPr>
          <w:ilvl w:val="0"/>
          <w:numId w:val="15"/>
        </w:numPr>
      </w:pPr>
      <w:r w:rsidRPr="00F535E1">
        <w:t xml:space="preserve">The </w:t>
      </w:r>
      <w:r w:rsidR="0000035C">
        <w:t>PROPOSER will depute at least 07</w:t>
      </w:r>
      <w:r w:rsidRPr="00F535E1">
        <w:t xml:space="preserve"> qualified staff in this project, mainly comprising of Project Manager, Functional Consultants, Developers, Business Analyst, QA Analyst, Database Administrators, Technical Writer, etc.</w:t>
      </w:r>
    </w:p>
    <w:p w14:paraId="018DE468" w14:textId="77777777" w:rsidR="00750445" w:rsidRPr="00F535E1" w:rsidRDefault="00750445" w:rsidP="005E0A6E">
      <w:pPr>
        <w:pStyle w:val="ListParagraph"/>
        <w:numPr>
          <w:ilvl w:val="0"/>
          <w:numId w:val="0"/>
        </w:numPr>
        <w:ind w:left="1440"/>
      </w:pPr>
    </w:p>
    <w:p w14:paraId="3B80177D" w14:textId="0A7A10F9" w:rsidR="00750445" w:rsidRPr="00F535E1" w:rsidRDefault="00750445" w:rsidP="00D6736D">
      <w:pPr>
        <w:pStyle w:val="ListParagraph"/>
        <w:numPr>
          <w:ilvl w:val="0"/>
          <w:numId w:val="15"/>
        </w:numPr>
      </w:pPr>
      <w:r w:rsidRPr="00F535E1">
        <w:t>The firm’s ability to complete the work specified in this RFP and produces the required products in a timely fashion and the ability to present any necessary reports and recommendations to University staff. This section should contain the description of three (3) successfully completed p</w:t>
      </w:r>
      <w:r w:rsidR="001F7CF6" w:rsidRPr="00F535E1">
        <w:t xml:space="preserve">rojects in the last </w:t>
      </w:r>
      <w:r w:rsidRPr="00F535E1">
        <w:t xml:space="preserve">seven (7) years, including the name of </w:t>
      </w:r>
      <w:r w:rsidR="00C04F46" w:rsidRPr="00F535E1">
        <w:t xml:space="preserve">public sector </w:t>
      </w:r>
      <w:r w:rsidR="00825548" w:rsidRPr="00F535E1">
        <w:t xml:space="preserve"> </w:t>
      </w:r>
      <w:r w:rsidRPr="00F535E1">
        <w:t>institution for which work was performed, general description of the scope of work, name and contact information of agency representative responsible for the project.</w:t>
      </w:r>
    </w:p>
    <w:p w14:paraId="3C11E89C" w14:textId="77777777" w:rsidR="005E0A6E" w:rsidRPr="00F535E1" w:rsidRDefault="005E0A6E" w:rsidP="005E0A6E">
      <w:pPr>
        <w:pStyle w:val="ListParagraph"/>
        <w:numPr>
          <w:ilvl w:val="0"/>
          <w:numId w:val="0"/>
        </w:numPr>
        <w:ind w:left="1440"/>
      </w:pPr>
    </w:p>
    <w:p w14:paraId="104888C7" w14:textId="5E13610F" w:rsidR="00C65F8B" w:rsidRPr="00F535E1" w:rsidRDefault="00C65F8B" w:rsidP="00C65F8B">
      <w:pPr>
        <w:pStyle w:val="ListParagraph"/>
        <w:numPr>
          <w:ilvl w:val="0"/>
          <w:numId w:val="15"/>
        </w:numPr>
      </w:pPr>
      <w:r w:rsidRPr="00F535E1">
        <w:t xml:space="preserve">Evaluation of the bids will be conducted in the following </w:t>
      </w:r>
      <w:r w:rsidR="004E4F05" w:rsidRPr="00F535E1">
        <w:t>Two</w:t>
      </w:r>
      <w:r w:rsidRPr="00F535E1">
        <w:t xml:space="preserve"> stages: -</w:t>
      </w:r>
    </w:p>
    <w:p w14:paraId="3E758F7E" w14:textId="05BBB8D3" w:rsidR="00C65F8B" w:rsidRPr="00F535E1" w:rsidRDefault="00C65F8B" w:rsidP="00C65F8B">
      <w:pPr>
        <w:pStyle w:val="ListParagraph"/>
        <w:numPr>
          <w:ilvl w:val="0"/>
          <w:numId w:val="0"/>
        </w:numPr>
        <w:ind w:left="1440"/>
      </w:pPr>
    </w:p>
    <w:p w14:paraId="0DAE37FE" w14:textId="61FD5CCB" w:rsidR="00C65F8B" w:rsidRDefault="008C0525" w:rsidP="00C65F8B">
      <w:pPr>
        <w:pStyle w:val="ListParagraph"/>
        <w:numPr>
          <w:ilvl w:val="0"/>
          <w:numId w:val="0"/>
        </w:numPr>
        <w:ind w:left="1440"/>
        <w:rPr>
          <w:b/>
          <w:u w:val="single"/>
        </w:rPr>
      </w:pPr>
      <w:r w:rsidRPr="00F535E1">
        <w:rPr>
          <w:b/>
        </w:rPr>
        <w:t xml:space="preserve">Technical </w:t>
      </w:r>
      <w:r w:rsidR="004E4F05" w:rsidRPr="00F535E1">
        <w:rPr>
          <w:b/>
        </w:rPr>
        <w:t>Stage-1 (A)</w:t>
      </w:r>
      <w:r w:rsidR="00C65F8B" w:rsidRPr="00F535E1">
        <w:rPr>
          <w:b/>
        </w:rPr>
        <w:t xml:space="preserve">:           </w:t>
      </w:r>
      <w:r w:rsidR="00C65F8B" w:rsidRPr="00F535E1">
        <w:rPr>
          <w:b/>
          <w:u w:val="single"/>
        </w:rPr>
        <w:t>Preliminary Examination</w:t>
      </w:r>
    </w:p>
    <w:p w14:paraId="4FDDB375" w14:textId="7E9DB013" w:rsidR="00C661DC" w:rsidRDefault="00C661DC" w:rsidP="00C65F8B">
      <w:pPr>
        <w:pStyle w:val="ListParagraph"/>
        <w:numPr>
          <w:ilvl w:val="0"/>
          <w:numId w:val="0"/>
        </w:numPr>
        <w:ind w:left="1440"/>
        <w:rPr>
          <w:b/>
        </w:rPr>
      </w:pPr>
    </w:p>
    <w:p w14:paraId="0278C1D7" w14:textId="142DE76A" w:rsidR="00C661DC" w:rsidRDefault="00C661DC" w:rsidP="00C65F8B">
      <w:pPr>
        <w:pStyle w:val="ListParagraph"/>
        <w:numPr>
          <w:ilvl w:val="0"/>
          <w:numId w:val="0"/>
        </w:numPr>
        <w:ind w:left="1440"/>
        <w:rPr>
          <w:b/>
        </w:rPr>
      </w:pPr>
    </w:p>
    <w:tbl>
      <w:tblPr>
        <w:tblStyle w:val="TableGrid"/>
        <w:tblW w:w="0" w:type="auto"/>
        <w:tblInd w:w="1440" w:type="dxa"/>
        <w:tblLook w:val="04A0" w:firstRow="1" w:lastRow="0" w:firstColumn="1" w:lastColumn="0" w:noHBand="0" w:noVBand="1"/>
      </w:tblPr>
      <w:tblGrid>
        <w:gridCol w:w="681"/>
        <w:gridCol w:w="4284"/>
        <w:gridCol w:w="1250"/>
        <w:gridCol w:w="1362"/>
      </w:tblGrid>
      <w:tr w:rsidR="00A103C9" w14:paraId="69484EF8" w14:textId="77777777" w:rsidTr="00DF2E41">
        <w:tc>
          <w:tcPr>
            <w:tcW w:w="681" w:type="dxa"/>
          </w:tcPr>
          <w:p w14:paraId="1A6C977E" w14:textId="66F7993A" w:rsidR="00C661DC" w:rsidRDefault="00C661DC" w:rsidP="00C65F8B">
            <w:pPr>
              <w:pStyle w:val="ListParagraph"/>
              <w:numPr>
                <w:ilvl w:val="0"/>
                <w:numId w:val="0"/>
              </w:numPr>
              <w:rPr>
                <w:b/>
              </w:rPr>
            </w:pPr>
            <w:proofErr w:type="spellStart"/>
            <w:r>
              <w:rPr>
                <w:b/>
              </w:rPr>
              <w:t>S.No</w:t>
            </w:r>
            <w:proofErr w:type="spellEnd"/>
          </w:p>
        </w:tc>
        <w:tc>
          <w:tcPr>
            <w:tcW w:w="4284" w:type="dxa"/>
          </w:tcPr>
          <w:p w14:paraId="52FC8E98" w14:textId="7118BCC0" w:rsidR="00C661DC" w:rsidRDefault="00C661DC" w:rsidP="00C65F8B">
            <w:pPr>
              <w:pStyle w:val="ListParagraph"/>
              <w:numPr>
                <w:ilvl w:val="0"/>
                <w:numId w:val="0"/>
              </w:numPr>
              <w:rPr>
                <w:b/>
              </w:rPr>
            </w:pPr>
            <w:r>
              <w:rPr>
                <w:b/>
              </w:rPr>
              <w:t>Description of requirement</w:t>
            </w:r>
          </w:p>
        </w:tc>
        <w:tc>
          <w:tcPr>
            <w:tcW w:w="1250" w:type="dxa"/>
          </w:tcPr>
          <w:p w14:paraId="3DF7448C" w14:textId="5E4A43E4" w:rsidR="00C661DC" w:rsidRDefault="00C661DC" w:rsidP="00C65F8B">
            <w:pPr>
              <w:pStyle w:val="ListParagraph"/>
              <w:numPr>
                <w:ilvl w:val="0"/>
                <w:numId w:val="0"/>
              </w:numPr>
              <w:rPr>
                <w:b/>
              </w:rPr>
            </w:pPr>
            <w:r>
              <w:rPr>
                <w:b/>
              </w:rPr>
              <w:t>Responsive</w:t>
            </w:r>
          </w:p>
        </w:tc>
        <w:tc>
          <w:tcPr>
            <w:tcW w:w="1362" w:type="dxa"/>
          </w:tcPr>
          <w:p w14:paraId="520D74D7" w14:textId="71165A77" w:rsidR="00C661DC" w:rsidRDefault="00C661DC" w:rsidP="00C65F8B">
            <w:pPr>
              <w:pStyle w:val="ListParagraph"/>
              <w:numPr>
                <w:ilvl w:val="0"/>
                <w:numId w:val="0"/>
              </w:numPr>
              <w:rPr>
                <w:b/>
              </w:rPr>
            </w:pPr>
            <w:r>
              <w:rPr>
                <w:b/>
              </w:rPr>
              <w:t>Non-Responsive</w:t>
            </w:r>
          </w:p>
        </w:tc>
      </w:tr>
      <w:tr w:rsidR="00A103C9" w14:paraId="6EBAE8CB" w14:textId="77777777" w:rsidTr="00DF2E41">
        <w:trPr>
          <w:trHeight w:val="715"/>
        </w:trPr>
        <w:tc>
          <w:tcPr>
            <w:tcW w:w="681" w:type="dxa"/>
          </w:tcPr>
          <w:p w14:paraId="160A6B65" w14:textId="7A1A5BF7" w:rsidR="00C661DC" w:rsidRDefault="005D0A7C" w:rsidP="00C65F8B">
            <w:pPr>
              <w:pStyle w:val="ListParagraph"/>
              <w:numPr>
                <w:ilvl w:val="0"/>
                <w:numId w:val="0"/>
              </w:numPr>
              <w:rPr>
                <w:b/>
              </w:rPr>
            </w:pPr>
            <w:r>
              <w:rPr>
                <w:b/>
              </w:rPr>
              <w:t>1</w:t>
            </w:r>
          </w:p>
        </w:tc>
        <w:tc>
          <w:tcPr>
            <w:tcW w:w="4284" w:type="dxa"/>
          </w:tcPr>
          <w:p w14:paraId="28C6B95D" w14:textId="2A379F93" w:rsidR="00C661DC" w:rsidRPr="005D0A7C" w:rsidRDefault="005D0A7C" w:rsidP="005D0A7C">
            <w:pPr>
              <w:ind w:left="0"/>
            </w:pPr>
            <w:r w:rsidRPr="00F535E1">
              <w:t>Proof of Registration (Certificate of Incorporation)</w:t>
            </w:r>
          </w:p>
        </w:tc>
        <w:tc>
          <w:tcPr>
            <w:tcW w:w="1250" w:type="dxa"/>
          </w:tcPr>
          <w:p w14:paraId="6AC1FD0C" w14:textId="77777777" w:rsidR="00C661DC" w:rsidRDefault="00C661DC" w:rsidP="00C65F8B">
            <w:pPr>
              <w:pStyle w:val="ListParagraph"/>
              <w:numPr>
                <w:ilvl w:val="0"/>
                <w:numId w:val="0"/>
              </w:numPr>
              <w:rPr>
                <w:b/>
              </w:rPr>
            </w:pPr>
          </w:p>
        </w:tc>
        <w:tc>
          <w:tcPr>
            <w:tcW w:w="1362" w:type="dxa"/>
          </w:tcPr>
          <w:p w14:paraId="2F15B484" w14:textId="77777777" w:rsidR="00C661DC" w:rsidRDefault="00C661DC" w:rsidP="00C65F8B">
            <w:pPr>
              <w:pStyle w:val="ListParagraph"/>
              <w:numPr>
                <w:ilvl w:val="0"/>
                <w:numId w:val="0"/>
              </w:numPr>
              <w:rPr>
                <w:b/>
              </w:rPr>
            </w:pPr>
          </w:p>
        </w:tc>
      </w:tr>
      <w:tr w:rsidR="00A103C9" w14:paraId="274734D4" w14:textId="77777777" w:rsidTr="00DF2E41">
        <w:tc>
          <w:tcPr>
            <w:tcW w:w="681" w:type="dxa"/>
          </w:tcPr>
          <w:p w14:paraId="0A11B873" w14:textId="6FB1A059" w:rsidR="00C661DC" w:rsidRDefault="00DF2E41" w:rsidP="00C65F8B">
            <w:pPr>
              <w:pStyle w:val="ListParagraph"/>
              <w:numPr>
                <w:ilvl w:val="0"/>
                <w:numId w:val="0"/>
              </w:numPr>
              <w:rPr>
                <w:b/>
              </w:rPr>
            </w:pPr>
            <w:r>
              <w:rPr>
                <w:b/>
              </w:rPr>
              <w:t>2</w:t>
            </w:r>
          </w:p>
        </w:tc>
        <w:tc>
          <w:tcPr>
            <w:tcW w:w="4284" w:type="dxa"/>
          </w:tcPr>
          <w:p w14:paraId="64DDC621" w14:textId="10C92D31" w:rsidR="00C661DC" w:rsidRPr="005D0A7C" w:rsidRDefault="005D0A7C" w:rsidP="005D0A7C">
            <w:pPr>
              <w:ind w:left="0"/>
            </w:pPr>
            <w:r w:rsidRPr="00F535E1">
              <w:t>Annual Audited reports of last 3 years</w:t>
            </w:r>
          </w:p>
        </w:tc>
        <w:tc>
          <w:tcPr>
            <w:tcW w:w="1250" w:type="dxa"/>
          </w:tcPr>
          <w:p w14:paraId="2B06BC3A" w14:textId="77777777" w:rsidR="00C661DC" w:rsidRDefault="00C661DC" w:rsidP="00C65F8B">
            <w:pPr>
              <w:pStyle w:val="ListParagraph"/>
              <w:numPr>
                <w:ilvl w:val="0"/>
                <w:numId w:val="0"/>
              </w:numPr>
              <w:rPr>
                <w:b/>
              </w:rPr>
            </w:pPr>
          </w:p>
        </w:tc>
        <w:tc>
          <w:tcPr>
            <w:tcW w:w="1362" w:type="dxa"/>
          </w:tcPr>
          <w:p w14:paraId="3C6FC78D" w14:textId="77777777" w:rsidR="00C661DC" w:rsidRDefault="00C661DC" w:rsidP="00C65F8B">
            <w:pPr>
              <w:pStyle w:val="ListParagraph"/>
              <w:numPr>
                <w:ilvl w:val="0"/>
                <w:numId w:val="0"/>
              </w:numPr>
              <w:rPr>
                <w:b/>
              </w:rPr>
            </w:pPr>
          </w:p>
        </w:tc>
      </w:tr>
      <w:tr w:rsidR="00A103C9" w14:paraId="2311DF3B" w14:textId="77777777" w:rsidTr="00DF2E41">
        <w:tc>
          <w:tcPr>
            <w:tcW w:w="681" w:type="dxa"/>
          </w:tcPr>
          <w:p w14:paraId="71C2833A" w14:textId="7FB47FAE" w:rsidR="00C661DC" w:rsidRDefault="00DF2E41" w:rsidP="00C65F8B">
            <w:pPr>
              <w:pStyle w:val="ListParagraph"/>
              <w:numPr>
                <w:ilvl w:val="0"/>
                <w:numId w:val="0"/>
              </w:numPr>
              <w:rPr>
                <w:b/>
              </w:rPr>
            </w:pPr>
            <w:r>
              <w:rPr>
                <w:b/>
              </w:rPr>
              <w:t>3</w:t>
            </w:r>
          </w:p>
        </w:tc>
        <w:tc>
          <w:tcPr>
            <w:tcW w:w="4284" w:type="dxa"/>
          </w:tcPr>
          <w:p w14:paraId="4E313C95" w14:textId="6609C376" w:rsidR="00C661DC" w:rsidRDefault="005D0A7C" w:rsidP="00C65F8B">
            <w:pPr>
              <w:pStyle w:val="ListParagraph"/>
              <w:numPr>
                <w:ilvl w:val="0"/>
                <w:numId w:val="0"/>
              </w:numPr>
              <w:rPr>
                <w:b/>
              </w:rPr>
            </w:pPr>
            <w:r w:rsidRPr="005D0A7C">
              <w:rPr>
                <w:rFonts w:ascii="Calibri" w:eastAsia="Times New Roman" w:hAnsi="Calibri" w:cs="Times New Roman"/>
                <w:szCs w:val="24"/>
                <w:lang w:val="en-AU"/>
              </w:rPr>
              <w:t>Proof of being active taxpayer</w:t>
            </w:r>
          </w:p>
        </w:tc>
        <w:tc>
          <w:tcPr>
            <w:tcW w:w="1250" w:type="dxa"/>
          </w:tcPr>
          <w:p w14:paraId="51EE0B5A" w14:textId="77777777" w:rsidR="00C661DC" w:rsidRDefault="00C661DC" w:rsidP="00C65F8B">
            <w:pPr>
              <w:pStyle w:val="ListParagraph"/>
              <w:numPr>
                <w:ilvl w:val="0"/>
                <w:numId w:val="0"/>
              </w:numPr>
              <w:rPr>
                <w:b/>
              </w:rPr>
            </w:pPr>
          </w:p>
        </w:tc>
        <w:tc>
          <w:tcPr>
            <w:tcW w:w="1362" w:type="dxa"/>
          </w:tcPr>
          <w:p w14:paraId="343652C3" w14:textId="77777777" w:rsidR="00C661DC" w:rsidRDefault="00C661DC" w:rsidP="00C65F8B">
            <w:pPr>
              <w:pStyle w:val="ListParagraph"/>
              <w:numPr>
                <w:ilvl w:val="0"/>
                <w:numId w:val="0"/>
              </w:numPr>
              <w:rPr>
                <w:b/>
              </w:rPr>
            </w:pPr>
          </w:p>
        </w:tc>
      </w:tr>
      <w:tr w:rsidR="00A103C9" w14:paraId="2B1456F4" w14:textId="77777777" w:rsidTr="00DF2E41">
        <w:tc>
          <w:tcPr>
            <w:tcW w:w="681" w:type="dxa"/>
          </w:tcPr>
          <w:p w14:paraId="7FAD8C7B" w14:textId="39EB86FC" w:rsidR="00C661DC" w:rsidRDefault="00DF2E41" w:rsidP="00C65F8B">
            <w:pPr>
              <w:pStyle w:val="ListParagraph"/>
              <w:numPr>
                <w:ilvl w:val="0"/>
                <w:numId w:val="0"/>
              </w:numPr>
              <w:rPr>
                <w:b/>
              </w:rPr>
            </w:pPr>
            <w:r>
              <w:rPr>
                <w:b/>
              </w:rPr>
              <w:t>4</w:t>
            </w:r>
          </w:p>
        </w:tc>
        <w:tc>
          <w:tcPr>
            <w:tcW w:w="4284" w:type="dxa"/>
          </w:tcPr>
          <w:p w14:paraId="3FF357C6" w14:textId="4AB79DE8" w:rsidR="00C661DC" w:rsidRPr="00EB7BCD" w:rsidRDefault="00EB7BCD" w:rsidP="00EB7BCD">
            <w:pPr>
              <w:ind w:left="0"/>
            </w:pPr>
            <w:r w:rsidRPr="00F535E1">
              <w:t>Authorization letter/ certificate from the principal to market their products along with partnership status (Annex-X)</w:t>
            </w:r>
            <w:r w:rsidR="00261C5A">
              <w:t xml:space="preserve">. </w:t>
            </w:r>
            <w:r w:rsidR="00261C5A" w:rsidRPr="00261C5A">
              <w:rPr>
                <w:b/>
              </w:rPr>
              <w:t>See page no</w:t>
            </w:r>
            <w:r w:rsidR="00011DAA">
              <w:rPr>
                <w:b/>
              </w:rPr>
              <w:t xml:space="preserve"> 6</w:t>
            </w:r>
            <w:r w:rsidR="00261C5A">
              <w:rPr>
                <w:b/>
              </w:rPr>
              <w:t>0</w:t>
            </w:r>
            <w:r w:rsidR="00261C5A" w:rsidRPr="00261C5A">
              <w:rPr>
                <w:b/>
              </w:rPr>
              <w:t xml:space="preserve"> of bidding documents</w:t>
            </w:r>
            <w:r w:rsidR="00261C5A">
              <w:rPr>
                <w:b/>
              </w:rPr>
              <w:t>.</w:t>
            </w:r>
          </w:p>
        </w:tc>
        <w:tc>
          <w:tcPr>
            <w:tcW w:w="1250" w:type="dxa"/>
          </w:tcPr>
          <w:p w14:paraId="757B21F7" w14:textId="77777777" w:rsidR="00C661DC" w:rsidRDefault="00C661DC" w:rsidP="00C65F8B">
            <w:pPr>
              <w:pStyle w:val="ListParagraph"/>
              <w:numPr>
                <w:ilvl w:val="0"/>
                <w:numId w:val="0"/>
              </w:numPr>
              <w:rPr>
                <w:b/>
              </w:rPr>
            </w:pPr>
          </w:p>
        </w:tc>
        <w:tc>
          <w:tcPr>
            <w:tcW w:w="1362" w:type="dxa"/>
          </w:tcPr>
          <w:p w14:paraId="0FD2F52C" w14:textId="77777777" w:rsidR="00C661DC" w:rsidRDefault="00C661DC" w:rsidP="00C65F8B">
            <w:pPr>
              <w:pStyle w:val="ListParagraph"/>
              <w:numPr>
                <w:ilvl w:val="0"/>
                <w:numId w:val="0"/>
              </w:numPr>
              <w:rPr>
                <w:b/>
              </w:rPr>
            </w:pPr>
          </w:p>
        </w:tc>
      </w:tr>
      <w:tr w:rsidR="00A103C9" w14:paraId="2D6DFD26" w14:textId="77777777" w:rsidTr="00DF2E41">
        <w:tc>
          <w:tcPr>
            <w:tcW w:w="681" w:type="dxa"/>
          </w:tcPr>
          <w:p w14:paraId="46588A6F" w14:textId="39549DDC" w:rsidR="00C661DC" w:rsidRDefault="00DF2E41" w:rsidP="00C65F8B">
            <w:pPr>
              <w:pStyle w:val="ListParagraph"/>
              <w:numPr>
                <w:ilvl w:val="0"/>
                <w:numId w:val="0"/>
              </w:numPr>
              <w:rPr>
                <w:b/>
              </w:rPr>
            </w:pPr>
            <w:r>
              <w:rPr>
                <w:b/>
              </w:rPr>
              <w:t>5</w:t>
            </w:r>
          </w:p>
        </w:tc>
        <w:tc>
          <w:tcPr>
            <w:tcW w:w="4284" w:type="dxa"/>
          </w:tcPr>
          <w:p w14:paraId="4DC39C37" w14:textId="0B3B4A96" w:rsidR="00C661DC" w:rsidRPr="00EB7BCD" w:rsidRDefault="00EB7BCD" w:rsidP="00EB7BCD">
            <w:pPr>
              <w:ind w:left="0"/>
            </w:pPr>
            <w:r w:rsidRPr="00F535E1">
              <w:t>At least 3 Client’s References as mentioned in Section 5.4.4 (Annex-V)</w:t>
            </w:r>
            <w:r w:rsidR="00261C5A">
              <w:t xml:space="preserve">. </w:t>
            </w:r>
            <w:r w:rsidR="00261C5A" w:rsidRPr="00261C5A">
              <w:rPr>
                <w:b/>
              </w:rPr>
              <w:t>See page no</w:t>
            </w:r>
            <w:r w:rsidR="00011DAA">
              <w:rPr>
                <w:b/>
              </w:rPr>
              <w:t xml:space="preserve"> 5</w:t>
            </w:r>
            <w:r w:rsidR="00261C5A">
              <w:rPr>
                <w:b/>
              </w:rPr>
              <w:t>5</w:t>
            </w:r>
            <w:r w:rsidR="00261C5A" w:rsidRPr="00261C5A">
              <w:rPr>
                <w:b/>
              </w:rPr>
              <w:t xml:space="preserve"> of bidding documents</w:t>
            </w:r>
            <w:r w:rsidR="00261C5A">
              <w:rPr>
                <w:b/>
              </w:rPr>
              <w:t>.</w:t>
            </w:r>
          </w:p>
        </w:tc>
        <w:tc>
          <w:tcPr>
            <w:tcW w:w="1250" w:type="dxa"/>
          </w:tcPr>
          <w:p w14:paraId="644CC64A" w14:textId="77777777" w:rsidR="00C661DC" w:rsidRDefault="00C661DC" w:rsidP="00C65F8B">
            <w:pPr>
              <w:pStyle w:val="ListParagraph"/>
              <w:numPr>
                <w:ilvl w:val="0"/>
                <w:numId w:val="0"/>
              </w:numPr>
              <w:rPr>
                <w:b/>
              </w:rPr>
            </w:pPr>
          </w:p>
        </w:tc>
        <w:tc>
          <w:tcPr>
            <w:tcW w:w="1362" w:type="dxa"/>
          </w:tcPr>
          <w:p w14:paraId="705FFCB1" w14:textId="77777777" w:rsidR="00C661DC" w:rsidRDefault="00C661DC" w:rsidP="00C65F8B">
            <w:pPr>
              <w:pStyle w:val="ListParagraph"/>
              <w:numPr>
                <w:ilvl w:val="0"/>
                <w:numId w:val="0"/>
              </w:numPr>
              <w:rPr>
                <w:b/>
              </w:rPr>
            </w:pPr>
          </w:p>
        </w:tc>
      </w:tr>
      <w:tr w:rsidR="00A103C9" w14:paraId="667DD89D" w14:textId="77777777" w:rsidTr="00DF2E41">
        <w:tc>
          <w:tcPr>
            <w:tcW w:w="681" w:type="dxa"/>
          </w:tcPr>
          <w:p w14:paraId="6F95758A" w14:textId="79AD88C3" w:rsidR="00C661DC" w:rsidRDefault="00DF2E41" w:rsidP="00C65F8B">
            <w:pPr>
              <w:pStyle w:val="ListParagraph"/>
              <w:numPr>
                <w:ilvl w:val="0"/>
                <w:numId w:val="0"/>
              </w:numPr>
              <w:rPr>
                <w:b/>
              </w:rPr>
            </w:pPr>
            <w:r>
              <w:rPr>
                <w:b/>
              </w:rPr>
              <w:t>6</w:t>
            </w:r>
          </w:p>
        </w:tc>
        <w:tc>
          <w:tcPr>
            <w:tcW w:w="4284" w:type="dxa"/>
          </w:tcPr>
          <w:p w14:paraId="53CB2E0F" w14:textId="0C849888" w:rsidR="00C661DC" w:rsidRPr="00EB7BCD" w:rsidRDefault="00EB7BCD" w:rsidP="00EB7BCD">
            <w:pPr>
              <w:ind w:left="0"/>
            </w:pPr>
            <w:r w:rsidRPr="00F535E1">
              <w:t>At least 3 Completion Certificates of successful implementations</w:t>
            </w:r>
          </w:p>
        </w:tc>
        <w:tc>
          <w:tcPr>
            <w:tcW w:w="1250" w:type="dxa"/>
          </w:tcPr>
          <w:p w14:paraId="34B2EA43" w14:textId="77777777" w:rsidR="00C661DC" w:rsidRDefault="00C661DC" w:rsidP="00C65F8B">
            <w:pPr>
              <w:pStyle w:val="ListParagraph"/>
              <w:numPr>
                <w:ilvl w:val="0"/>
                <w:numId w:val="0"/>
              </w:numPr>
              <w:rPr>
                <w:b/>
              </w:rPr>
            </w:pPr>
          </w:p>
        </w:tc>
        <w:tc>
          <w:tcPr>
            <w:tcW w:w="1362" w:type="dxa"/>
          </w:tcPr>
          <w:p w14:paraId="4ED1ECFF" w14:textId="77777777" w:rsidR="00C661DC" w:rsidRDefault="00C661DC" w:rsidP="00C65F8B">
            <w:pPr>
              <w:pStyle w:val="ListParagraph"/>
              <w:numPr>
                <w:ilvl w:val="0"/>
                <w:numId w:val="0"/>
              </w:numPr>
              <w:rPr>
                <w:b/>
              </w:rPr>
            </w:pPr>
          </w:p>
        </w:tc>
      </w:tr>
      <w:tr w:rsidR="005D0A7C" w14:paraId="76CA01CB" w14:textId="77777777" w:rsidTr="00DF2E41">
        <w:tc>
          <w:tcPr>
            <w:tcW w:w="681" w:type="dxa"/>
          </w:tcPr>
          <w:p w14:paraId="7DE78D15" w14:textId="337E1CD0" w:rsidR="005D0A7C" w:rsidRDefault="00DF2E41" w:rsidP="00C65F8B">
            <w:pPr>
              <w:pStyle w:val="ListParagraph"/>
              <w:numPr>
                <w:ilvl w:val="0"/>
                <w:numId w:val="0"/>
              </w:numPr>
              <w:rPr>
                <w:b/>
              </w:rPr>
            </w:pPr>
            <w:r>
              <w:rPr>
                <w:b/>
              </w:rPr>
              <w:t>7</w:t>
            </w:r>
          </w:p>
        </w:tc>
        <w:tc>
          <w:tcPr>
            <w:tcW w:w="4284" w:type="dxa"/>
          </w:tcPr>
          <w:p w14:paraId="371C5A69" w14:textId="2FF1B8F0" w:rsidR="005D0A7C" w:rsidRPr="00EB7BCD" w:rsidRDefault="00EB7BCD" w:rsidP="00EB7BCD">
            <w:pPr>
              <w:ind w:left="0"/>
            </w:pPr>
            <w:r w:rsidRPr="00F535E1">
              <w:t>CVs of key personnel (</w:t>
            </w:r>
            <w:r w:rsidRPr="00EB7BCD">
              <w:rPr>
                <w:b/>
              </w:rPr>
              <w:t>along with the certificates</w:t>
            </w:r>
            <w:r w:rsidRPr="00F535E1">
              <w:t>)</w:t>
            </w:r>
          </w:p>
        </w:tc>
        <w:tc>
          <w:tcPr>
            <w:tcW w:w="1250" w:type="dxa"/>
          </w:tcPr>
          <w:p w14:paraId="55C54AAE" w14:textId="77777777" w:rsidR="005D0A7C" w:rsidRDefault="005D0A7C" w:rsidP="00C65F8B">
            <w:pPr>
              <w:pStyle w:val="ListParagraph"/>
              <w:numPr>
                <w:ilvl w:val="0"/>
                <w:numId w:val="0"/>
              </w:numPr>
              <w:rPr>
                <w:b/>
              </w:rPr>
            </w:pPr>
          </w:p>
        </w:tc>
        <w:tc>
          <w:tcPr>
            <w:tcW w:w="1362" w:type="dxa"/>
          </w:tcPr>
          <w:p w14:paraId="0CCEDB91" w14:textId="77777777" w:rsidR="005D0A7C" w:rsidRDefault="005D0A7C" w:rsidP="00C65F8B">
            <w:pPr>
              <w:pStyle w:val="ListParagraph"/>
              <w:numPr>
                <w:ilvl w:val="0"/>
                <w:numId w:val="0"/>
              </w:numPr>
              <w:rPr>
                <w:b/>
              </w:rPr>
            </w:pPr>
          </w:p>
        </w:tc>
      </w:tr>
      <w:tr w:rsidR="005D0A7C" w14:paraId="7DAD4333" w14:textId="77777777" w:rsidTr="00DF2E41">
        <w:tc>
          <w:tcPr>
            <w:tcW w:w="681" w:type="dxa"/>
          </w:tcPr>
          <w:p w14:paraId="0325AF0E" w14:textId="1B7DB9A9" w:rsidR="005D0A7C" w:rsidRDefault="00DF2E41" w:rsidP="00C65F8B">
            <w:pPr>
              <w:pStyle w:val="ListParagraph"/>
              <w:numPr>
                <w:ilvl w:val="0"/>
                <w:numId w:val="0"/>
              </w:numPr>
              <w:rPr>
                <w:b/>
              </w:rPr>
            </w:pPr>
            <w:r>
              <w:rPr>
                <w:b/>
              </w:rPr>
              <w:t>8</w:t>
            </w:r>
          </w:p>
        </w:tc>
        <w:tc>
          <w:tcPr>
            <w:tcW w:w="4284" w:type="dxa"/>
          </w:tcPr>
          <w:p w14:paraId="57B96016" w14:textId="1889A9EF" w:rsidR="005D0A7C" w:rsidRPr="00EB7BCD" w:rsidRDefault="00EB7BCD" w:rsidP="00EB7BCD">
            <w:pPr>
              <w:ind w:left="0"/>
            </w:pPr>
            <w:r w:rsidRPr="00F535E1">
              <w:t>Letter of bid (Bid Form) as per Annex-I</w:t>
            </w:r>
            <w:r w:rsidR="00261C5A">
              <w:t xml:space="preserve">. </w:t>
            </w:r>
          </w:p>
        </w:tc>
        <w:tc>
          <w:tcPr>
            <w:tcW w:w="1250" w:type="dxa"/>
          </w:tcPr>
          <w:p w14:paraId="7DA80814" w14:textId="77777777" w:rsidR="005D0A7C" w:rsidRDefault="005D0A7C" w:rsidP="00C65F8B">
            <w:pPr>
              <w:pStyle w:val="ListParagraph"/>
              <w:numPr>
                <w:ilvl w:val="0"/>
                <w:numId w:val="0"/>
              </w:numPr>
              <w:rPr>
                <w:b/>
              </w:rPr>
            </w:pPr>
          </w:p>
        </w:tc>
        <w:tc>
          <w:tcPr>
            <w:tcW w:w="1362" w:type="dxa"/>
          </w:tcPr>
          <w:p w14:paraId="324AE12D" w14:textId="77777777" w:rsidR="005D0A7C" w:rsidRDefault="005D0A7C" w:rsidP="00C65F8B">
            <w:pPr>
              <w:pStyle w:val="ListParagraph"/>
              <w:numPr>
                <w:ilvl w:val="0"/>
                <w:numId w:val="0"/>
              </w:numPr>
              <w:rPr>
                <w:b/>
              </w:rPr>
            </w:pPr>
          </w:p>
        </w:tc>
      </w:tr>
      <w:tr w:rsidR="005D0A7C" w14:paraId="68576E22" w14:textId="77777777" w:rsidTr="00DF2E41">
        <w:tc>
          <w:tcPr>
            <w:tcW w:w="681" w:type="dxa"/>
          </w:tcPr>
          <w:p w14:paraId="57F29D1C" w14:textId="16384D59" w:rsidR="005D0A7C" w:rsidRDefault="00DF2E41" w:rsidP="00C65F8B">
            <w:pPr>
              <w:pStyle w:val="ListParagraph"/>
              <w:numPr>
                <w:ilvl w:val="0"/>
                <w:numId w:val="0"/>
              </w:numPr>
              <w:rPr>
                <w:b/>
              </w:rPr>
            </w:pPr>
            <w:r>
              <w:rPr>
                <w:b/>
              </w:rPr>
              <w:t>9</w:t>
            </w:r>
          </w:p>
        </w:tc>
        <w:tc>
          <w:tcPr>
            <w:tcW w:w="4284" w:type="dxa"/>
          </w:tcPr>
          <w:p w14:paraId="1182274C" w14:textId="65D7B244" w:rsidR="005D0A7C" w:rsidRPr="00EB7BCD" w:rsidRDefault="00EB7BCD" w:rsidP="00EB7BCD">
            <w:pPr>
              <w:ind w:left="0"/>
            </w:pPr>
            <w:r w:rsidRPr="00F535E1">
              <w:t xml:space="preserve">Whether affidavit on stamp paper to the effect that </w:t>
            </w:r>
            <w:r w:rsidRPr="00EB7BCD">
              <w:rPr>
                <w:i/>
              </w:rPr>
              <w:t xml:space="preserve">“the requisite Bid Security has been placed separately in the sealed envelope of financial bid” </w:t>
            </w:r>
            <w:r w:rsidRPr="00F535E1">
              <w:t>has been provided</w:t>
            </w:r>
            <w:r w:rsidRPr="00EB7BCD">
              <w:rPr>
                <w:i/>
              </w:rPr>
              <w:t>.</w:t>
            </w:r>
          </w:p>
        </w:tc>
        <w:tc>
          <w:tcPr>
            <w:tcW w:w="1250" w:type="dxa"/>
          </w:tcPr>
          <w:p w14:paraId="492A4635" w14:textId="77777777" w:rsidR="005D0A7C" w:rsidRDefault="005D0A7C" w:rsidP="00C65F8B">
            <w:pPr>
              <w:pStyle w:val="ListParagraph"/>
              <w:numPr>
                <w:ilvl w:val="0"/>
                <w:numId w:val="0"/>
              </w:numPr>
              <w:rPr>
                <w:b/>
              </w:rPr>
            </w:pPr>
          </w:p>
        </w:tc>
        <w:tc>
          <w:tcPr>
            <w:tcW w:w="1362" w:type="dxa"/>
          </w:tcPr>
          <w:p w14:paraId="75D4308C" w14:textId="77777777" w:rsidR="005D0A7C" w:rsidRDefault="005D0A7C" w:rsidP="00C65F8B">
            <w:pPr>
              <w:pStyle w:val="ListParagraph"/>
              <w:numPr>
                <w:ilvl w:val="0"/>
                <w:numId w:val="0"/>
              </w:numPr>
              <w:rPr>
                <w:b/>
              </w:rPr>
            </w:pPr>
          </w:p>
        </w:tc>
      </w:tr>
      <w:tr w:rsidR="00EB7BCD" w14:paraId="078F090D" w14:textId="77777777" w:rsidTr="00DF2E41">
        <w:tc>
          <w:tcPr>
            <w:tcW w:w="681" w:type="dxa"/>
          </w:tcPr>
          <w:p w14:paraId="37239E18" w14:textId="25366739" w:rsidR="00EB7BCD" w:rsidRDefault="00DF2E41" w:rsidP="00C65F8B">
            <w:pPr>
              <w:pStyle w:val="ListParagraph"/>
              <w:numPr>
                <w:ilvl w:val="0"/>
                <w:numId w:val="0"/>
              </w:numPr>
              <w:rPr>
                <w:b/>
              </w:rPr>
            </w:pPr>
            <w:r>
              <w:rPr>
                <w:b/>
              </w:rPr>
              <w:lastRenderedPageBreak/>
              <w:t>10</w:t>
            </w:r>
          </w:p>
        </w:tc>
        <w:tc>
          <w:tcPr>
            <w:tcW w:w="4284" w:type="dxa"/>
          </w:tcPr>
          <w:p w14:paraId="6C74BEEE" w14:textId="521F3225" w:rsidR="00EB7BCD" w:rsidRPr="00F535E1" w:rsidRDefault="00EB7BCD" w:rsidP="00EB7BCD">
            <w:pPr>
              <w:ind w:left="0"/>
            </w:pPr>
            <w:r w:rsidRPr="00F535E1">
              <w:t xml:space="preserve">Bidder Qualification statement as per </w:t>
            </w:r>
            <w:r>
              <w:t>Annex-I</w:t>
            </w:r>
            <w:r w:rsidR="00E81020">
              <w:t>V –</w:t>
            </w:r>
          </w:p>
        </w:tc>
        <w:tc>
          <w:tcPr>
            <w:tcW w:w="1250" w:type="dxa"/>
          </w:tcPr>
          <w:p w14:paraId="55CDA3D9" w14:textId="77777777" w:rsidR="00EB7BCD" w:rsidRDefault="00EB7BCD" w:rsidP="00C65F8B">
            <w:pPr>
              <w:pStyle w:val="ListParagraph"/>
              <w:numPr>
                <w:ilvl w:val="0"/>
                <w:numId w:val="0"/>
              </w:numPr>
              <w:rPr>
                <w:b/>
              </w:rPr>
            </w:pPr>
          </w:p>
        </w:tc>
        <w:tc>
          <w:tcPr>
            <w:tcW w:w="1362" w:type="dxa"/>
          </w:tcPr>
          <w:p w14:paraId="4D13B18B" w14:textId="77777777" w:rsidR="00EB7BCD" w:rsidRDefault="00EB7BCD" w:rsidP="00C65F8B">
            <w:pPr>
              <w:pStyle w:val="ListParagraph"/>
              <w:numPr>
                <w:ilvl w:val="0"/>
                <w:numId w:val="0"/>
              </w:numPr>
              <w:rPr>
                <w:b/>
              </w:rPr>
            </w:pPr>
          </w:p>
        </w:tc>
      </w:tr>
    </w:tbl>
    <w:p w14:paraId="6C94F97D" w14:textId="77777777" w:rsidR="008C0525" w:rsidRPr="00F535E1" w:rsidRDefault="008C0525" w:rsidP="00EB7BCD">
      <w:pPr>
        <w:ind w:left="0"/>
      </w:pPr>
    </w:p>
    <w:p w14:paraId="07C036D8" w14:textId="16DE5F61" w:rsidR="008C0525" w:rsidRPr="00F535E1" w:rsidRDefault="008C0525" w:rsidP="008C0525">
      <w:pPr>
        <w:pStyle w:val="ListParagraph"/>
        <w:numPr>
          <w:ilvl w:val="0"/>
          <w:numId w:val="0"/>
        </w:numPr>
        <w:ind w:left="1440"/>
        <w:rPr>
          <w:b/>
        </w:rPr>
      </w:pPr>
      <w:r w:rsidRPr="00F535E1">
        <w:t>The preliminary examina</w:t>
      </w:r>
      <w:r w:rsidR="004E4F05" w:rsidRPr="00F535E1">
        <w:t>tion will be conducted on a Responsive or non-responsive</w:t>
      </w:r>
      <w:r w:rsidRPr="00F535E1">
        <w:t xml:space="preserve"> basis. </w:t>
      </w:r>
      <w:r w:rsidRPr="00F535E1">
        <w:rPr>
          <w:color w:val="000000"/>
        </w:rPr>
        <w:t>Only bi</w:t>
      </w:r>
      <w:r w:rsidR="004E4F05" w:rsidRPr="00F535E1">
        <w:rPr>
          <w:color w:val="000000"/>
        </w:rPr>
        <w:t>ds which have been rated "responsive</w:t>
      </w:r>
      <w:r w:rsidRPr="00F535E1">
        <w:rPr>
          <w:color w:val="000000"/>
        </w:rPr>
        <w:t xml:space="preserve">" in the </w:t>
      </w:r>
      <w:r w:rsidR="004E4F05" w:rsidRPr="00F535E1">
        <w:rPr>
          <w:color w:val="000000"/>
        </w:rPr>
        <w:t>preliminary examination</w:t>
      </w:r>
      <w:r w:rsidRPr="00F535E1">
        <w:rPr>
          <w:color w:val="000000"/>
        </w:rPr>
        <w:t xml:space="preserve"> of bids shall be considered for further evaluation</w:t>
      </w:r>
      <w:r w:rsidR="004E4F05" w:rsidRPr="00F535E1">
        <w:rPr>
          <w:color w:val="000000"/>
        </w:rPr>
        <w:t>.</w:t>
      </w:r>
      <w:r w:rsidRPr="00F535E1">
        <w:rPr>
          <w:b/>
        </w:rPr>
        <w:t xml:space="preserve"> </w:t>
      </w:r>
    </w:p>
    <w:p w14:paraId="3ED7440A" w14:textId="77777777" w:rsidR="008C0525" w:rsidRPr="00F535E1" w:rsidRDefault="008C0525" w:rsidP="008C0525">
      <w:pPr>
        <w:pStyle w:val="ListParagraph"/>
        <w:numPr>
          <w:ilvl w:val="0"/>
          <w:numId w:val="0"/>
        </w:numPr>
        <w:ind w:left="1440"/>
        <w:rPr>
          <w:b/>
        </w:rPr>
      </w:pPr>
    </w:p>
    <w:p w14:paraId="1512A6DB" w14:textId="5D70CA40" w:rsidR="008C0525" w:rsidRPr="00F535E1" w:rsidRDefault="008C0525" w:rsidP="008C0525">
      <w:pPr>
        <w:pStyle w:val="ListParagraph"/>
        <w:numPr>
          <w:ilvl w:val="0"/>
          <w:numId w:val="0"/>
        </w:numPr>
        <w:ind w:left="1440"/>
        <w:rPr>
          <w:b/>
          <w:u w:val="single"/>
        </w:rPr>
      </w:pPr>
      <w:r w:rsidRPr="00F535E1">
        <w:rPr>
          <w:b/>
        </w:rPr>
        <w:t xml:space="preserve">Technical </w:t>
      </w:r>
      <w:r w:rsidR="004E4F05" w:rsidRPr="00F535E1">
        <w:rPr>
          <w:b/>
        </w:rPr>
        <w:t>Stage-1 (B)</w:t>
      </w:r>
      <w:r w:rsidRPr="00F535E1">
        <w:rPr>
          <w:b/>
        </w:rPr>
        <w:t xml:space="preserve">:           </w:t>
      </w:r>
      <w:r w:rsidRPr="00F535E1">
        <w:rPr>
          <w:b/>
          <w:u w:val="single"/>
        </w:rPr>
        <w:t xml:space="preserve"> Technical Marking </w:t>
      </w:r>
    </w:p>
    <w:p w14:paraId="50CC8A29" w14:textId="77777777" w:rsidR="008C0525" w:rsidRPr="00F535E1" w:rsidRDefault="008C0525" w:rsidP="008C0525">
      <w:pPr>
        <w:pStyle w:val="ListParagraph"/>
        <w:numPr>
          <w:ilvl w:val="0"/>
          <w:numId w:val="0"/>
        </w:numPr>
        <w:ind w:left="1440"/>
        <w:rPr>
          <w:b/>
        </w:rPr>
      </w:pPr>
    </w:p>
    <w:p w14:paraId="784DA5A4" w14:textId="55D2E0FF" w:rsidR="008C0525" w:rsidRPr="00F535E1" w:rsidRDefault="008C0525" w:rsidP="008C0525">
      <w:pPr>
        <w:pStyle w:val="ListParagraph"/>
        <w:numPr>
          <w:ilvl w:val="0"/>
          <w:numId w:val="0"/>
        </w:numPr>
        <w:ind w:left="1440"/>
        <w:rPr>
          <w:b/>
        </w:rPr>
      </w:pPr>
      <w:r w:rsidRPr="00F535E1">
        <w:t>In second stage of technical mark</w:t>
      </w:r>
      <w:r w:rsidR="00A14C20">
        <w:t>ing will be done as per section</w:t>
      </w:r>
      <w:r w:rsidRPr="00F535E1">
        <w:t xml:space="preserve"> of the RFP</w:t>
      </w:r>
      <w:r w:rsidRPr="00F535E1">
        <w:rPr>
          <w:b/>
        </w:rPr>
        <w:t xml:space="preserve"> </w:t>
      </w:r>
      <w:proofErr w:type="spellStart"/>
      <w:r w:rsidRPr="00F535E1">
        <w:t>i</w:t>
      </w:r>
      <w:proofErr w:type="spellEnd"/>
      <w:r w:rsidRPr="00F535E1">
        <w:t>-e</w:t>
      </w:r>
      <w:r w:rsidRPr="00F535E1">
        <w:rPr>
          <w:b/>
        </w:rPr>
        <w:t xml:space="preserve"> “selection criteria” </w:t>
      </w:r>
    </w:p>
    <w:p w14:paraId="30121815" w14:textId="0E31B81C" w:rsidR="008C0525" w:rsidRPr="00F535E1" w:rsidRDefault="004E4F05" w:rsidP="004E4F05">
      <w:pPr>
        <w:pStyle w:val="ListParagraph"/>
        <w:numPr>
          <w:ilvl w:val="0"/>
          <w:numId w:val="0"/>
        </w:numPr>
        <w:ind w:left="1440"/>
        <w:rPr>
          <w:b/>
        </w:rPr>
      </w:pPr>
      <w:r w:rsidRPr="00F535E1">
        <w:t xml:space="preserve">The Technical marking will be conducted on a pass or fail basis. </w:t>
      </w:r>
      <w:r w:rsidRPr="00F535E1">
        <w:rPr>
          <w:color w:val="000000"/>
        </w:rPr>
        <w:t>Only bids which have been rated "pass" in the technical marking of bids shall be considered for further evaluation.</w:t>
      </w:r>
      <w:r w:rsidRPr="00F535E1">
        <w:rPr>
          <w:b/>
        </w:rPr>
        <w:t xml:space="preserve"> </w:t>
      </w:r>
    </w:p>
    <w:p w14:paraId="2470B1BC" w14:textId="77777777" w:rsidR="004E4F05" w:rsidRPr="00F535E1" w:rsidRDefault="004E4F05" w:rsidP="004E4F05">
      <w:pPr>
        <w:pStyle w:val="ListParagraph"/>
        <w:numPr>
          <w:ilvl w:val="0"/>
          <w:numId w:val="0"/>
        </w:numPr>
        <w:ind w:left="1440"/>
        <w:rPr>
          <w:b/>
        </w:rPr>
      </w:pPr>
    </w:p>
    <w:p w14:paraId="619A5315" w14:textId="6FB09B09" w:rsidR="004E4F05" w:rsidRPr="00A103C9" w:rsidRDefault="00A103C9" w:rsidP="00A103C9">
      <w:pPr>
        <w:spacing w:before="0" w:after="160" w:line="259" w:lineRule="auto"/>
        <w:ind w:left="0"/>
        <w:jc w:val="left"/>
        <w:rPr>
          <w:rFonts w:asciiTheme="minorHAnsi" w:eastAsiaTheme="minorHAnsi" w:hAnsiTheme="minorHAnsi" w:cstheme="minorBidi"/>
          <w:b/>
          <w:szCs w:val="22"/>
          <w:lang w:val="en-US"/>
        </w:rPr>
      </w:pPr>
      <w:r>
        <w:rPr>
          <w:b/>
        </w:rPr>
        <w:t xml:space="preserve">                             </w:t>
      </w:r>
      <w:r w:rsidR="004E4F05" w:rsidRPr="00A103C9">
        <w:rPr>
          <w:b/>
        </w:rPr>
        <w:t xml:space="preserve">Financial Stage-2:           </w:t>
      </w:r>
      <w:r w:rsidR="004E4F05" w:rsidRPr="00A103C9">
        <w:rPr>
          <w:b/>
          <w:u w:val="single"/>
        </w:rPr>
        <w:t xml:space="preserve"> Financial/Final Evaluation</w:t>
      </w:r>
    </w:p>
    <w:p w14:paraId="1C6AEC6F" w14:textId="056DD53E" w:rsidR="004E4F05" w:rsidRPr="00F535E1" w:rsidRDefault="004E4F05" w:rsidP="004E4F05">
      <w:pPr>
        <w:pStyle w:val="ListParagraph"/>
        <w:numPr>
          <w:ilvl w:val="0"/>
          <w:numId w:val="0"/>
        </w:numPr>
        <w:ind w:left="1440"/>
        <w:rPr>
          <w:b/>
          <w:u w:val="single"/>
        </w:rPr>
      </w:pPr>
      <w:r w:rsidRPr="00F535E1">
        <w:rPr>
          <w:b/>
          <w:u w:val="single"/>
        </w:rPr>
        <w:t xml:space="preserve"> </w:t>
      </w:r>
    </w:p>
    <w:p w14:paraId="3A88FCEC" w14:textId="18B33563" w:rsidR="005E0A6E" w:rsidRPr="00F535E1" w:rsidRDefault="004E4F05" w:rsidP="004E4F05">
      <w:pPr>
        <w:pStyle w:val="ListParagraph"/>
        <w:numPr>
          <w:ilvl w:val="0"/>
          <w:numId w:val="34"/>
        </w:numPr>
        <w:rPr>
          <w:color w:val="000000"/>
        </w:rPr>
      </w:pPr>
      <w:r w:rsidRPr="00F535E1">
        <w:rPr>
          <w:color w:val="000000"/>
        </w:rPr>
        <w:t>Letter of Bid (Bid Form) as per Annex-II</w:t>
      </w:r>
    </w:p>
    <w:p w14:paraId="2E13D7C7" w14:textId="3E7D68E6" w:rsidR="004E4F05" w:rsidRPr="00F535E1" w:rsidRDefault="004E4F05" w:rsidP="004E4F05">
      <w:pPr>
        <w:pStyle w:val="ListParagraph"/>
        <w:numPr>
          <w:ilvl w:val="0"/>
          <w:numId w:val="34"/>
        </w:numPr>
        <w:rPr>
          <w:color w:val="000000"/>
        </w:rPr>
      </w:pPr>
      <w:r w:rsidRPr="00F535E1">
        <w:rPr>
          <w:szCs w:val="24"/>
          <w:lang w:eastAsia="zh-CN"/>
        </w:rPr>
        <w:t>Price Break down schedule as per Annex-III</w:t>
      </w:r>
    </w:p>
    <w:p w14:paraId="6C2E0529" w14:textId="166FAB6D" w:rsidR="004E4F05" w:rsidRPr="00F535E1" w:rsidRDefault="004E4F05" w:rsidP="004E4F05">
      <w:pPr>
        <w:pStyle w:val="ListParagraph"/>
        <w:numPr>
          <w:ilvl w:val="0"/>
          <w:numId w:val="34"/>
        </w:numPr>
        <w:rPr>
          <w:color w:val="000000"/>
        </w:rPr>
      </w:pPr>
      <w:r w:rsidRPr="00F535E1">
        <w:rPr>
          <w:szCs w:val="24"/>
        </w:rPr>
        <w:t>Bid Security as per Annex-VIII or in the form of bank draft.</w:t>
      </w:r>
    </w:p>
    <w:p w14:paraId="345BC2C0" w14:textId="77777777" w:rsidR="00750445" w:rsidRPr="00F535E1" w:rsidRDefault="00750445" w:rsidP="00C74A9D">
      <w:pPr>
        <w:pStyle w:val="Heading3"/>
      </w:pPr>
      <w:bookmarkStart w:id="77" w:name="_Toc71101506"/>
      <w:r w:rsidRPr="00F535E1">
        <w:t>Section Three – Outline Strategies and Options</w:t>
      </w:r>
      <w:bookmarkEnd w:id="77"/>
    </w:p>
    <w:p w14:paraId="3F4B117F" w14:textId="77777777" w:rsidR="00750445" w:rsidRPr="00F535E1" w:rsidRDefault="00C04F46" w:rsidP="00750445">
      <w:r w:rsidRPr="00F535E1">
        <w:t xml:space="preserve">Outline methodology, planning, </w:t>
      </w:r>
      <w:r w:rsidR="00750445" w:rsidRPr="00F535E1">
        <w:t xml:space="preserve">design </w:t>
      </w:r>
      <w:r w:rsidRPr="00F535E1">
        <w:t xml:space="preserve">and execute </w:t>
      </w:r>
      <w:r w:rsidR="00750445" w:rsidRPr="00F535E1">
        <w:t xml:space="preserve">strategies that will result in the </w:t>
      </w:r>
      <w:r w:rsidRPr="00F535E1">
        <w:t xml:space="preserve">analysis, design, implementation, </w:t>
      </w:r>
      <w:r w:rsidR="00185702" w:rsidRPr="00F535E1">
        <w:t>and training</w:t>
      </w:r>
      <w:r w:rsidRPr="00F535E1">
        <w:t xml:space="preserve"> of ERP solution </w:t>
      </w:r>
      <w:r w:rsidR="00750445" w:rsidRPr="00F535E1">
        <w:t>that are practical to the University. Include a detailed plan for the services to be provided, along with deliverables to be provided at each step, with a corresponding timeline, including meetings with University staff. The work plan should be consistent with the scope of work presented above, however, the PROPOSER may suggest changes where appropriate.</w:t>
      </w:r>
    </w:p>
    <w:p w14:paraId="3DEB157F" w14:textId="77777777" w:rsidR="00750445" w:rsidRPr="00F535E1" w:rsidRDefault="00750445" w:rsidP="00C74A9D">
      <w:pPr>
        <w:pStyle w:val="Heading3"/>
      </w:pPr>
      <w:bookmarkStart w:id="78" w:name="_Toc71101507"/>
      <w:r w:rsidRPr="00F535E1">
        <w:t>Section Four – References</w:t>
      </w:r>
      <w:bookmarkEnd w:id="78"/>
    </w:p>
    <w:p w14:paraId="7EA4733D" w14:textId="67669908" w:rsidR="00750445" w:rsidRPr="00F535E1" w:rsidRDefault="00750445" w:rsidP="00750445">
      <w:r w:rsidRPr="00F535E1">
        <w:t xml:space="preserve">Provide a minimum of </w:t>
      </w:r>
      <w:r w:rsidR="00CA2453" w:rsidRPr="00F535E1">
        <w:rPr>
          <w:color w:val="000000" w:themeColor="text1"/>
        </w:rPr>
        <w:t>Three</w:t>
      </w:r>
      <w:r w:rsidRPr="00F535E1">
        <w:rPr>
          <w:color w:val="000000" w:themeColor="text1"/>
        </w:rPr>
        <w:t xml:space="preserve"> (</w:t>
      </w:r>
      <w:r w:rsidR="00CA2453" w:rsidRPr="00F535E1">
        <w:rPr>
          <w:color w:val="000000" w:themeColor="text1"/>
        </w:rPr>
        <w:t>3</w:t>
      </w:r>
      <w:r w:rsidRPr="00F535E1">
        <w:rPr>
          <w:color w:val="000000" w:themeColor="text1"/>
        </w:rPr>
        <w:t xml:space="preserve">) </w:t>
      </w:r>
      <w:r w:rsidR="005C0FAE" w:rsidRPr="00F535E1">
        <w:t>reference</w:t>
      </w:r>
      <w:r w:rsidR="00CA2453" w:rsidRPr="00F535E1">
        <w:t>s</w:t>
      </w:r>
      <w:r w:rsidR="0011046D">
        <w:t xml:space="preserve"> from public sector</w:t>
      </w:r>
      <w:r w:rsidRPr="00F535E1">
        <w:t xml:space="preserve"> from within the past </w:t>
      </w:r>
      <w:r w:rsidR="005C0FAE" w:rsidRPr="00F535E1">
        <w:t>Seven (7</w:t>
      </w:r>
      <w:r w:rsidR="006C135A" w:rsidRPr="00F535E1">
        <w:t xml:space="preserve">) years. </w:t>
      </w:r>
      <w:r w:rsidRPr="00F535E1">
        <w:t>Include the entity name and website URL, and title, email address and telephone number for a contact person from each reference, as well as scope of w</w:t>
      </w:r>
      <w:r w:rsidR="006C135A" w:rsidRPr="00F535E1">
        <w:t>ork and project start/end dates (Annex – V).</w:t>
      </w:r>
    </w:p>
    <w:p w14:paraId="05E5DDA8" w14:textId="77777777" w:rsidR="00750445" w:rsidRPr="00F535E1" w:rsidRDefault="00750445" w:rsidP="00C74A9D">
      <w:pPr>
        <w:pStyle w:val="Heading3"/>
      </w:pPr>
      <w:bookmarkStart w:id="79" w:name="_Toc71101508"/>
      <w:r w:rsidRPr="00F535E1">
        <w:t>Section Five – Estimated Project Timeline and Pricing</w:t>
      </w:r>
      <w:bookmarkEnd w:id="79"/>
    </w:p>
    <w:p w14:paraId="5E75181F" w14:textId="4C96C533" w:rsidR="009D4FDF" w:rsidRPr="00F535E1" w:rsidRDefault="009D4FDF" w:rsidP="009D4FDF">
      <w:r w:rsidRPr="00F535E1">
        <w:t xml:space="preserve">The PROPOSER should provide </w:t>
      </w:r>
      <w:r w:rsidR="00E2459A" w:rsidRPr="00F535E1">
        <w:t xml:space="preserve">module wise </w:t>
      </w:r>
      <w:r w:rsidRPr="00F535E1">
        <w:t xml:space="preserve">break-up of timelines </w:t>
      </w:r>
      <w:r w:rsidR="00B24164">
        <w:t xml:space="preserve">and </w:t>
      </w:r>
      <w:r w:rsidR="003D0710">
        <w:t xml:space="preserve">prices </w:t>
      </w:r>
      <w:r w:rsidR="003D0710" w:rsidRPr="00F535E1">
        <w:t>as</w:t>
      </w:r>
      <w:r w:rsidRPr="00F535E1">
        <w:t xml:space="preserve"> mentioned in </w:t>
      </w:r>
      <w:r w:rsidR="00894164" w:rsidRPr="00F535E1">
        <w:t>“Priority Matrix for Deployment</w:t>
      </w:r>
      <w:proofErr w:type="gramStart"/>
      <w:r w:rsidR="00894164" w:rsidRPr="00F535E1">
        <w:t xml:space="preserve">” </w:t>
      </w:r>
      <w:r w:rsidR="00B87F4B">
        <w:t>.</w:t>
      </w:r>
      <w:proofErr w:type="gramEnd"/>
    </w:p>
    <w:p w14:paraId="4D2B4FE7" w14:textId="77777777" w:rsidR="0007653C" w:rsidRPr="00F535E1" w:rsidRDefault="00750445" w:rsidP="009216DB">
      <w:pPr>
        <w:pStyle w:val="ListParagraph"/>
        <w:numPr>
          <w:ilvl w:val="0"/>
          <w:numId w:val="16"/>
        </w:numPr>
      </w:pPr>
      <w:r w:rsidRPr="00F535E1">
        <w:t xml:space="preserve">Provide an estimated </w:t>
      </w:r>
      <w:r w:rsidR="00E2459A" w:rsidRPr="00F535E1">
        <w:t xml:space="preserve">module wise </w:t>
      </w:r>
      <w:r w:rsidRPr="00F535E1">
        <w:t xml:space="preserve">project timeline required to </w:t>
      </w:r>
      <w:r w:rsidR="004835F6" w:rsidRPr="00F535E1">
        <w:t>implement the ERP and CMS solution as discussed in the scope of work</w:t>
      </w:r>
      <w:r w:rsidRPr="00F535E1">
        <w:t>. Project budgets should include:</w:t>
      </w:r>
    </w:p>
    <w:p w14:paraId="11A52750" w14:textId="77777777" w:rsidR="0007653C" w:rsidRPr="00F535E1" w:rsidRDefault="0007653C" w:rsidP="0007653C">
      <w:pPr>
        <w:pStyle w:val="ListParagraph"/>
        <w:numPr>
          <w:ilvl w:val="0"/>
          <w:numId w:val="0"/>
        </w:numPr>
        <w:ind w:left="1440"/>
      </w:pPr>
    </w:p>
    <w:p w14:paraId="07E1EC1A" w14:textId="77777777" w:rsidR="00750445" w:rsidRPr="00F535E1" w:rsidRDefault="00750445" w:rsidP="00082CE8">
      <w:pPr>
        <w:pStyle w:val="ListParagraph"/>
        <w:numPr>
          <w:ilvl w:val="2"/>
          <w:numId w:val="13"/>
        </w:numPr>
        <w:ind w:left="1800"/>
      </w:pPr>
      <w:r w:rsidRPr="00F535E1">
        <w:t>A project schedule for each activity, milestone, and deliverable, and</w:t>
      </w:r>
    </w:p>
    <w:p w14:paraId="012B523A" w14:textId="77777777" w:rsidR="00750445" w:rsidRPr="00F535E1" w:rsidRDefault="00750445" w:rsidP="00082CE8">
      <w:pPr>
        <w:pStyle w:val="ListParagraph"/>
        <w:numPr>
          <w:ilvl w:val="2"/>
          <w:numId w:val="13"/>
        </w:numPr>
        <w:ind w:left="1800"/>
      </w:pPr>
      <w:r w:rsidRPr="00F535E1">
        <w:t>Project budget defined, at minimum, as follows:</w:t>
      </w:r>
    </w:p>
    <w:p w14:paraId="75FE380F" w14:textId="77777777" w:rsidR="00750445" w:rsidRPr="00F535E1" w:rsidRDefault="00683532" w:rsidP="007C67B7">
      <w:pPr>
        <w:pStyle w:val="ListParagraph"/>
        <w:numPr>
          <w:ilvl w:val="0"/>
          <w:numId w:val="17"/>
        </w:numPr>
        <w:ind w:left="2160"/>
      </w:pPr>
      <w:r w:rsidRPr="00F535E1">
        <w:t>T</w:t>
      </w:r>
      <w:r w:rsidR="00750445" w:rsidRPr="00F535E1">
        <w:t>ask with a collective total by milestone and deliverable;</w:t>
      </w:r>
    </w:p>
    <w:p w14:paraId="34B9921C" w14:textId="77777777" w:rsidR="00750445" w:rsidRPr="00F535E1" w:rsidRDefault="00750445" w:rsidP="007C67B7">
      <w:pPr>
        <w:pStyle w:val="ListParagraph"/>
        <w:numPr>
          <w:ilvl w:val="0"/>
          <w:numId w:val="17"/>
        </w:numPr>
        <w:ind w:left="2160"/>
      </w:pPr>
      <w:r w:rsidRPr="00F535E1">
        <w:t>Project responsibilities and estimated amount of time expected for each task, expressed in person-hours;</w:t>
      </w:r>
    </w:p>
    <w:p w14:paraId="4E270886" w14:textId="77777777" w:rsidR="00750445" w:rsidRPr="00F535E1" w:rsidRDefault="00750445" w:rsidP="007C67B7">
      <w:pPr>
        <w:pStyle w:val="ListParagraph"/>
        <w:numPr>
          <w:ilvl w:val="0"/>
          <w:numId w:val="17"/>
        </w:numPr>
        <w:ind w:left="2160"/>
      </w:pPr>
      <w:r w:rsidRPr="00F535E1">
        <w:t>Hourly rates for all project team members;</w:t>
      </w:r>
    </w:p>
    <w:p w14:paraId="4A7EDA0A" w14:textId="77777777" w:rsidR="00750445" w:rsidRPr="00F535E1" w:rsidRDefault="00750445" w:rsidP="007C67B7">
      <w:pPr>
        <w:pStyle w:val="ListParagraph"/>
        <w:numPr>
          <w:ilvl w:val="0"/>
          <w:numId w:val="17"/>
        </w:numPr>
        <w:ind w:left="2160"/>
      </w:pPr>
      <w:r w:rsidRPr="00F535E1">
        <w:lastRenderedPageBreak/>
        <w:t>Costs for any other expenses such as printing, travel and attendance at meetings, etc.</w:t>
      </w:r>
    </w:p>
    <w:p w14:paraId="7F7F97E8" w14:textId="77777777" w:rsidR="0007653C" w:rsidRPr="00F535E1" w:rsidRDefault="0007653C" w:rsidP="0007653C">
      <w:pPr>
        <w:pStyle w:val="ListParagraph"/>
        <w:numPr>
          <w:ilvl w:val="0"/>
          <w:numId w:val="0"/>
        </w:numPr>
        <w:ind w:left="1440"/>
      </w:pPr>
    </w:p>
    <w:p w14:paraId="5CF39D29" w14:textId="77777777" w:rsidR="002D2447" w:rsidRPr="00F535E1" w:rsidRDefault="002D2447" w:rsidP="002D2447">
      <w:pPr>
        <w:pStyle w:val="ListParagraph"/>
        <w:numPr>
          <w:ilvl w:val="0"/>
          <w:numId w:val="16"/>
        </w:numPr>
      </w:pPr>
      <w:r w:rsidRPr="00F535E1">
        <w:t>Provide pricing estimates that include:</w:t>
      </w:r>
    </w:p>
    <w:p w14:paraId="08E10DBB" w14:textId="77777777" w:rsidR="002D2447" w:rsidRPr="00F535E1" w:rsidRDefault="002D2447" w:rsidP="002D2447">
      <w:pPr>
        <w:pStyle w:val="ListParagraph"/>
        <w:numPr>
          <w:ilvl w:val="2"/>
          <w:numId w:val="13"/>
        </w:numPr>
        <w:ind w:left="1800"/>
      </w:pPr>
      <w:r w:rsidRPr="00F535E1">
        <w:t>Total Software Cost</w:t>
      </w:r>
      <w:r w:rsidR="00E2459A" w:rsidRPr="00F535E1">
        <w:t>, with module wise cost break-up</w:t>
      </w:r>
      <w:r w:rsidRPr="00F535E1">
        <w:t xml:space="preserve"> </w:t>
      </w:r>
      <w:r w:rsidR="00E2459A" w:rsidRPr="00F535E1">
        <w:t>as per Annex - III</w:t>
      </w:r>
    </w:p>
    <w:p w14:paraId="587E82BC" w14:textId="77777777" w:rsidR="002D2447" w:rsidRPr="00F535E1" w:rsidRDefault="002D2447" w:rsidP="002D2447">
      <w:pPr>
        <w:pStyle w:val="ListParagraph"/>
        <w:numPr>
          <w:ilvl w:val="2"/>
          <w:numId w:val="13"/>
        </w:numPr>
        <w:ind w:left="1800"/>
      </w:pPr>
      <w:r w:rsidRPr="00F535E1">
        <w:t xml:space="preserve">Study, implementation and training cost </w:t>
      </w:r>
    </w:p>
    <w:p w14:paraId="086A527F" w14:textId="77777777" w:rsidR="002D2447" w:rsidRPr="00F535E1" w:rsidRDefault="002D2447" w:rsidP="002D2447">
      <w:pPr>
        <w:pStyle w:val="ListParagraph"/>
        <w:numPr>
          <w:ilvl w:val="2"/>
          <w:numId w:val="13"/>
        </w:numPr>
        <w:ind w:left="1800"/>
      </w:pPr>
      <w:r w:rsidRPr="00F535E1">
        <w:t>Annual maintenance cost</w:t>
      </w:r>
    </w:p>
    <w:p w14:paraId="71EB90B3" w14:textId="77777777" w:rsidR="00BA1DCF" w:rsidRPr="00F535E1" w:rsidRDefault="002D2447" w:rsidP="002D2447">
      <w:pPr>
        <w:pStyle w:val="ListParagraph"/>
        <w:numPr>
          <w:ilvl w:val="2"/>
          <w:numId w:val="13"/>
        </w:numPr>
        <w:ind w:left="1800"/>
      </w:pPr>
      <w:r w:rsidRPr="00F535E1">
        <w:t>Charge-out rates of project proposed staff</w:t>
      </w:r>
    </w:p>
    <w:p w14:paraId="751B1690" w14:textId="77777777" w:rsidR="002D2447" w:rsidRPr="00F535E1" w:rsidRDefault="002D2447" w:rsidP="00BA1DCF">
      <w:pPr>
        <w:pStyle w:val="ListParagraph"/>
        <w:numPr>
          <w:ilvl w:val="0"/>
          <w:numId w:val="0"/>
        </w:numPr>
        <w:ind w:left="1800"/>
      </w:pPr>
      <w:r w:rsidRPr="00F535E1">
        <w:t xml:space="preserve"> </w:t>
      </w:r>
    </w:p>
    <w:p w14:paraId="2B3D961D" w14:textId="77777777" w:rsidR="00750445" w:rsidRPr="00F535E1" w:rsidRDefault="00750445" w:rsidP="00D6736D">
      <w:pPr>
        <w:pStyle w:val="ListParagraph"/>
        <w:numPr>
          <w:ilvl w:val="0"/>
          <w:numId w:val="16"/>
        </w:numPr>
      </w:pPr>
      <w:r w:rsidRPr="00F535E1">
        <w:t>The PROPOSER shall present a specific “not to exceed” fixed fee, including associated administrative fees (i.e., printing costs, attendance at meetings, travel</w:t>
      </w:r>
      <w:r w:rsidR="002D2447" w:rsidRPr="00F535E1">
        <w:t>, boarding and lodging</w:t>
      </w:r>
      <w:r w:rsidRPr="00F535E1">
        <w:t>). Each phase of work should have an itemized budget including labor costs and expenses for each piece of work.</w:t>
      </w:r>
    </w:p>
    <w:p w14:paraId="74B49D7D" w14:textId="77777777" w:rsidR="005E0555" w:rsidRPr="00F535E1" w:rsidRDefault="005E0555" w:rsidP="002D2447">
      <w:pPr>
        <w:pStyle w:val="ListParagraph"/>
        <w:numPr>
          <w:ilvl w:val="0"/>
          <w:numId w:val="0"/>
        </w:numPr>
        <w:ind w:left="1440"/>
      </w:pPr>
    </w:p>
    <w:p w14:paraId="4E4C34C3" w14:textId="77777777" w:rsidR="00AF79B5" w:rsidRPr="00F535E1" w:rsidRDefault="00AF79B5">
      <w:pPr>
        <w:spacing w:before="0" w:after="160" w:line="259" w:lineRule="auto"/>
        <w:ind w:left="0"/>
        <w:jc w:val="left"/>
        <w:rPr>
          <w:rFonts w:asciiTheme="minorHAnsi" w:eastAsiaTheme="minorHAnsi" w:hAnsiTheme="minorHAnsi" w:cstheme="minorBidi"/>
          <w:szCs w:val="22"/>
          <w:lang w:val="en-US"/>
        </w:rPr>
      </w:pPr>
      <w:r w:rsidRPr="00F535E1">
        <w:br w:type="page"/>
      </w:r>
    </w:p>
    <w:p w14:paraId="500AC523" w14:textId="657B828C" w:rsidR="00660F6C" w:rsidRPr="00F535E1" w:rsidRDefault="00660F6C" w:rsidP="002D2447">
      <w:pPr>
        <w:pStyle w:val="ListParagraph"/>
        <w:numPr>
          <w:ilvl w:val="0"/>
          <w:numId w:val="0"/>
        </w:numPr>
        <w:ind w:left="1440"/>
      </w:pPr>
      <w:r w:rsidRPr="00F535E1">
        <w:lastRenderedPageBreak/>
        <w:t>The payment schedule commensurate with the deliverables and the work schedule are as follows:</w:t>
      </w:r>
    </w:p>
    <w:p w14:paraId="268A42B0" w14:textId="15374F90" w:rsidR="00335A5A" w:rsidRPr="00F535E1" w:rsidRDefault="00335A5A" w:rsidP="002D2447">
      <w:pPr>
        <w:pStyle w:val="ListParagraph"/>
        <w:numPr>
          <w:ilvl w:val="0"/>
          <w:numId w:val="0"/>
        </w:numPr>
        <w:ind w:left="1440"/>
      </w:pPr>
    </w:p>
    <w:tbl>
      <w:tblPr>
        <w:tblStyle w:val="GridTable4-Accent3"/>
        <w:tblW w:w="7470" w:type="dxa"/>
        <w:tblInd w:w="1435" w:type="dxa"/>
        <w:tblLook w:val="04A0" w:firstRow="1" w:lastRow="0" w:firstColumn="1" w:lastColumn="0" w:noHBand="0" w:noVBand="1"/>
      </w:tblPr>
      <w:tblGrid>
        <w:gridCol w:w="900"/>
        <w:gridCol w:w="5220"/>
        <w:gridCol w:w="1350"/>
      </w:tblGrid>
      <w:tr w:rsidR="00660F6C" w:rsidRPr="00F535E1" w14:paraId="6C8E9278" w14:textId="77777777" w:rsidTr="0066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7867A1E" w14:textId="77777777" w:rsidR="00660F6C" w:rsidRPr="00F535E1" w:rsidRDefault="00660F6C" w:rsidP="00660F6C">
            <w:pPr>
              <w:spacing w:before="0" w:after="0"/>
              <w:ind w:left="0"/>
              <w:jc w:val="center"/>
              <w:rPr>
                <w:rFonts w:asciiTheme="minorHAnsi" w:hAnsiTheme="minorHAnsi"/>
                <w:b w:val="0"/>
              </w:rPr>
            </w:pPr>
            <w:r w:rsidRPr="00F535E1">
              <w:rPr>
                <w:rFonts w:asciiTheme="minorHAnsi" w:hAnsiTheme="minorHAnsi"/>
                <w:b w:val="0"/>
              </w:rPr>
              <w:t>Sr. No.</w:t>
            </w:r>
          </w:p>
        </w:tc>
        <w:tc>
          <w:tcPr>
            <w:tcW w:w="5220" w:type="dxa"/>
          </w:tcPr>
          <w:p w14:paraId="2D07BFDE" w14:textId="77777777" w:rsidR="00660F6C" w:rsidRPr="00F535E1" w:rsidRDefault="00660F6C" w:rsidP="00660F6C">
            <w:pPr>
              <w:spacing w:before="0" w:after="0"/>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F535E1">
              <w:rPr>
                <w:rFonts w:asciiTheme="minorHAnsi" w:hAnsiTheme="minorHAnsi"/>
                <w:b w:val="0"/>
              </w:rPr>
              <w:t>Components</w:t>
            </w:r>
          </w:p>
        </w:tc>
        <w:tc>
          <w:tcPr>
            <w:tcW w:w="1350" w:type="dxa"/>
          </w:tcPr>
          <w:p w14:paraId="1D5881DD" w14:textId="77777777" w:rsidR="00660F6C" w:rsidRPr="00F535E1" w:rsidRDefault="00660F6C" w:rsidP="00660F6C">
            <w:pPr>
              <w:spacing w:before="0" w:after="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F535E1">
              <w:rPr>
                <w:rFonts w:asciiTheme="minorHAnsi" w:hAnsiTheme="minorHAnsi"/>
                <w:b w:val="0"/>
              </w:rPr>
              <w:t xml:space="preserve">% of Fee </w:t>
            </w:r>
          </w:p>
          <w:p w14:paraId="677AC96F" w14:textId="77777777" w:rsidR="00660F6C" w:rsidRPr="00F535E1" w:rsidRDefault="00660F6C" w:rsidP="00660F6C">
            <w:pPr>
              <w:spacing w:before="0" w:after="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F535E1">
              <w:rPr>
                <w:rFonts w:asciiTheme="minorHAnsi" w:hAnsiTheme="minorHAnsi"/>
                <w:b w:val="0"/>
              </w:rPr>
              <w:t>&amp; OOP Cost</w:t>
            </w:r>
          </w:p>
        </w:tc>
      </w:tr>
      <w:tr w:rsidR="00660F6C" w:rsidRPr="00F535E1" w14:paraId="2A4C681E" w14:textId="77777777" w:rsidTr="0066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495FC0E" w14:textId="77777777" w:rsidR="00660F6C" w:rsidRPr="00F535E1" w:rsidRDefault="00660F6C" w:rsidP="007C67B7">
            <w:pPr>
              <w:pStyle w:val="ListParagraph"/>
              <w:numPr>
                <w:ilvl w:val="0"/>
                <w:numId w:val="27"/>
              </w:numPr>
              <w:spacing w:before="60" w:after="60"/>
              <w:jc w:val="center"/>
            </w:pPr>
          </w:p>
        </w:tc>
        <w:tc>
          <w:tcPr>
            <w:tcW w:w="5220" w:type="dxa"/>
          </w:tcPr>
          <w:p w14:paraId="78F385AA" w14:textId="77777777" w:rsidR="00660F6C" w:rsidRPr="00F535E1" w:rsidRDefault="00BE5C8E" w:rsidP="00BE5C8E">
            <w:pPr>
              <w:spacing w:before="60" w:after="6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535E1">
              <w:t>Upon submission</w:t>
            </w:r>
            <w:r w:rsidR="00660F6C" w:rsidRPr="00F535E1">
              <w:t xml:space="preserve"> Gap Analysis Report, Data Migration Plan</w:t>
            </w:r>
          </w:p>
        </w:tc>
        <w:tc>
          <w:tcPr>
            <w:tcW w:w="1350" w:type="dxa"/>
          </w:tcPr>
          <w:p w14:paraId="315BD022" w14:textId="77777777" w:rsidR="00660F6C" w:rsidRPr="00F535E1" w:rsidRDefault="000C3226" w:rsidP="00660F6C">
            <w:pPr>
              <w:spacing w:before="60" w:after="6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535E1">
              <w:rPr>
                <w:rFonts w:asciiTheme="minorHAnsi" w:hAnsiTheme="minorHAnsi"/>
              </w:rPr>
              <w:t>10</w:t>
            </w:r>
            <w:r w:rsidR="00660F6C" w:rsidRPr="00F535E1">
              <w:rPr>
                <w:rFonts w:asciiTheme="minorHAnsi" w:hAnsiTheme="minorHAnsi"/>
              </w:rPr>
              <w:t>%</w:t>
            </w:r>
          </w:p>
        </w:tc>
      </w:tr>
      <w:tr w:rsidR="00660F6C" w:rsidRPr="00F535E1" w14:paraId="65278B4A" w14:textId="77777777" w:rsidTr="00660F6C">
        <w:tc>
          <w:tcPr>
            <w:cnfStyle w:val="001000000000" w:firstRow="0" w:lastRow="0" w:firstColumn="1" w:lastColumn="0" w:oddVBand="0" w:evenVBand="0" w:oddHBand="0" w:evenHBand="0" w:firstRowFirstColumn="0" w:firstRowLastColumn="0" w:lastRowFirstColumn="0" w:lastRowLastColumn="0"/>
            <w:tcW w:w="900" w:type="dxa"/>
          </w:tcPr>
          <w:p w14:paraId="5043107A" w14:textId="77777777" w:rsidR="00660F6C" w:rsidRPr="00F535E1" w:rsidRDefault="00660F6C" w:rsidP="007C67B7">
            <w:pPr>
              <w:pStyle w:val="ListParagraph"/>
              <w:numPr>
                <w:ilvl w:val="0"/>
                <w:numId w:val="27"/>
              </w:numPr>
              <w:spacing w:before="60" w:after="60"/>
              <w:jc w:val="center"/>
            </w:pPr>
          </w:p>
        </w:tc>
        <w:tc>
          <w:tcPr>
            <w:tcW w:w="5220" w:type="dxa"/>
          </w:tcPr>
          <w:p w14:paraId="37DC0066" w14:textId="3EF9859C" w:rsidR="00660F6C" w:rsidRPr="00F535E1" w:rsidRDefault="00BE5C8E" w:rsidP="00BE5C8E">
            <w:pPr>
              <w:spacing w:before="60" w:after="6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535E1">
              <w:t>Upon i</w:t>
            </w:r>
            <w:r w:rsidR="00660F6C" w:rsidRPr="00F535E1">
              <w:t xml:space="preserve">nstallation of ERP and CMS software (Package A, B &amp; C) at </w:t>
            </w:r>
            <w:r w:rsidR="00A16871">
              <w:t>UET</w:t>
            </w:r>
            <w:r w:rsidR="0039077F">
              <w:t xml:space="preserve"> </w:t>
            </w:r>
            <w:r w:rsidR="00A16871">
              <w:t>Swat</w:t>
            </w:r>
            <w:r w:rsidR="00660F6C" w:rsidRPr="00F535E1">
              <w:t xml:space="preserve"> and handing over of training material</w:t>
            </w:r>
            <w:r w:rsidR="000C3226" w:rsidRPr="00F535E1">
              <w:t xml:space="preserve"> and configuration of master file setups</w:t>
            </w:r>
          </w:p>
        </w:tc>
        <w:tc>
          <w:tcPr>
            <w:tcW w:w="1350" w:type="dxa"/>
          </w:tcPr>
          <w:p w14:paraId="0E0807FF" w14:textId="50794FF0" w:rsidR="00660F6C" w:rsidRPr="00F535E1" w:rsidRDefault="000C3226" w:rsidP="000C3226">
            <w:pPr>
              <w:spacing w:before="60" w:after="6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535E1">
              <w:rPr>
                <w:rFonts w:asciiTheme="minorHAnsi" w:hAnsiTheme="minorHAnsi"/>
              </w:rPr>
              <w:t>1</w:t>
            </w:r>
            <w:r w:rsidR="00A77F0B">
              <w:rPr>
                <w:rFonts w:asciiTheme="minorHAnsi" w:hAnsiTheme="minorHAnsi"/>
              </w:rPr>
              <w:t>5</w:t>
            </w:r>
            <w:r w:rsidR="00660F6C" w:rsidRPr="00F535E1">
              <w:rPr>
                <w:rFonts w:asciiTheme="minorHAnsi" w:hAnsiTheme="minorHAnsi"/>
              </w:rPr>
              <w:t>%</w:t>
            </w:r>
          </w:p>
        </w:tc>
      </w:tr>
      <w:tr w:rsidR="00660F6C" w:rsidRPr="00F535E1" w14:paraId="29C29B99" w14:textId="77777777" w:rsidTr="0066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91784ED" w14:textId="77777777" w:rsidR="00660F6C" w:rsidRPr="00F535E1" w:rsidRDefault="00660F6C" w:rsidP="007C67B7">
            <w:pPr>
              <w:pStyle w:val="ListParagraph"/>
              <w:numPr>
                <w:ilvl w:val="0"/>
                <w:numId w:val="27"/>
              </w:numPr>
              <w:spacing w:before="60" w:after="60"/>
              <w:jc w:val="center"/>
            </w:pPr>
          </w:p>
        </w:tc>
        <w:tc>
          <w:tcPr>
            <w:tcW w:w="5220" w:type="dxa"/>
          </w:tcPr>
          <w:p w14:paraId="56535947" w14:textId="0807E1E3" w:rsidR="00660F6C" w:rsidRPr="00F535E1" w:rsidRDefault="00BE5C8E" w:rsidP="00142F8D">
            <w:pPr>
              <w:spacing w:before="60" w:after="6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535E1">
              <w:t>Upon c</w:t>
            </w:r>
            <w:r w:rsidR="00660F6C" w:rsidRPr="00F535E1">
              <w:t xml:space="preserve">ompletion of training </w:t>
            </w:r>
          </w:p>
        </w:tc>
        <w:tc>
          <w:tcPr>
            <w:tcW w:w="1350" w:type="dxa"/>
          </w:tcPr>
          <w:p w14:paraId="5694E92F" w14:textId="77777777" w:rsidR="00660F6C" w:rsidRPr="00F535E1" w:rsidRDefault="000C3226" w:rsidP="00660F6C">
            <w:pPr>
              <w:spacing w:before="60" w:after="6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535E1">
              <w:rPr>
                <w:rFonts w:asciiTheme="minorHAnsi" w:hAnsiTheme="minorHAnsi"/>
              </w:rPr>
              <w:t>15%</w:t>
            </w:r>
          </w:p>
        </w:tc>
      </w:tr>
      <w:tr w:rsidR="000C3226" w:rsidRPr="00F535E1" w14:paraId="3C2A97D2" w14:textId="77777777" w:rsidTr="00660F6C">
        <w:tc>
          <w:tcPr>
            <w:cnfStyle w:val="001000000000" w:firstRow="0" w:lastRow="0" w:firstColumn="1" w:lastColumn="0" w:oddVBand="0" w:evenVBand="0" w:oddHBand="0" w:evenHBand="0" w:firstRowFirstColumn="0" w:firstRowLastColumn="0" w:lastRowFirstColumn="0" w:lastRowLastColumn="0"/>
            <w:tcW w:w="900" w:type="dxa"/>
          </w:tcPr>
          <w:p w14:paraId="29D80929" w14:textId="77777777" w:rsidR="000C3226" w:rsidRPr="00F535E1" w:rsidRDefault="000C3226" w:rsidP="007C67B7">
            <w:pPr>
              <w:pStyle w:val="ListParagraph"/>
              <w:numPr>
                <w:ilvl w:val="0"/>
                <w:numId w:val="27"/>
              </w:numPr>
              <w:spacing w:before="60" w:after="60"/>
              <w:jc w:val="center"/>
            </w:pPr>
          </w:p>
        </w:tc>
        <w:tc>
          <w:tcPr>
            <w:tcW w:w="5220" w:type="dxa"/>
          </w:tcPr>
          <w:p w14:paraId="5FE435CC" w14:textId="611C2695" w:rsidR="000C3226" w:rsidRPr="00F535E1" w:rsidRDefault="00142F8D" w:rsidP="00142F8D">
            <w:pPr>
              <w:spacing w:before="60" w:after="6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t xml:space="preserve">Upon completion of </w:t>
            </w:r>
            <w:r w:rsidR="00BE5C8E" w:rsidRPr="00F535E1">
              <w:t>c</w:t>
            </w:r>
            <w:r w:rsidR="000C3226" w:rsidRPr="00F535E1">
              <w:t xml:space="preserve">ustomization and development of </w:t>
            </w:r>
            <w:r w:rsidR="009847C5">
              <w:t>software</w:t>
            </w:r>
          </w:p>
        </w:tc>
        <w:tc>
          <w:tcPr>
            <w:tcW w:w="1350" w:type="dxa"/>
          </w:tcPr>
          <w:p w14:paraId="50F0AD06" w14:textId="4AA10C96" w:rsidR="000C3226" w:rsidRPr="00F535E1" w:rsidRDefault="00A77F0B" w:rsidP="000C3226">
            <w:pPr>
              <w:spacing w:before="60" w:after="6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25</w:t>
            </w:r>
            <w:r w:rsidR="000C3226" w:rsidRPr="00F535E1">
              <w:rPr>
                <w:rFonts w:asciiTheme="minorHAnsi" w:hAnsiTheme="minorHAnsi"/>
              </w:rPr>
              <w:t>%</w:t>
            </w:r>
          </w:p>
        </w:tc>
      </w:tr>
      <w:tr w:rsidR="000C3226" w:rsidRPr="00F535E1" w14:paraId="012C2C16" w14:textId="77777777" w:rsidTr="0066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92D1C35" w14:textId="77777777" w:rsidR="000C3226" w:rsidRPr="00F535E1" w:rsidRDefault="000C3226" w:rsidP="007C67B7">
            <w:pPr>
              <w:pStyle w:val="ListParagraph"/>
              <w:numPr>
                <w:ilvl w:val="0"/>
                <w:numId w:val="27"/>
              </w:numPr>
              <w:spacing w:before="60" w:after="60"/>
              <w:jc w:val="center"/>
            </w:pPr>
          </w:p>
        </w:tc>
        <w:tc>
          <w:tcPr>
            <w:tcW w:w="5220" w:type="dxa"/>
          </w:tcPr>
          <w:p w14:paraId="729FE721" w14:textId="77777777" w:rsidR="000C3226" w:rsidRPr="00F535E1" w:rsidRDefault="00BE5C8E" w:rsidP="00BE5C8E">
            <w:pPr>
              <w:spacing w:before="60" w:after="60"/>
              <w:ind w:left="0"/>
              <w:cnfStyle w:val="000000100000" w:firstRow="0" w:lastRow="0" w:firstColumn="0" w:lastColumn="0" w:oddVBand="0" w:evenVBand="0" w:oddHBand="1" w:evenHBand="0" w:firstRowFirstColumn="0" w:firstRowLastColumn="0" w:lastRowFirstColumn="0" w:lastRowLastColumn="0"/>
            </w:pPr>
            <w:r w:rsidRPr="00F535E1">
              <w:t>Upon h</w:t>
            </w:r>
            <w:r w:rsidR="000C3226" w:rsidRPr="00F535E1">
              <w:t>anding over of source code &amp; related technical documentation as discussed above</w:t>
            </w:r>
          </w:p>
        </w:tc>
        <w:tc>
          <w:tcPr>
            <w:tcW w:w="1350" w:type="dxa"/>
          </w:tcPr>
          <w:p w14:paraId="7B72E0EF" w14:textId="1C2305F3" w:rsidR="000C3226" w:rsidRPr="00F535E1" w:rsidRDefault="00A77F0B" w:rsidP="000C3226">
            <w:pPr>
              <w:spacing w:before="60" w:after="6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15</w:t>
            </w:r>
            <w:r w:rsidR="000C3226" w:rsidRPr="00F535E1">
              <w:rPr>
                <w:rFonts w:asciiTheme="minorHAnsi" w:hAnsiTheme="minorHAnsi"/>
              </w:rPr>
              <w:t>%</w:t>
            </w:r>
          </w:p>
        </w:tc>
      </w:tr>
      <w:tr w:rsidR="000C3226" w:rsidRPr="00F535E1" w14:paraId="79102C68" w14:textId="77777777" w:rsidTr="00660F6C">
        <w:tc>
          <w:tcPr>
            <w:cnfStyle w:val="001000000000" w:firstRow="0" w:lastRow="0" w:firstColumn="1" w:lastColumn="0" w:oddVBand="0" w:evenVBand="0" w:oddHBand="0" w:evenHBand="0" w:firstRowFirstColumn="0" w:firstRowLastColumn="0" w:lastRowFirstColumn="0" w:lastRowLastColumn="0"/>
            <w:tcW w:w="900" w:type="dxa"/>
          </w:tcPr>
          <w:p w14:paraId="16A3F3D4" w14:textId="77777777" w:rsidR="000C3226" w:rsidRPr="00F535E1" w:rsidRDefault="000C3226" w:rsidP="007C67B7">
            <w:pPr>
              <w:pStyle w:val="ListParagraph"/>
              <w:numPr>
                <w:ilvl w:val="0"/>
                <w:numId w:val="27"/>
              </w:numPr>
              <w:spacing w:before="60" w:after="60"/>
              <w:jc w:val="center"/>
            </w:pPr>
          </w:p>
        </w:tc>
        <w:tc>
          <w:tcPr>
            <w:tcW w:w="5220" w:type="dxa"/>
          </w:tcPr>
          <w:p w14:paraId="2ACDC976" w14:textId="77777777" w:rsidR="000C3226" w:rsidRPr="00F535E1" w:rsidRDefault="00BE5C8E" w:rsidP="00BE5C8E">
            <w:pPr>
              <w:spacing w:before="60" w:after="60"/>
              <w:ind w:left="0"/>
              <w:cnfStyle w:val="000000000000" w:firstRow="0" w:lastRow="0" w:firstColumn="0" w:lastColumn="0" w:oddVBand="0" w:evenVBand="0" w:oddHBand="0" w:evenHBand="0" w:firstRowFirstColumn="0" w:firstRowLastColumn="0" w:lastRowFirstColumn="0" w:lastRowLastColumn="0"/>
            </w:pPr>
            <w:r w:rsidRPr="00F535E1">
              <w:t>Upon c</w:t>
            </w:r>
            <w:r w:rsidR="000C3226" w:rsidRPr="00F535E1">
              <w:t>loseout and handing over and taking over of project</w:t>
            </w:r>
          </w:p>
        </w:tc>
        <w:tc>
          <w:tcPr>
            <w:tcW w:w="1350" w:type="dxa"/>
          </w:tcPr>
          <w:p w14:paraId="33B670BF" w14:textId="69DA7AB9" w:rsidR="000C3226" w:rsidRPr="00F535E1" w:rsidRDefault="00142F8D" w:rsidP="000C3226">
            <w:pPr>
              <w:spacing w:before="60" w:after="6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w:t>
            </w:r>
            <w:r w:rsidR="00A77F0B">
              <w:rPr>
                <w:rFonts w:asciiTheme="minorHAnsi" w:hAnsiTheme="minorHAnsi"/>
              </w:rPr>
              <w:t>0</w:t>
            </w:r>
            <w:r w:rsidR="000C3226" w:rsidRPr="00F535E1">
              <w:rPr>
                <w:rFonts w:asciiTheme="minorHAnsi" w:hAnsiTheme="minorHAnsi"/>
              </w:rPr>
              <w:t>%</w:t>
            </w:r>
          </w:p>
        </w:tc>
      </w:tr>
    </w:tbl>
    <w:p w14:paraId="7C84923E" w14:textId="77777777" w:rsidR="00660F6C" w:rsidRPr="00F535E1" w:rsidRDefault="00660F6C" w:rsidP="002D2447">
      <w:pPr>
        <w:pStyle w:val="ListParagraph"/>
        <w:numPr>
          <w:ilvl w:val="0"/>
          <w:numId w:val="0"/>
        </w:numPr>
        <w:ind w:left="1440"/>
      </w:pPr>
    </w:p>
    <w:p w14:paraId="04EB51E2" w14:textId="77777777" w:rsidR="00660F6C" w:rsidRPr="00F535E1" w:rsidRDefault="00660F6C" w:rsidP="002D2447">
      <w:pPr>
        <w:pStyle w:val="ListParagraph"/>
        <w:numPr>
          <w:ilvl w:val="0"/>
          <w:numId w:val="0"/>
        </w:numPr>
        <w:ind w:left="1440"/>
      </w:pPr>
    </w:p>
    <w:p w14:paraId="52B0FA3B" w14:textId="77777777" w:rsidR="00721DBA" w:rsidRPr="00F535E1" w:rsidRDefault="00721DBA">
      <w:pPr>
        <w:spacing w:before="0" w:after="160" w:line="259" w:lineRule="auto"/>
        <w:ind w:left="0"/>
        <w:jc w:val="left"/>
        <w:rPr>
          <w:bCs/>
          <w:color w:val="C00000"/>
          <w:sz w:val="28"/>
          <w:lang w:val="en-US"/>
        </w:rPr>
      </w:pPr>
      <w:r w:rsidRPr="00F535E1">
        <w:br w:type="page"/>
      </w:r>
    </w:p>
    <w:p w14:paraId="6A7C8CF0" w14:textId="77777777" w:rsidR="0007653C" w:rsidRPr="00F535E1" w:rsidRDefault="0007653C" w:rsidP="0007653C">
      <w:pPr>
        <w:pStyle w:val="Heading2"/>
      </w:pPr>
      <w:bookmarkStart w:id="80" w:name="_Toc71101509"/>
      <w:r w:rsidRPr="00F535E1">
        <w:lastRenderedPageBreak/>
        <w:t>Available Budget/ Contract</w:t>
      </w:r>
      <w:bookmarkEnd w:id="80"/>
    </w:p>
    <w:p w14:paraId="4737B56B" w14:textId="56D8BE4D" w:rsidR="0007653C" w:rsidRPr="00F535E1" w:rsidRDefault="0007653C" w:rsidP="0007653C">
      <w:r w:rsidRPr="00F535E1">
        <w:t xml:space="preserve">The </w:t>
      </w:r>
      <w:r w:rsidR="003D3613">
        <w:t xml:space="preserve">SUET </w:t>
      </w:r>
      <w:r w:rsidRPr="00F535E1">
        <w:t xml:space="preserve">wishes to negotiate a fixed price contract with a “not to exceed” total based on a clearly defined scope of work. </w:t>
      </w:r>
    </w:p>
    <w:p w14:paraId="3F37A8BB" w14:textId="77777777" w:rsidR="0007653C" w:rsidRPr="00F535E1" w:rsidRDefault="0007653C" w:rsidP="0007653C">
      <w:r w:rsidRPr="00F535E1">
        <w:t>Selected prospective consultant shall be required to participate in negotiations with University staff and execute a contract for professional services.</w:t>
      </w:r>
    </w:p>
    <w:p w14:paraId="5550E620" w14:textId="04CD6DBF" w:rsidR="00BF7F51" w:rsidRPr="00F535E1" w:rsidRDefault="003D3613" w:rsidP="00557701">
      <w:pPr>
        <w:spacing w:after="0"/>
      </w:pPr>
      <w:r>
        <w:t xml:space="preserve">The SUET </w:t>
      </w:r>
      <w:r w:rsidR="00BF7F51" w:rsidRPr="00F535E1">
        <w:t>reserves the rights to accept the proposal either in full or part.</w:t>
      </w:r>
    </w:p>
    <w:p w14:paraId="1B992B73" w14:textId="17243E8A" w:rsidR="00750445" w:rsidRPr="00F535E1" w:rsidRDefault="0007653C" w:rsidP="00557701">
      <w:pPr>
        <w:spacing w:after="0"/>
      </w:pPr>
      <w:r w:rsidRPr="00F535E1">
        <w:t xml:space="preserve">All proposal responses must be received by </w:t>
      </w:r>
      <w:r w:rsidR="00C770BF" w:rsidRPr="00F50244">
        <w:t>11:30</w:t>
      </w:r>
      <w:r w:rsidR="005E0555" w:rsidRPr="00F50244">
        <w:t xml:space="preserve"> am</w:t>
      </w:r>
      <w:r w:rsidR="003D3800" w:rsidRPr="00F50244">
        <w:t xml:space="preserve"> on</w:t>
      </w:r>
      <w:r w:rsidR="0078278E" w:rsidRPr="00F50244">
        <w:t xml:space="preserve"> </w:t>
      </w:r>
      <w:r w:rsidR="00C770BF" w:rsidRPr="00F50244">
        <w:rPr>
          <w:b/>
        </w:rPr>
        <w:t>May 24</w:t>
      </w:r>
      <w:proofErr w:type="gramStart"/>
      <w:r w:rsidR="00C770BF" w:rsidRPr="00F50244">
        <w:rPr>
          <w:b/>
        </w:rPr>
        <w:t>,2021</w:t>
      </w:r>
      <w:proofErr w:type="gramEnd"/>
      <w:r w:rsidR="00C770BF" w:rsidRPr="00F50244">
        <w:rPr>
          <w:b/>
        </w:rPr>
        <w:t>,</w:t>
      </w:r>
      <w:r w:rsidRPr="00F50244">
        <w:t xml:space="preserve"> for</w:t>
      </w:r>
      <w:r w:rsidRPr="00F535E1">
        <w:t xml:space="preserve"> a PROPOSER to be considered. The </w:t>
      </w:r>
      <w:r w:rsidR="003D3613">
        <w:t xml:space="preserve">SUET </w:t>
      </w:r>
      <w:r w:rsidRPr="00F535E1">
        <w:t>reserves the right to reject all proposals without assigning any reason.</w:t>
      </w:r>
    </w:p>
    <w:p w14:paraId="3D778E02" w14:textId="77777777" w:rsidR="0007653C" w:rsidRPr="00F535E1" w:rsidRDefault="0007653C" w:rsidP="0007653C">
      <w:pPr>
        <w:pStyle w:val="Heading2"/>
      </w:pPr>
      <w:bookmarkStart w:id="81" w:name="_Toc71101510"/>
      <w:r w:rsidRPr="00F535E1">
        <w:t>Bid Security</w:t>
      </w:r>
      <w:bookmarkEnd w:id="81"/>
    </w:p>
    <w:p w14:paraId="2E8FAF3B" w14:textId="197F315B" w:rsidR="0007653C" w:rsidRPr="00F535E1" w:rsidRDefault="0007653C" w:rsidP="0078278E">
      <w:pPr>
        <w:pStyle w:val="ListParagraph"/>
        <w:numPr>
          <w:ilvl w:val="0"/>
          <w:numId w:val="23"/>
        </w:numPr>
        <w:ind w:left="1260" w:hanging="450"/>
      </w:pPr>
      <w:r w:rsidRPr="00F535E1">
        <w:t>The Bidder shall furnish, as part of its bid, a bid security of 2% of the total bid price</w:t>
      </w:r>
      <w:r w:rsidR="00D6779E" w:rsidRPr="00F535E1">
        <w:t xml:space="preserve"> as per Annex </w:t>
      </w:r>
      <w:r w:rsidR="00C65F8B" w:rsidRPr="00F535E1">
        <w:t>–</w:t>
      </w:r>
      <w:r w:rsidR="00D6779E" w:rsidRPr="00F535E1">
        <w:t xml:space="preserve"> VIII</w:t>
      </w:r>
      <w:r w:rsidR="00C65F8B" w:rsidRPr="00F535E1">
        <w:t xml:space="preserve"> or in form of bank draft.</w:t>
      </w:r>
    </w:p>
    <w:p w14:paraId="59422F5E" w14:textId="77777777" w:rsidR="0007653C" w:rsidRPr="00F535E1" w:rsidRDefault="0007653C" w:rsidP="0078278E">
      <w:pPr>
        <w:pStyle w:val="ListParagraph"/>
        <w:numPr>
          <w:ilvl w:val="0"/>
          <w:numId w:val="23"/>
        </w:numPr>
        <w:ind w:left="1260" w:hanging="450"/>
      </w:pPr>
      <w:r w:rsidRPr="00F535E1">
        <w:t>The bid security is required to protect the Purchaser against the risk of Bidder’s conduct which would warrant the security’s forfeiture.</w:t>
      </w:r>
    </w:p>
    <w:p w14:paraId="5B20072F" w14:textId="77777777" w:rsidR="0007653C" w:rsidRPr="00F535E1" w:rsidRDefault="0007653C" w:rsidP="0078278E">
      <w:pPr>
        <w:pStyle w:val="ListParagraph"/>
        <w:numPr>
          <w:ilvl w:val="0"/>
          <w:numId w:val="23"/>
        </w:numPr>
        <w:ind w:left="1260" w:hanging="450"/>
      </w:pPr>
      <w:r w:rsidRPr="00F535E1">
        <w:t>Any bid not secured, will be rejected by the Purchaser as nonresponsive.</w:t>
      </w:r>
    </w:p>
    <w:p w14:paraId="76C06E56" w14:textId="77777777" w:rsidR="0007653C" w:rsidRPr="00F535E1" w:rsidRDefault="0007653C" w:rsidP="0078278E">
      <w:pPr>
        <w:pStyle w:val="ListParagraph"/>
        <w:numPr>
          <w:ilvl w:val="0"/>
          <w:numId w:val="23"/>
        </w:numPr>
        <w:ind w:left="1260" w:hanging="450"/>
      </w:pPr>
      <w:r w:rsidRPr="00F535E1">
        <w:t>Unsuccessful bidders’ bid securities will be discharged or returned as promptly as possible.</w:t>
      </w:r>
    </w:p>
    <w:p w14:paraId="4F55D865" w14:textId="77777777" w:rsidR="0007653C" w:rsidRPr="00F535E1" w:rsidRDefault="0007653C" w:rsidP="0078278E">
      <w:pPr>
        <w:pStyle w:val="ListParagraph"/>
        <w:numPr>
          <w:ilvl w:val="0"/>
          <w:numId w:val="23"/>
        </w:numPr>
        <w:ind w:left="1260" w:hanging="450"/>
      </w:pPr>
      <w:r w:rsidRPr="00F535E1">
        <w:t>The successful Bidder’s bid security will be discharged upon the Bidder signing the contract and furnishing the performance security or completion of the contract.</w:t>
      </w:r>
    </w:p>
    <w:p w14:paraId="2B5B7DF9" w14:textId="77777777" w:rsidR="0007653C" w:rsidRPr="00F535E1" w:rsidRDefault="0007653C" w:rsidP="0078278E">
      <w:pPr>
        <w:pStyle w:val="ListParagraph"/>
        <w:numPr>
          <w:ilvl w:val="0"/>
          <w:numId w:val="23"/>
        </w:numPr>
        <w:ind w:left="1260" w:hanging="450"/>
      </w:pPr>
      <w:r w:rsidRPr="00F535E1">
        <w:t>Th</w:t>
      </w:r>
      <w:r w:rsidR="0024167F" w:rsidRPr="00F535E1">
        <w:t xml:space="preserve">e bid security may be forfeited, </w:t>
      </w:r>
      <w:r w:rsidRPr="00F535E1">
        <w:t>if a Bidder:</w:t>
      </w:r>
    </w:p>
    <w:p w14:paraId="6FFC86C8" w14:textId="77777777" w:rsidR="0007653C" w:rsidRPr="00F535E1" w:rsidRDefault="0007653C" w:rsidP="0078278E">
      <w:pPr>
        <w:pStyle w:val="ListParagraph"/>
        <w:numPr>
          <w:ilvl w:val="0"/>
          <w:numId w:val="18"/>
        </w:numPr>
        <w:ind w:left="1890" w:hanging="450"/>
      </w:pPr>
      <w:r w:rsidRPr="00F535E1">
        <w:t>withdraws its bid during the period of bid validity specified by the Bidder, or</w:t>
      </w:r>
    </w:p>
    <w:p w14:paraId="45CB91E1" w14:textId="77777777" w:rsidR="0007653C" w:rsidRPr="00F535E1" w:rsidRDefault="0007653C" w:rsidP="0078278E">
      <w:pPr>
        <w:pStyle w:val="ListParagraph"/>
        <w:numPr>
          <w:ilvl w:val="0"/>
          <w:numId w:val="18"/>
        </w:numPr>
        <w:ind w:left="1890" w:hanging="450"/>
      </w:pPr>
      <w:r w:rsidRPr="00F535E1">
        <w:t>does not accept the correction of errors; or</w:t>
      </w:r>
    </w:p>
    <w:p w14:paraId="2DA83BE2" w14:textId="77777777" w:rsidR="0007653C" w:rsidRPr="00F535E1" w:rsidRDefault="0007653C" w:rsidP="0078278E">
      <w:pPr>
        <w:pStyle w:val="ListParagraph"/>
        <w:numPr>
          <w:ilvl w:val="0"/>
          <w:numId w:val="18"/>
        </w:numPr>
        <w:ind w:left="1890" w:hanging="450"/>
      </w:pPr>
      <w:r w:rsidRPr="00F535E1">
        <w:t>in the case of a successful Bidder, if the Bidder fails:</w:t>
      </w:r>
    </w:p>
    <w:p w14:paraId="2A0E0A18" w14:textId="77777777" w:rsidR="0007653C" w:rsidRPr="00F535E1" w:rsidRDefault="0007653C" w:rsidP="0078278E">
      <w:pPr>
        <w:pStyle w:val="ListParagraph"/>
        <w:numPr>
          <w:ilvl w:val="0"/>
          <w:numId w:val="24"/>
        </w:numPr>
        <w:ind w:left="1890" w:hanging="450"/>
      </w:pPr>
      <w:r w:rsidRPr="00F535E1">
        <w:t>to sign the contract; or</w:t>
      </w:r>
    </w:p>
    <w:p w14:paraId="77A60F03" w14:textId="77777777" w:rsidR="0007653C" w:rsidRPr="00F535E1" w:rsidRDefault="0007653C" w:rsidP="0078278E">
      <w:pPr>
        <w:pStyle w:val="ListParagraph"/>
        <w:numPr>
          <w:ilvl w:val="0"/>
          <w:numId w:val="24"/>
        </w:numPr>
        <w:ind w:left="1890" w:hanging="450"/>
      </w:pPr>
      <w:proofErr w:type="gramStart"/>
      <w:r w:rsidRPr="00F535E1">
        <w:t>to</w:t>
      </w:r>
      <w:proofErr w:type="gramEnd"/>
      <w:r w:rsidRPr="00F535E1">
        <w:t xml:space="preserve"> furnish performance security or complete the job.</w:t>
      </w:r>
    </w:p>
    <w:p w14:paraId="389ACD31" w14:textId="77777777" w:rsidR="0024167F" w:rsidRPr="00F535E1" w:rsidRDefault="0024167F" w:rsidP="0024167F">
      <w:pPr>
        <w:pStyle w:val="Heading2"/>
      </w:pPr>
      <w:bookmarkStart w:id="82" w:name="_Toc71101511"/>
      <w:r w:rsidRPr="00F535E1">
        <w:t>Performance Guarantee</w:t>
      </w:r>
      <w:bookmarkEnd w:id="82"/>
    </w:p>
    <w:p w14:paraId="25BEA83E" w14:textId="77777777" w:rsidR="0024167F" w:rsidRPr="00F535E1" w:rsidRDefault="0024167F" w:rsidP="0024167F">
      <w:r w:rsidRPr="00F535E1">
        <w:t>The supplier whose quotation is accepted will be required to submit a performance bond in the form of bank guarantee</w:t>
      </w:r>
      <w:r w:rsidR="00D6779E" w:rsidRPr="00F535E1">
        <w:t xml:space="preserve"> (Annex – VII)</w:t>
      </w:r>
      <w:r w:rsidRPr="00F535E1">
        <w:t xml:space="preserve"> as a professional liability issued by the first class recognized bank, the amount of which will be not less than ten percent (10%) of the total contract amount to guarantee faithful performance and completion of the Agreement. If the Contractor fails for any reason to execute the Agreement, the said bond will be forfeited to the University. The performance bond shall remain in effect for </w:t>
      </w:r>
      <w:r w:rsidR="002D2447" w:rsidRPr="00F535E1">
        <w:t>one</w:t>
      </w:r>
      <w:r w:rsidRPr="00F535E1">
        <w:t xml:space="preserve"> (0</w:t>
      </w:r>
      <w:r w:rsidR="002D2447" w:rsidRPr="00F535E1">
        <w:t>1</w:t>
      </w:r>
      <w:r w:rsidRPr="00F535E1">
        <w:t xml:space="preserve">) </w:t>
      </w:r>
      <w:r w:rsidR="002D2447" w:rsidRPr="00F535E1">
        <w:t>year</w:t>
      </w:r>
      <w:r w:rsidRPr="00F535E1">
        <w:t xml:space="preserve"> from the date of issuance. </w:t>
      </w:r>
    </w:p>
    <w:p w14:paraId="1E492B64" w14:textId="77777777" w:rsidR="0024167F" w:rsidRPr="00F535E1" w:rsidRDefault="0024167F" w:rsidP="0024167F">
      <w:r w:rsidRPr="00F535E1">
        <w:t xml:space="preserve">The  Bid  Security  submitted  by  the  bidder  at  the  time  of submitting its bid shall be returned to the Bidder upon submission of Performance Guarantee.  </w:t>
      </w:r>
    </w:p>
    <w:p w14:paraId="78125F23" w14:textId="77777777" w:rsidR="0024167F" w:rsidRPr="00F535E1" w:rsidRDefault="0024167F" w:rsidP="0024167F">
      <w:r w:rsidRPr="00F535E1">
        <w:t>Failure to provide a Performance Guarantee by the Bidder is a sufficient ground for annulment of the award and forfeiture of Bid Security.  In such event the Procuring Agency may award the contract to the next lowest evaluated bidder or call for new bid.</w:t>
      </w:r>
    </w:p>
    <w:p w14:paraId="66E001E6" w14:textId="10127399" w:rsidR="0024167F" w:rsidRPr="00F535E1" w:rsidRDefault="0024167F" w:rsidP="00C81852">
      <w:pPr>
        <w:pStyle w:val="Heading2"/>
      </w:pPr>
      <w:bookmarkStart w:id="83" w:name="_Toc71101512"/>
      <w:r w:rsidRPr="00F535E1">
        <w:t>Selection Criteria</w:t>
      </w:r>
      <w:bookmarkEnd w:id="83"/>
    </w:p>
    <w:p w14:paraId="27177602" w14:textId="77777777" w:rsidR="0065446C" w:rsidRPr="00F535E1" w:rsidRDefault="0065446C" w:rsidP="0065446C">
      <w:r w:rsidRPr="00F535E1">
        <w:t xml:space="preserve">A two stage procedure is utilized in evaluating the proposals, with evaluation of the technical proposal being completed prior to any price proposal being opened and compared. Only those financial proposals of the proposers will be considered for opening that scores 70% marks in Technical Documents Evaluation. Before opening of financial proposals the qualified vendors will be called for Presentations Session. </w:t>
      </w:r>
    </w:p>
    <w:p w14:paraId="4A16FC9F" w14:textId="77777777" w:rsidR="0065446C" w:rsidRPr="00F535E1" w:rsidRDefault="0065446C" w:rsidP="0065446C">
      <w:r w:rsidRPr="00F535E1">
        <w:lastRenderedPageBreak/>
        <w:t xml:space="preserve">The technical proposal which comprises of Technical Documents and Presentation shall be evaluated on the basis of its responsiveness to the Term of Reference (TORs)/ Scope of Work. </w:t>
      </w:r>
    </w:p>
    <w:p w14:paraId="6EE64E0E" w14:textId="77777777" w:rsidR="0065446C" w:rsidRPr="00F535E1" w:rsidRDefault="0065446C" w:rsidP="0065446C">
      <w:r w:rsidRPr="00F535E1">
        <w:t>In the Final Stage, the price proposal of all the qualified contractors, will be compared. The overall weight-age factor applied to Technical &amp; Financial scoring will be as under:</w:t>
      </w:r>
    </w:p>
    <w:tbl>
      <w:tblPr>
        <w:tblStyle w:val="GridTable4-Accent3"/>
        <w:tblW w:w="0" w:type="auto"/>
        <w:tblInd w:w="715" w:type="dxa"/>
        <w:tblLook w:val="04A0" w:firstRow="1" w:lastRow="0" w:firstColumn="1" w:lastColumn="0" w:noHBand="0" w:noVBand="1"/>
      </w:tblPr>
      <w:tblGrid>
        <w:gridCol w:w="990"/>
        <w:gridCol w:w="5940"/>
        <w:gridCol w:w="1372"/>
      </w:tblGrid>
      <w:tr w:rsidR="0065446C" w:rsidRPr="00F535E1" w14:paraId="3B826134" w14:textId="77777777" w:rsidTr="004D56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144D5750" w14:textId="77777777" w:rsidR="0065446C" w:rsidRPr="00F535E1" w:rsidRDefault="0065446C" w:rsidP="001652DA">
            <w:pPr>
              <w:spacing w:before="60" w:after="60"/>
              <w:ind w:left="0"/>
              <w:jc w:val="center"/>
            </w:pPr>
            <w:r w:rsidRPr="00F535E1">
              <w:t>Sr. No.</w:t>
            </w:r>
          </w:p>
        </w:tc>
        <w:tc>
          <w:tcPr>
            <w:tcW w:w="5940" w:type="dxa"/>
          </w:tcPr>
          <w:p w14:paraId="761B6503" w14:textId="77777777" w:rsidR="0065446C" w:rsidRPr="00F535E1" w:rsidRDefault="0065446C" w:rsidP="001652DA">
            <w:pPr>
              <w:spacing w:before="60" w:after="60"/>
              <w:ind w:left="0"/>
              <w:jc w:val="center"/>
              <w:cnfStyle w:val="100000000000" w:firstRow="1" w:lastRow="0" w:firstColumn="0" w:lastColumn="0" w:oddVBand="0" w:evenVBand="0" w:oddHBand="0" w:evenHBand="0" w:firstRowFirstColumn="0" w:firstRowLastColumn="0" w:lastRowFirstColumn="0" w:lastRowLastColumn="0"/>
            </w:pPr>
            <w:r w:rsidRPr="00F535E1">
              <w:t>Criteria</w:t>
            </w:r>
          </w:p>
        </w:tc>
        <w:tc>
          <w:tcPr>
            <w:tcW w:w="1372" w:type="dxa"/>
          </w:tcPr>
          <w:p w14:paraId="13FF12D6" w14:textId="77777777" w:rsidR="0065446C" w:rsidRPr="00F535E1" w:rsidRDefault="0065446C" w:rsidP="001652DA">
            <w:pPr>
              <w:spacing w:before="60" w:after="60"/>
              <w:ind w:left="0"/>
              <w:jc w:val="center"/>
              <w:cnfStyle w:val="100000000000" w:firstRow="1" w:lastRow="0" w:firstColumn="0" w:lastColumn="0" w:oddVBand="0" w:evenVBand="0" w:oddHBand="0" w:evenHBand="0" w:firstRowFirstColumn="0" w:firstRowLastColumn="0" w:lastRowFirstColumn="0" w:lastRowLastColumn="0"/>
            </w:pPr>
            <w:r w:rsidRPr="00F535E1">
              <w:t>Weightage</w:t>
            </w:r>
          </w:p>
        </w:tc>
      </w:tr>
      <w:tr w:rsidR="0065446C" w:rsidRPr="00F535E1" w14:paraId="1D606BFA" w14:textId="77777777" w:rsidTr="004D5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13D7C9FB" w14:textId="77777777" w:rsidR="0065446C" w:rsidRPr="00F535E1" w:rsidRDefault="0065446C" w:rsidP="00043717">
            <w:pPr>
              <w:spacing w:before="60" w:after="60"/>
              <w:ind w:left="0"/>
              <w:jc w:val="center"/>
            </w:pPr>
            <w:r w:rsidRPr="00F535E1">
              <w:t>1</w:t>
            </w:r>
          </w:p>
        </w:tc>
        <w:tc>
          <w:tcPr>
            <w:tcW w:w="5940" w:type="dxa"/>
          </w:tcPr>
          <w:p w14:paraId="586C5D9A" w14:textId="77777777" w:rsidR="0065446C" w:rsidRPr="00F535E1" w:rsidRDefault="0065446C" w:rsidP="001652DA">
            <w:pPr>
              <w:spacing w:before="60" w:after="60"/>
              <w:ind w:left="0"/>
              <w:cnfStyle w:val="000000100000" w:firstRow="0" w:lastRow="0" w:firstColumn="0" w:lastColumn="0" w:oddVBand="0" w:evenVBand="0" w:oddHBand="1" w:evenHBand="0" w:firstRowFirstColumn="0" w:firstRowLastColumn="0" w:lastRowFirstColumn="0" w:lastRowLastColumn="0"/>
            </w:pPr>
            <w:r w:rsidRPr="00F535E1">
              <w:t>Technical Proposal</w:t>
            </w:r>
          </w:p>
        </w:tc>
        <w:tc>
          <w:tcPr>
            <w:tcW w:w="1372" w:type="dxa"/>
          </w:tcPr>
          <w:p w14:paraId="504FB85B" w14:textId="77777777" w:rsidR="0065446C" w:rsidRPr="00F535E1" w:rsidRDefault="0065446C" w:rsidP="001652DA">
            <w:pPr>
              <w:spacing w:before="60" w:after="60"/>
              <w:ind w:left="0"/>
              <w:jc w:val="center"/>
              <w:cnfStyle w:val="000000100000" w:firstRow="0" w:lastRow="0" w:firstColumn="0" w:lastColumn="0" w:oddVBand="0" w:evenVBand="0" w:oddHBand="1" w:evenHBand="0" w:firstRowFirstColumn="0" w:firstRowLastColumn="0" w:lastRowFirstColumn="0" w:lastRowLastColumn="0"/>
            </w:pPr>
          </w:p>
        </w:tc>
      </w:tr>
      <w:tr w:rsidR="0065446C" w:rsidRPr="00F535E1" w14:paraId="7765461E" w14:textId="77777777" w:rsidTr="004D56C7">
        <w:tc>
          <w:tcPr>
            <w:cnfStyle w:val="001000000000" w:firstRow="0" w:lastRow="0" w:firstColumn="1" w:lastColumn="0" w:oddVBand="0" w:evenVBand="0" w:oddHBand="0" w:evenHBand="0" w:firstRowFirstColumn="0" w:firstRowLastColumn="0" w:lastRowFirstColumn="0" w:lastRowLastColumn="0"/>
            <w:tcW w:w="990" w:type="dxa"/>
          </w:tcPr>
          <w:p w14:paraId="171B2566" w14:textId="0D8318C8" w:rsidR="0065446C" w:rsidRPr="00043717" w:rsidRDefault="00043717" w:rsidP="00043717">
            <w:pPr>
              <w:spacing w:before="60" w:after="60"/>
              <w:ind w:left="0"/>
              <w:jc w:val="center"/>
              <w:rPr>
                <w:b w:val="0"/>
              </w:rPr>
            </w:pPr>
            <w:r w:rsidRPr="00043717">
              <w:rPr>
                <w:b w:val="0"/>
              </w:rPr>
              <w:t xml:space="preserve">    </w:t>
            </w:r>
            <w:r w:rsidR="0065446C" w:rsidRPr="00043717">
              <w:rPr>
                <w:b w:val="0"/>
              </w:rPr>
              <w:t>1.1</w:t>
            </w:r>
          </w:p>
        </w:tc>
        <w:tc>
          <w:tcPr>
            <w:tcW w:w="5940" w:type="dxa"/>
          </w:tcPr>
          <w:p w14:paraId="077669CA" w14:textId="7B6D7887" w:rsidR="0065446C" w:rsidRPr="00F535E1" w:rsidRDefault="00043717" w:rsidP="001652DA">
            <w:pPr>
              <w:spacing w:before="60" w:after="60"/>
              <w:ind w:left="0"/>
              <w:cnfStyle w:val="000000000000" w:firstRow="0" w:lastRow="0" w:firstColumn="0" w:lastColumn="0" w:oddVBand="0" w:evenVBand="0" w:oddHBand="0" w:evenHBand="0" w:firstRowFirstColumn="0" w:firstRowLastColumn="0" w:lastRowFirstColumn="0" w:lastRowLastColumn="0"/>
            </w:pPr>
            <w:r>
              <w:t xml:space="preserve">  </w:t>
            </w:r>
            <w:r w:rsidR="004D56C7">
              <w:t xml:space="preserve">  </w:t>
            </w:r>
            <w:r w:rsidR="0065446C" w:rsidRPr="00F535E1">
              <w:t>Technical Documents</w:t>
            </w:r>
          </w:p>
        </w:tc>
        <w:tc>
          <w:tcPr>
            <w:tcW w:w="1372" w:type="dxa"/>
          </w:tcPr>
          <w:p w14:paraId="64C5128B" w14:textId="720257F0" w:rsidR="0065446C" w:rsidRPr="00F535E1" w:rsidDel="00DD0DEC" w:rsidRDefault="00A77F0B" w:rsidP="001652DA">
            <w:pPr>
              <w:spacing w:before="60" w:after="60"/>
              <w:ind w:left="0"/>
              <w:jc w:val="center"/>
              <w:cnfStyle w:val="000000000000" w:firstRow="0" w:lastRow="0" w:firstColumn="0" w:lastColumn="0" w:oddVBand="0" w:evenVBand="0" w:oddHBand="0" w:evenHBand="0" w:firstRowFirstColumn="0" w:firstRowLastColumn="0" w:lastRowFirstColumn="0" w:lastRowLastColumn="0"/>
            </w:pPr>
            <w:r>
              <w:t>4</w:t>
            </w:r>
            <w:r w:rsidR="00043717">
              <w:t>0</w:t>
            </w:r>
            <w:r w:rsidR="0065446C" w:rsidRPr="00F535E1">
              <w:t>%</w:t>
            </w:r>
          </w:p>
        </w:tc>
      </w:tr>
      <w:tr w:rsidR="0065446C" w:rsidRPr="00F535E1" w14:paraId="39899D97" w14:textId="77777777" w:rsidTr="004D5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33FF51F" w14:textId="1C69D665" w:rsidR="0065446C" w:rsidRPr="00043717" w:rsidRDefault="00043717" w:rsidP="00043717">
            <w:pPr>
              <w:spacing w:before="60" w:after="60"/>
              <w:ind w:left="0"/>
              <w:jc w:val="center"/>
              <w:rPr>
                <w:b w:val="0"/>
              </w:rPr>
            </w:pPr>
            <w:r w:rsidRPr="00043717">
              <w:rPr>
                <w:b w:val="0"/>
              </w:rPr>
              <w:t xml:space="preserve">    </w:t>
            </w:r>
            <w:r w:rsidR="0065446C" w:rsidRPr="00043717">
              <w:rPr>
                <w:b w:val="0"/>
              </w:rPr>
              <w:t>1.2</w:t>
            </w:r>
          </w:p>
        </w:tc>
        <w:tc>
          <w:tcPr>
            <w:tcW w:w="5940" w:type="dxa"/>
          </w:tcPr>
          <w:p w14:paraId="47AB626E" w14:textId="31B5D9B1" w:rsidR="0065446C" w:rsidRPr="00F535E1" w:rsidRDefault="00043717" w:rsidP="001652DA">
            <w:pPr>
              <w:spacing w:before="60" w:after="60"/>
              <w:ind w:left="0"/>
              <w:cnfStyle w:val="000000100000" w:firstRow="0" w:lastRow="0" w:firstColumn="0" w:lastColumn="0" w:oddVBand="0" w:evenVBand="0" w:oddHBand="1" w:evenHBand="0" w:firstRowFirstColumn="0" w:firstRowLastColumn="0" w:lastRowFirstColumn="0" w:lastRowLastColumn="0"/>
            </w:pPr>
            <w:r>
              <w:t xml:space="preserve">  </w:t>
            </w:r>
            <w:r w:rsidR="004D56C7">
              <w:t xml:space="preserve">  </w:t>
            </w:r>
            <w:r w:rsidR="0065446C" w:rsidRPr="00F535E1">
              <w:t>Presentation (Proposed Work Plan, Approach and Live Demo)</w:t>
            </w:r>
          </w:p>
        </w:tc>
        <w:tc>
          <w:tcPr>
            <w:tcW w:w="1372" w:type="dxa"/>
          </w:tcPr>
          <w:p w14:paraId="14EBEA56" w14:textId="632E8B49" w:rsidR="0065446C" w:rsidRPr="00F535E1" w:rsidRDefault="00A77F0B" w:rsidP="001652DA">
            <w:pPr>
              <w:spacing w:before="60" w:after="60"/>
              <w:ind w:left="0"/>
              <w:jc w:val="center"/>
              <w:cnfStyle w:val="000000100000" w:firstRow="0" w:lastRow="0" w:firstColumn="0" w:lastColumn="0" w:oddVBand="0" w:evenVBand="0" w:oddHBand="1" w:evenHBand="0" w:firstRowFirstColumn="0" w:firstRowLastColumn="0" w:lastRowFirstColumn="0" w:lastRowLastColumn="0"/>
            </w:pPr>
            <w:r>
              <w:t>3</w:t>
            </w:r>
            <w:r w:rsidR="0065446C" w:rsidRPr="00F535E1">
              <w:t>0%</w:t>
            </w:r>
          </w:p>
        </w:tc>
      </w:tr>
      <w:tr w:rsidR="0065446C" w:rsidRPr="00F535E1" w14:paraId="57F873A4" w14:textId="77777777" w:rsidTr="004D56C7">
        <w:tc>
          <w:tcPr>
            <w:cnfStyle w:val="001000000000" w:firstRow="0" w:lastRow="0" w:firstColumn="1" w:lastColumn="0" w:oddVBand="0" w:evenVBand="0" w:oddHBand="0" w:evenHBand="0" w:firstRowFirstColumn="0" w:firstRowLastColumn="0" w:lastRowFirstColumn="0" w:lastRowLastColumn="0"/>
            <w:tcW w:w="990" w:type="dxa"/>
          </w:tcPr>
          <w:p w14:paraId="6F6F741B" w14:textId="77777777" w:rsidR="0065446C" w:rsidRPr="00F535E1" w:rsidRDefault="0065446C" w:rsidP="00043717">
            <w:pPr>
              <w:spacing w:before="60" w:after="60"/>
              <w:ind w:left="0"/>
              <w:jc w:val="center"/>
            </w:pPr>
            <w:r w:rsidRPr="00F535E1">
              <w:t>2</w:t>
            </w:r>
          </w:p>
        </w:tc>
        <w:tc>
          <w:tcPr>
            <w:tcW w:w="5940" w:type="dxa"/>
          </w:tcPr>
          <w:p w14:paraId="21C6303D" w14:textId="77777777" w:rsidR="0065446C" w:rsidRPr="00F535E1" w:rsidRDefault="0065446C" w:rsidP="001652DA">
            <w:pPr>
              <w:spacing w:before="60" w:after="60"/>
              <w:ind w:left="0"/>
              <w:cnfStyle w:val="000000000000" w:firstRow="0" w:lastRow="0" w:firstColumn="0" w:lastColumn="0" w:oddVBand="0" w:evenVBand="0" w:oddHBand="0" w:evenHBand="0" w:firstRowFirstColumn="0" w:firstRowLastColumn="0" w:lastRowFirstColumn="0" w:lastRowLastColumn="0"/>
            </w:pPr>
            <w:r w:rsidRPr="00F535E1">
              <w:t>Financial Proposal</w:t>
            </w:r>
          </w:p>
        </w:tc>
        <w:tc>
          <w:tcPr>
            <w:tcW w:w="1372" w:type="dxa"/>
          </w:tcPr>
          <w:p w14:paraId="4B355486" w14:textId="6FF89125" w:rsidR="0065446C" w:rsidRPr="00F535E1" w:rsidRDefault="00A77F0B" w:rsidP="001652DA">
            <w:pPr>
              <w:spacing w:before="60" w:after="60"/>
              <w:ind w:left="0"/>
              <w:jc w:val="center"/>
              <w:cnfStyle w:val="000000000000" w:firstRow="0" w:lastRow="0" w:firstColumn="0" w:lastColumn="0" w:oddVBand="0" w:evenVBand="0" w:oddHBand="0" w:evenHBand="0" w:firstRowFirstColumn="0" w:firstRowLastColumn="0" w:lastRowFirstColumn="0" w:lastRowLastColumn="0"/>
            </w:pPr>
            <w:r>
              <w:t>3</w:t>
            </w:r>
            <w:r w:rsidR="0065446C" w:rsidRPr="00F535E1">
              <w:t>0%</w:t>
            </w:r>
          </w:p>
        </w:tc>
      </w:tr>
    </w:tbl>
    <w:p w14:paraId="23A9D279" w14:textId="77777777" w:rsidR="0024167F" w:rsidRPr="00F535E1" w:rsidRDefault="0024167F" w:rsidP="0024167F">
      <w:r w:rsidRPr="00F535E1">
        <w:t>The selection process shall be based on the received bids. The process may include        discussion and clarification thorough any mean as notified. Criteria for evaluation shall include:</w:t>
      </w:r>
    </w:p>
    <w:tbl>
      <w:tblPr>
        <w:tblStyle w:val="GridTable4-Accent3"/>
        <w:tblW w:w="0" w:type="auto"/>
        <w:tblInd w:w="715" w:type="dxa"/>
        <w:tblLook w:val="04A0" w:firstRow="1" w:lastRow="0" w:firstColumn="1" w:lastColumn="0" w:noHBand="0" w:noVBand="1"/>
      </w:tblPr>
      <w:tblGrid>
        <w:gridCol w:w="6930"/>
        <w:gridCol w:w="1372"/>
      </w:tblGrid>
      <w:tr w:rsidR="0024167F" w:rsidRPr="00F535E1" w14:paraId="70CACFBB" w14:textId="77777777" w:rsidTr="00A72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0" w:type="dxa"/>
          </w:tcPr>
          <w:p w14:paraId="44FC2A99" w14:textId="77777777" w:rsidR="0024167F" w:rsidRPr="00F535E1" w:rsidRDefault="0024167F" w:rsidP="0078278E">
            <w:pPr>
              <w:spacing w:before="60" w:after="60"/>
              <w:jc w:val="center"/>
            </w:pPr>
            <w:r w:rsidRPr="00F535E1">
              <w:t>Factors</w:t>
            </w:r>
          </w:p>
        </w:tc>
        <w:tc>
          <w:tcPr>
            <w:tcW w:w="1372" w:type="dxa"/>
          </w:tcPr>
          <w:p w14:paraId="18FB03BB" w14:textId="77777777" w:rsidR="0024167F" w:rsidRPr="00F535E1" w:rsidRDefault="00104EB5" w:rsidP="0078278E">
            <w:pPr>
              <w:spacing w:before="60" w:after="60"/>
              <w:ind w:left="0"/>
              <w:jc w:val="center"/>
              <w:cnfStyle w:val="100000000000" w:firstRow="1" w:lastRow="0" w:firstColumn="0" w:lastColumn="0" w:oddVBand="0" w:evenVBand="0" w:oddHBand="0" w:evenHBand="0" w:firstRowFirstColumn="0" w:firstRowLastColumn="0" w:lastRowFirstColumn="0" w:lastRowLastColumn="0"/>
            </w:pPr>
            <w:r w:rsidRPr="00F535E1">
              <w:t>Max.</w:t>
            </w:r>
            <w:r w:rsidR="0024167F" w:rsidRPr="00F535E1">
              <w:t xml:space="preserve"> Marks</w:t>
            </w:r>
          </w:p>
        </w:tc>
      </w:tr>
      <w:tr w:rsidR="0078278E" w:rsidRPr="00F535E1" w14:paraId="5B3CDB9E" w14:textId="77777777" w:rsidTr="00A72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0" w:type="dxa"/>
          </w:tcPr>
          <w:p w14:paraId="15A19B69" w14:textId="09D01C1F" w:rsidR="0078278E" w:rsidRPr="00F535E1" w:rsidRDefault="0078278E" w:rsidP="0078278E">
            <w:pPr>
              <w:spacing w:before="60" w:after="60"/>
              <w:ind w:left="72"/>
              <w:rPr>
                <w:b w:val="0"/>
              </w:rPr>
            </w:pPr>
            <w:r w:rsidRPr="00F535E1">
              <w:rPr>
                <w:b w:val="0"/>
              </w:rPr>
              <w:t>Relevant</w:t>
            </w:r>
            <w:r w:rsidR="001E785A">
              <w:rPr>
                <w:b w:val="0"/>
              </w:rPr>
              <w:t xml:space="preserve"> ERP</w:t>
            </w:r>
            <w:r w:rsidR="00291C97">
              <w:rPr>
                <w:b w:val="0"/>
              </w:rPr>
              <w:t xml:space="preserve"> (ODOO)</w:t>
            </w:r>
            <w:r w:rsidR="001E785A">
              <w:rPr>
                <w:b w:val="0"/>
              </w:rPr>
              <w:t xml:space="preserve"> implementations </w:t>
            </w:r>
            <w:r w:rsidR="003F4085">
              <w:rPr>
                <w:b w:val="0"/>
              </w:rPr>
              <w:t xml:space="preserve">experience. </w:t>
            </w:r>
          </w:p>
          <w:p w14:paraId="73D3B986" w14:textId="3A86E959" w:rsidR="0078278E" w:rsidRPr="00F535E1" w:rsidRDefault="0078278E" w:rsidP="0078278E">
            <w:pPr>
              <w:pStyle w:val="ListParagraph"/>
              <w:numPr>
                <w:ilvl w:val="0"/>
                <w:numId w:val="31"/>
              </w:numPr>
              <w:spacing w:before="60" w:after="60"/>
              <w:ind w:left="522"/>
              <w:rPr>
                <w:b w:val="0"/>
              </w:rPr>
            </w:pPr>
            <w:r w:rsidRPr="00F535E1">
              <w:rPr>
                <w:b w:val="0"/>
              </w:rPr>
              <w:t xml:space="preserve">5 Marks for </w:t>
            </w:r>
            <w:r w:rsidR="00AB77DB">
              <w:rPr>
                <w:b w:val="0"/>
              </w:rPr>
              <w:t xml:space="preserve">each </w:t>
            </w:r>
            <w:r w:rsidR="003F4085">
              <w:rPr>
                <w:b w:val="0"/>
              </w:rPr>
              <w:t>government completed project (proof of completion certificate)</w:t>
            </w:r>
            <w:r w:rsidR="00AB77DB">
              <w:rPr>
                <w:b w:val="0"/>
              </w:rPr>
              <w:t xml:space="preserve"> maximum 4 projects</w:t>
            </w:r>
            <w:r w:rsidR="000049C6">
              <w:rPr>
                <w:b w:val="0"/>
              </w:rPr>
              <w:t>.</w:t>
            </w:r>
          </w:p>
          <w:p w14:paraId="1C813FBB" w14:textId="64B2DE3C" w:rsidR="0078278E" w:rsidRPr="000049C6" w:rsidRDefault="00AB77DB" w:rsidP="000049C6">
            <w:pPr>
              <w:pStyle w:val="ListParagraph"/>
              <w:numPr>
                <w:ilvl w:val="0"/>
                <w:numId w:val="31"/>
              </w:numPr>
              <w:spacing w:before="60" w:after="60"/>
              <w:ind w:left="522"/>
              <w:rPr>
                <w:b w:val="0"/>
              </w:rPr>
            </w:pPr>
            <w:r>
              <w:rPr>
                <w:b w:val="0"/>
              </w:rPr>
              <w:t>2</w:t>
            </w:r>
            <w:r w:rsidR="0078278E" w:rsidRPr="00F535E1">
              <w:rPr>
                <w:b w:val="0"/>
              </w:rPr>
              <w:t xml:space="preserve"> </w:t>
            </w:r>
            <w:r w:rsidRPr="00F535E1">
              <w:rPr>
                <w:b w:val="0"/>
              </w:rPr>
              <w:t xml:space="preserve">Marks for </w:t>
            </w:r>
            <w:r>
              <w:rPr>
                <w:b w:val="0"/>
              </w:rPr>
              <w:t>each private completed project (proof of completion certificate) maximum 4 projects</w:t>
            </w:r>
            <w:r w:rsidR="000049C6">
              <w:rPr>
                <w:b w:val="0"/>
              </w:rPr>
              <w:t>.</w:t>
            </w:r>
          </w:p>
          <w:p w14:paraId="023DF843" w14:textId="442BC4AA" w:rsidR="0078278E" w:rsidRPr="00F535E1" w:rsidRDefault="0078278E" w:rsidP="0078278E">
            <w:pPr>
              <w:pStyle w:val="ListParagraph"/>
              <w:numPr>
                <w:ilvl w:val="0"/>
                <w:numId w:val="31"/>
              </w:numPr>
              <w:spacing w:before="60" w:after="60"/>
              <w:ind w:left="522"/>
            </w:pPr>
            <w:r w:rsidRPr="00F535E1">
              <w:rPr>
                <w:b w:val="0"/>
              </w:rPr>
              <w:t xml:space="preserve">0 Marks for irrelevant, </w:t>
            </w:r>
            <w:r w:rsidR="000049C6" w:rsidRPr="00F535E1">
              <w:rPr>
                <w:b w:val="0"/>
              </w:rPr>
              <w:t>incomplete,</w:t>
            </w:r>
            <w:r w:rsidRPr="00F535E1">
              <w:rPr>
                <w:b w:val="0"/>
              </w:rPr>
              <w:t xml:space="preserve"> and partial implementations</w:t>
            </w:r>
          </w:p>
        </w:tc>
        <w:tc>
          <w:tcPr>
            <w:tcW w:w="1372" w:type="dxa"/>
            <w:vAlign w:val="center"/>
          </w:tcPr>
          <w:p w14:paraId="1E69C87B" w14:textId="19AAB052" w:rsidR="0078278E" w:rsidRPr="00F535E1" w:rsidRDefault="000049C6" w:rsidP="0078278E">
            <w:pPr>
              <w:spacing w:before="60" w:after="6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3</w:t>
            </w:r>
            <w:r w:rsidR="0078278E" w:rsidRPr="00F535E1">
              <w:rPr>
                <w:rFonts w:asciiTheme="minorHAnsi" w:hAnsiTheme="minorHAnsi" w:cstheme="minorHAnsi"/>
                <w:sz w:val="24"/>
              </w:rPr>
              <w:t>0</w:t>
            </w:r>
          </w:p>
        </w:tc>
      </w:tr>
      <w:tr w:rsidR="0078278E" w:rsidRPr="00F535E1" w14:paraId="66FE3214" w14:textId="77777777" w:rsidTr="00A723A4">
        <w:tc>
          <w:tcPr>
            <w:cnfStyle w:val="001000000000" w:firstRow="0" w:lastRow="0" w:firstColumn="1" w:lastColumn="0" w:oddVBand="0" w:evenVBand="0" w:oddHBand="0" w:evenHBand="0" w:firstRowFirstColumn="0" w:firstRowLastColumn="0" w:lastRowFirstColumn="0" w:lastRowLastColumn="0"/>
            <w:tcW w:w="6930" w:type="dxa"/>
            <w:vAlign w:val="center"/>
          </w:tcPr>
          <w:p w14:paraId="48C23170" w14:textId="302D2A3A" w:rsidR="00745A80" w:rsidRPr="00F535E1" w:rsidRDefault="00DD0DEC" w:rsidP="00802262">
            <w:pPr>
              <w:shd w:val="clear" w:color="auto" w:fill="FFFFFF"/>
              <w:spacing w:before="60" w:after="60"/>
              <w:ind w:left="0"/>
              <w:jc w:val="left"/>
              <w:rPr>
                <w:rFonts w:asciiTheme="minorHAnsi" w:hAnsiTheme="minorHAnsi" w:cstheme="minorHAnsi"/>
                <w:b w:val="0"/>
                <w:color w:val="000000"/>
                <w:sz w:val="24"/>
              </w:rPr>
            </w:pPr>
            <w:r w:rsidRPr="00F535E1">
              <w:rPr>
                <w:rFonts w:asciiTheme="minorHAnsi" w:hAnsiTheme="minorHAnsi" w:cstheme="minorHAnsi"/>
                <w:b w:val="0"/>
                <w:color w:val="000000"/>
                <w:sz w:val="24"/>
              </w:rPr>
              <w:t>Proposed Work Plan and Approach</w:t>
            </w:r>
            <w:r w:rsidR="005146A9">
              <w:rPr>
                <w:rFonts w:asciiTheme="minorHAnsi" w:hAnsiTheme="minorHAnsi" w:cstheme="minorHAnsi"/>
                <w:b w:val="0"/>
                <w:color w:val="000000"/>
                <w:sz w:val="24"/>
              </w:rPr>
              <w:t xml:space="preserve"> </w:t>
            </w:r>
          </w:p>
        </w:tc>
        <w:tc>
          <w:tcPr>
            <w:tcW w:w="1372" w:type="dxa"/>
          </w:tcPr>
          <w:p w14:paraId="5CEF64E3" w14:textId="5D4C0862" w:rsidR="0078278E" w:rsidRPr="00F535E1" w:rsidRDefault="000049C6" w:rsidP="0078278E">
            <w:pPr>
              <w:spacing w:before="60" w:after="6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10</w:t>
            </w:r>
          </w:p>
        </w:tc>
      </w:tr>
      <w:tr w:rsidR="0078278E" w:rsidRPr="00F535E1" w14:paraId="04D63685" w14:textId="77777777" w:rsidTr="00A72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0" w:type="dxa"/>
            <w:vAlign w:val="center"/>
          </w:tcPr>
          <w:p w14:paraId="59A3EA12" w14:textId="0C9246A9" w:rsidR="0078278E" w:rsidRPr="00F535E1" w:rsidRDefault="0078278E" w:rsidP="0078278E">
            <w:pPr>
              <w:spacing w:before="60" w:after="60"/>
              <w:ind w:left="0"/>
              <w:jc w:val="left"/>
              <w:rPr>
                <w:b w:val="0"/>
              </w:rPr>
            </w:pPr>
            <w:r w:rsidRPr="00F535E1">
              <w:rPr>
                <w:b w:val="0"/>
              </w:rPr>
              <w:t xml:space="preserve">List of </w:t>
            </w:r>
            <w:r w:rsidR="00BE1631" w:rsidRPr="00F535E1">
              <w:rPr>
                <w:b w:val="0"/>
              </w:rPr>
              <w:t>Personnel, their</w:t>
            </w:r>
            <w:r w:rsidRPr="00F535E1">
              <w:rPr>
                <w:b w:val="0"/>
              </w:rPr>
              <w:t xml:space="preserve"> Qualification</w:t>
            </w:r>
            <w:r w:rsidR="00802262" w:rsidRPr="00F535E1">
              <w:rPr>
                <w:b w:val="0"/>
              </w:rPr>
              <w:t xml:space="preserve"> and Experience</w:t>
            </w:r>
          </w:p>
          <w:p w14:paraId="5ABAB83A" w14:textId="77777777" w:rsidR="00802262" w:rsidRPr="00F535E1" w:rsidRDefault="00802262" w:rsidP="0078278E">
            <w:pPr>
              <w:spacing w:before="60" w:after="60"/>
              <w:ind w:left="0"/>
              <w:jc w:val="left"/>
              <w:rPr>
                <w:b w:val="0"/>
              </w:rPr>
            </w:pPr>
            <w:r w:rsidRPr="00F535E1">
              <w:rPr>
                <w:b w:val="0"/>
              </w:rPr>
              <w:t xml:space="preserve">Criteria: </w:t>
            </w:r>
          </w:p>
          <w:p w14:paraId="5C90F900" w14:textId="77777777" w:rsidR="00AF79B5" w:rsidRPr="00F535E1" w:rsidRDefault="00AF79B5" w:rsidP="0078278E">
            <w:pPr>
              <w:spacing w:before="60" w:after="60"/>
              <w:ind w:left="0"/>
              <w:jc w:val="left"/>
              <w:rPr>
                <w:b w:val="0"/>
              </w:rPr>
            </w:pPr>
          </w:p>
          <w:p w14:paraId="2A20EF25" w14:textId="78967160" w:rsidR="00802262" w:rsidRPr="00F535E1" w:rsidRDefault="00802262" w:rsidP="0078278E">
            <w:pPr>
              <w:spacing w:before="60" w:after="60"/>
              <w:ind w:left="0"/>
              <w:jc w:val="left"/>
            </w:pPr>
            <w:r w:rsidRPr="00F535E1">
              <w:t xml:space="preserve">Relevant Qualification ( Max </w:t>
            </w:r>
            <w:r w:rsidR="000049C6">
              <w:t>5</w:t>
            </w:r>
            <w:r w:rsidRPr="00F535E1">
              <w:t xml:space="preserve"> Marks)</w:t>
            </w:r>
          </w:p>
          <w:p w14:paraId="645B2DA3" w14:textId="4D5376CD" w:rsidR="00802262" w:rsidRPr="00F535E1" w:rsidRDefault="00802262" w:rsidP="00802262">
            <w:pPr>
              <w:spacing w:before="60" w:after="60"/>
              <w:ind w:left="0"/>
              <w:jc w:val="left"/>
              <w:rPr>
                <w:b w:val="0"/>
              </w:rPr>
            </w:pPr>
            <w:r w:rsidRPr="00F535E1">
              <w:rPr>
                <w:b w:val="0"/>
              </w:rPr>
              <w:t>Bachelors (</w:t>
            </w:r>
            <w:r w:rsidR="000049C6">
              <w:rPr>
                <w:b w:val="0"/>
              </w:rPr>
              <w:t>0.5</w:t>
            </w:r>
            <w:r w:rsidRPr="00F535E1">
              <w:rPr>
                <w:b w:val="0"/>
              </w:rPr>
              <w:t xml:space="preserve"> Marks</w:t>
            </w:r>
            <w:r w:rsidR="00043717">
              <w:rPr>
                <w:b w:val="0"/>
              </w:rPr>
              <w:t>)</w:t>
            </w:r>
            <w:r w:rsidRPr="00F535E1">
              <w:rPr>
                <w:b w:val="0"/>
              </w:rPr>
              <w:t>, Masters (</w:t>
            </w:r>
            <w:r w:rsidR="000049C6">
              <w:rPr>
                <w:b w:val="0"/>
              </w:rPr>
              <w:t>0.75</w:t>
            </w:r>
            <w:r w:rsidRPr="00F535E1">
              <w:rPr>
                <w:b w:val="0"/>
              </w:rPr>
              <w:t xml:space="preserve"> Marks), Doctorate (</w:t>
            </w:r>
            <w:r w:rsidR="000049C6">
              <w:rPr>
                <w:b w:val="0"/>
              </w:rPr>
              <w:t>1</w:t>
            </w:r>
            <w:r w:rsidRPr="00F535E1">
              <w:rPr>
                <w:b w:val="0"/>
              </w:rPr>
              <w:t xml:space="preserve"> Mark)</w:t>
            </w:r>
            <w:r w:rsidR="00A67901">
              <w:rPr>
                <w:b w:val="0"/>
              </w:rPr>
              <w:t>,</w:t>
            </w:r>
            <w:r w:rsidR="00330D2B">
              <w:rPr>
                <w:b w:val="0"/>
              </w:rPr>
              <w:t xml:space="preserve"> ACCA (0.5),</w:t>
            </w:r>
            <w:r w:rsidR="00A67901">
              <w:rPr>
                <w:b w:val="0"/>
              </w:rPr>
              <w:t xml:space="preserve"> CA (1 Mark)</w:t>
            </w:r>
            <w:r w:rsidR="00330D2B">
              <w:rPr>
                <w:b w:val="0"/>
              </w:rPr>
              <w:t>.</w:t>
            </w:r>
          </w:p>
          <w:p w14:paraId="0DF2DADA" w14:textId="41A8822B" w:rsidR="00802262" w:rsidRPr="00F535E1" w:rsidRDefault="00802262" w:rsidP="00802262">
            <w:pPr>
              <w:spacing w:before="60" w:after="60"/>
              <w:ind w:left="0"/>
              <w:jc w:val="left"/>
            </w:pPr>
            <w:r w:rsidRPr="00F535E1">
              <w:t xml:space="preserve">Relevant Experience (Max </w:t>
            </w:r>
            <w:r w:rsidR="000049C6">
              <w:t>5</w:t>
            </w:r>
            <w:r w:rsidRPr="00F535E1">
              <w:t xml:space="preserve"> Marks)</w:t>
            </w:r>
          </w:p>
          <w:p w14:paraId="3BDCB433" w14:textId="38D5A8AD" w:rsidR="00802262" w:rsidRPr="00F535E1" w:rsidRDefault="00802262" w:rsidP="00802262">
            <w:pPr>
              <w:spacing w:before="60" w:after="60"/>
              <w:ind w:left="0"/>
              <w:jc w:val="left"/>
              <w:rPr>
                <w:b w:val="0"/>
              </w:rPr>
            </w:pPr>
            <w:r w:rsidRPr="00F535E1">
              <w:rPr>
                <w:b w:val="0"/>
              </w:rPr>
              <w:t>1 Mark per year for each personnel and the ma</w:t>
            </w:r>
            <w:r w:rsidR="00324675" w:rsidRPr="00F535E1">
              <w:rPr>
                <w:b w:val="0"/>
              </w:rPr>
              <w:t>rks awarded will be the average</w:t>
            </w:r>
            <w:r w:rsidRPr="00F535E1">
              <w:rPr>
                <w:b w:val="0"/>
              </w:rPr>
              <w:t xml:space="preserve"> </w:t>
            </w:r>
            <w:r w:rsidR="00430525" w:rsidRPr="00F535E1">
              <w:rPr>
                <w:b w:val="0"/>
              </w:rPr>
              <w:t>of all personnel</w:t>
            </w:r>
            <w:r w:rsidRPr="00F535E1">
              <w:rPr>
                <w:b w:val="0"/>
              </w:rPr>
              <w:t>.</w:t>
            </w:r>
          </w:p>
          <w:p w14:paraId="1C889ED7" w14:textId="51A2EEB2" w:rsidR="00324675" w:rsidRPr="00F535E1" w:rsidRDefault="00324675" w:rsidP="00802262">
            <w:pPr>
              <w:spacing w:before="60" w:after="60"/>
              <w:ind w:left="0"/>
              <w:jc w:val="left"/>
              <w:rPr>
                <w:b w:val="0"/>
              </w:rPr>
            </w:pPr>
            <w:r w:rsidRPr="00F535E1">
              <w:rPr>
                <w:b w:val="0"/>
              </w:rPr>
              <w:t>1 Mark for each year of experience for each personnel engaged, with maximum limit of 1</w:t>
            </w:r>
            <w:r w:rsidR="00330D2B">
              <w:rPr>
                <w:b w:val="0"/>
              </w:rPr>
              <w:t>0</w:t>
            </w:r>
            <w:r w:rsidRPr="00F535E1">
              <w:rPr>
                <w:b w:val="0"/>
              </w:rPr>
              <w:t xml:space="preserve"> marks for each employee. The marks will be computed on the basis of weighted average of total number of persons engaged.</w:t>
            </w:r>
          </w:p>
          <w:p w14:paraId="40D40C65" w14:textId="62AE2A6E" w:rsidR="00324675" w:rsidRPr="00F535E1" w:rsidRDefault="006E4BA1" w:rsidP="00324675">
            <w:pPr>
              <w:spacing w:before="60" w:after="60"/>
              <w:ind w:left="0"/>
              <w:jc w:val="left"/>
              <w:rPr>
                <w:b w:val="0"/>
              </w:rPr>
            </w:pPr>
            <w:r w:rsidRPr="00F535E1">
              <w:rPr>
                <w:b w:val="0"/>
              </w:rPr>
              <w:t>T</w:t>
            </w:r>
            <w:r w:rsidR="00324675" w:rsidRPr="00F535E1">
              <w:rPr>
                <w:b w:val="0"/>
              </w:rPr>
              <w:t xml:space="preserve">he </w:t>
            </w:r>
            <w:r w:rsidR="00C71D89">
              <w:rPr>
                <w:b w:val="0"/>
              </w:rPr>
              <w:t>PROPOSER will depute at least 07</w:t>
            </w:r>
            <w:r w:rsidR="00324675" w:rsidRPr="00F535E1">
              <w:rPr>
                <w:b w:val="0"/>
              </w:rPr>
              <w:t xml:space="preserve"> qualified staff in this project, mainly comprising of Project Manager, Functional Consultants, Developers, Business Analyst, QA Analyst, Database Administrators, Technical Writer, etc. </w:t>
            </w:r>
          </w:p>
        </w:tc>
        <w:tc>
          <w:tcPr>
            <w:tcW w:w="1372" w:type="dxa"/>
          </w:tcPr>
          <w:p w14:paraId="21EC6472" w14:textId="71C50357" w:rsidR="0078278E" w:rsidRPr="00F535E1" w:rsidRDefault="000049C6" w:rsidP="0078278E">
            <w:pPr>
              <w:spacing w:before="60" w:after="6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10</w:t>
            </w:r>
          </w:p>
        </w:tc>
      </w:tr>
      <w:tr w:rsidR="0078278E" w:rsidRPr="00F535E1" w14:paraId="1CCD1167" w14:textId="77777777" w:rsidTr="00A723A4">
        <w:tc>
          <w:tcPr>
            <w:cnfStyle w:val="001000000000" w:firstRow="0" w:lastRow="0" w:firstColumn="1" w:lastColumn="0" w:oddVBand="0" w:evenVBand="0" w:oddHBand="0" w:evenHBand="0" w:firstRowFirstColumn="0" w:firstRowLastColumn="0" w:lastRowFirstColumn="0" w:lastRowLastColumn="0"/>
            <w:tcW w:w="6930" w:type="dxa"/>
            <w:vAlign w:val="center"/>
          </w:tcPr>
          <w:p w14:paraId="28F63C46" w14:textId="068D0F1D" w:rsidR="0078278E" w:rsidRPr="00F535E1" w:rsidRDefault="0078278E" w:rsidP="0078278E">
            <w:pPr>
              <w:spacing w:before="60" w:after="60"/>
              <w:ind w:left="0"/>
              <w:jc w:val="left"/>
              <w:rPr>
                <w:rFonts w:asciiTheme="minorHAnsi" w:hAnsiTheme="minorHAnsi" w:cstheme="minorHAnsi"/>
                <w:b w:val="0"/>
                <w:sz w:val="24"/>
              </w:rPr>
            </w:pPr>
            <w:r w:rsidRPr="00F535E1">
              <w:rPr>
                <w:rFonts w:asciiTheme="minorHAnsi" w:hAnsiTheme="minorHAnsi" w:cstheme="minorHAnsi"/>
                <w:b w:val="0"/>
                <w:color w:val="000000"/>
                <w:sz w:val="24"/>
              </w:rPr>
              <w:t>Completeness of PROPOSAL REQUIREMENTS mentioned</w:t>
            </w:r>
          </w:p>
        </w:tc>
        <w:tc>
          <w:tcPr>
            <w:tcW w:w="1372" w:type="dxa"/>
          </w:tcPr>
          <w:p w14:paraId="09730680" w14:textId="4575BB5A" w:rsidR="0078278E" w:rsidRPr="00F535E1" w:rsidRDefault="0078278E" w:rsidP="0078278E">
            <w:pPr>
              <w:spacing w:before="60" w:after="6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F535E1">
              <w:rPr>
                <w:rFonts w:asciiTheme="minorHAnsi" w:hAnsiTheme="minorHAnsi" w:cstheme="minorHAnsi"/>
                <w:sz w:val="24"/>
              </w:rPr>
              <w:t>10</w:t>
            </w:r>
          </w:p>
        </w:tc>
      </w:tr>
      <w:tr w:rsidR="0078278E" w:rsidRPr="00F535E1" w14:paraId="3C61CF57" w14:textId="77777777" w:rsidTr="00A72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0" w:type="dxa"/>
            <w:vAlign w:val="center"/>
          </w:tcPr>
          <w:p w14:paraId="0221590A" w14:textId="4BC10F50" w:rsidR="0078278E" w:rsidRPr="00F535E1" w:rsidRDefault="0078278E" w:rsidP="0078278E">
            <w:pPr>
              <w:spacing w:before="60" w:after="60"/>
              <w:ind w:left="0" w:right="72"/>
              <w:jc w:val="left"/>
              <w:rPr>
                <w:rFonts w:asciiTheme="minorHAnsi" w:hAnsiTheme="minorHAnsi" w:cstheme="minorHAnsi"/>
                <w:b w:val="0"/>
                <w:color w:val="000000"/>
                <w:sz w:val="24"/>
              </w:rPr>
            </w:pPr>
            <w:r w:rsidRPr="00F535E1">
              <w:rPr>
                <w:rFonts w:asciiTheme="minorHAnsi" w:hAnsiTheme="minorHAnsi" w:cstheme="minorHAnsi"/>
                <w:b w:val="0"/>
                <w:color w:val="000000"/>
                <w:sz w:val="24"/>
              </w:rPr>
              <w:t xml:space="preserve">Number of Years the firm has been in ERP consultancy practice in </w:t>
            </w:r>
            <w:r w:rsidR="00C71D89">
              <w:rPr>
                <w:rFonts w:asciiTheme="minorHAnsi" w:hAnsiTheme="minorHAnsi" w:cstheme="minorHAnsi"/>
                <w:b w:val="0"/>
                <w:color w:val="000000"/>
                <w:sz w:val="24"/>
              </w:rPr>
              <w:t>(ODOO</w:t>
            </w:r>
            <w:r w:rsidR="006238DB">
              <w:rPr>
                <w:rFonts w:asciiTheme="minorHAnsi" w:hAnsiTheme="minorHAnsi" w:cstheme="minorHAnsi"/>
                <w:b w:val="0"/>
                <w:color w:val="000000"/>
                <w:sz w:val="24"/>
              </w:rPr>
              <w:t xml:space="preserve"> software </w:t>
            </w:r>
            <w:r w:rsidR="00C71D89">
              <w:rPr>
                <w:rFonts w:asciiTheme="minorHAnsi" w:hAnsiTheme="minorHAnsi" w:cstheme="minorHAnsi"/>
                <w:b w:val="0"/>
                <w:color w:val="000000"/>
                <w:sz w:val="24"/>
              </w:rPr>
              <w:t xml:space="preserve">) </w:t>
            </w:r>
            <w:r w:rsidRPr="00F535E1">
              <w:rPr>
                <w:rFonts w:asciiTheme="minorHAnsi" w:hAnsiTheme="minorHAnsi" w:cstheme="minorHAnsi"/>
                <w:b w:val="0"/>
                <w:color w:val="000000"/>
                <w:sz w:val="24"/>
              </w:rPr>
              <w:t xml:space="preserve">Pakistan: 1 Mark for each year </w:t>
            </w:r>
          </w:p>
        </w:tc>
        <w:tc>
          <w:tcPr>
            <w:tcW w:w="1372" w:type="dxa"/>
            <w:vAlign w:val="center"/>
          </w:tcPr>
          <w:p w14:paraId="54618616" w14:textId="5268679C" w:rsidR="0078278E" w:rsidRPr="00F535E1" w:rsidRDefault="000049C6" w:rsidP="0078278E">
            <w:pPr>
              <w:spacing w:before="60" w:after="6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5</w:t>
            </w:r>
          </w:p>
        </w:tc>
      </w:tr>
      <w:tr w:rsidR="0078278E" w:rsidRPr="00F535E1" w14:paraId="7EB1F706" w14:textId="77777777" w:rsidTr="00A723A4">
        <w:tc>
          <w:tcPr>
            <w:cnfStyle w:val="001000000000" w:firstRow="0" w:lastRow="0" w:firstColumn="1" w:lastColumn="0" w:oddVBand="0" w:evenVBand="0" w:oddHBand="0" w:evenHBand="0" w:firstRowFirstColumn="0" w:firstRowLastColumn="0" w:lastRowFirstColumn="0" w:lastRowLastColumn="0"/>
            <w:tcW w:w="6930" w:type="dxa"/>
            <w:vAlign w:val="center"/>
          </w:tcPr>
          <w:p w14:paraId="0F5C02D1" w14:textId="6020A2C3" w:rsidR="0078278E" w:rsidRPr="00F535E1" w:rsidRDefault="0078278E" w:rsidP="0078278E">
            <w:pPr>
              <w:spacing w:before="60" w:after="60"/>
              <w:ind w:left="0" w:right="65"/>
              <w:jc w:val="left"/>
              <w:rPr>
                <w:rFonts w:asciiTheme="minorHAnsi" w:hAnsiTheme="minorHAnsi" w:cstheme="minorHAnsi"/>
                <w:b w:val="0"/>
                <w:sz w:val="24"/>
              </w:rPr>
            </w:pPr>
            <w:r w:rsidRPr="00F535E1">
              <w:rPr>
                <w:rFonts w:asciiTheme="minorHAnsi" w:hAnsiTheme="minorHAnsi" w:cstheme="minorHAnsi"/>
                <w:b w:val="0"/>
                <w:color w:val="000000"/>
                <w:sz w:val="24"/>
              </w:rPr>
              <w:lastRenderedPageBreak/>
              <w:t>Availability of local office in Peshawar</w:t>
            </w:r>
          </w:p>
        </w:tc>
        <w:tc>
          <w:tcPr>
            <w:tcW w:w="1372" w:type="dxa"/>
          </w:tcPr>
          <w:p w14:paraId="57E4C6F8" w14:textId="77777777" w:rsidR="0078278E" w:rsidRPr="00F535E1" w:rsidRDefault="0078278E" w:rsidP="0078278E">
            <w:pPr>
              <w:spacing w:before="60" w:after="6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F535E1">
              <w:rPr>
                <w:rFonts w:asciiTheme="minorHAnsi" w:hAnsiTheme="minorHAnsi" w:cstheme="minorHAnsi"/>
                <w:sz w:val="24"/>
              </w:rPr>
              <w:t>5</w:t>
            </w:r>
          </w:p>
        </w:tc>
      </w:tr>
    </w:tbl>
    <w:p w14:paraId="36345AFB" w14:textId="77777777" w:rsidR="002F385C" w:rsidRDefault="002F385C" w:rsidP="002F385C">
      <w:pPr>
        <w:pStyle w:val="Heading2"/>
        <w:numPr>
          <w:ilvl w:val="0"/>
          <w:numId w:val="0"/>
        </w:numPr>
        <w:ind w:left="720" w:hanging="720"/>
      </w:pPr>
    </w:p>
    <w:p w14:paraId="0C5EA6B5" w14:textId="412DF61E" w:rsidR="0024167F" w:rsidRPr="00F535E1" w:rsidRDefault="0024167F" w:rsidP="0024167F">
      <w:pPr>
        <w:pStyle w:val="Heading2"/>
      </w:pPr>
      <w:bookmarkStart w:id="84" w:name="_Toc71101513"/>
      <w:r w:rsidRPr="00F535E1">
        <w:t>Final Evaluation</w:t>
      </w:r>
      <w:bookmarkEnd w:id="84"/>
    </w:p>
    <w:p w14:paraId="262E153E" w14:textId="77777777" w:rsidR="0024167F" w:rsidRPr="00F535E1" w:rsidRDefault="0024167F" w:rsidP="0024167F">
      <w:r w:rsidRPr="00F535E1">
        <w:t xml:space="preserve">The final evaluation will be based on the respective weightage assigned to Technical Criteria and Financial Criteria and the marks attained. </w:t>
      </w:r>
    </w:p>
    <w:p w14:paraId="50F1BACC" w14:textId="276A5050" w:rsidR="0024167F" w:rsidRPr="00F535E1" w:rsidRDefault="004E3B56" w:rsidP="0024167F">
      <w:r>
        <w:t>TM x 0.</w:t>
      </w:r>
      <w:r w:rsidR="000049C6">
        <w:t>7</w:t>
      </w:r>
      <w:r w:rsidR="0024167F" w:rsidRPr="00F535E1">
        <w:t xml:space="preserve"> = TTM  </w:t>
      </w:r>
    </w:p>
    <w:p w14:paraId="649804B1" w14:textId="3E015173" w:rsidR="0024167F" w:rsidRPr="00F535E1" w:rsidRDefault="004E3B56" w:rsidP="0024167F">
      <w:r>
        <w:t>FM x 0.</w:t>
      </w:r>
      <w:r w:rsidR="000049C6">
        <w:t>3</w:t>
      </w:r>
      <w:r w:rsidR="0024167F" w:rsidRPr="00F535E1">
        <w:t xml:space="preserve"> = TFM  </w:t>
      </w:r>
    </w:p>
    <w:p w14:paraId="36F8D950" w14:textId="77777777" w:rsidR="0024167F" w:rsidRPr="00F535E1" w:rsidRDefault="0024167F" w:rsidP="0024167F">
      <w:r w:rsidRPr="00F535E1">
        <w:t>GTM = TTM + TFM</w:t>
      </w:r>
      <w:r w:rsidR="003075AD" w:rsidRPr="00F535E1">
        <w:t>, w</w:t>
      </w:r>
      <w:r w:rsidRPr="00F535E1">
        <w:t xml:space="preserve">here: </w:t>
      </w:r>
    </w:p>
    <w:p w14:paraId="03B591D5" w14:textId="77777777" w:rsidR="0024167F" w:rsidRPr="00F535E1" w:rsidRDefault="0024167F" w:rsidP="003075AD">
      <w:pPr>
        <w:spacing w:before="0" w:after="0"/>
      </w:pPr>
      <w:r w:rsidRPr="00F535E1">
        <w:t>TM=Technical Marks</w:t>
      </w:r>
      <w:r w:rsidRPr="00F535E1">
        <w:tab/>
        <w:t xml:space="preserve">            </w:t>
      </w:r>
    </w:p>
    <w:p w14:paraId="67A83B98" w14:textId="77777777" w:rsidR="0024167F" w:rsidRPr="00F535E1" w:rsidRDefault="0024167F" w:rsidP="003075AD">
      <w:pPr>
        <w:spacing w:before="0" w:after="0"/>
      </w:pPr>
      <w:r w:rsidRPr="00F535E1">
        <w:t xml:space="preserve">FM = Financial Marks </w:t>
      </w:r>
    </w:p>
    <w:p w14:paraId="3C031E4B" w14:textId="77777777" w:rsidR="0024167F" w:rsidRPr="00F535E1" w:rsidRDefault="0024167F" w:rsidP="003075AD">
      <w:pPr>
        <w:spacing w:before="0" w:after="0"/>
      </w:pPr>
      <w:r w:rsidRPr="00F535E1">
        <w:t xml:space="preserve">TTM= Total Technical Marks       </w:t>
      </w:r>
    </w:p>
    <w:p w14:paraId="5EAE088C" w14:textId="77777777" w:rsidR="0024167F" w:rsidRPr="00F535E1" w:rsidRDefault="0024167F" w:rsidP="003075AD">
      <w:pPr>
        <w:spacing w:before="0" w:after="0"/>
      </w:pPr>
      <w:r w:rsidRPr="00F535E1">
        <w:t xml:space="preserve">TFM= Total Financial Marks  </w:t>
      </w:r>
    </w:p>
    <w:p w14:paraId="558AD2E0" w14:textId="77777777" w:rsidR="0024167F" w:rsidRPr="00F535E1" w:rsidRDefault="0024167F" w:rsidP="003075AD">
      <w:pPr>
        <w:spacing w:before="0" w:after="0"/>
      </w:pPr>
      <w:r w:rsidRPr="00F535E1">
        <w:t>GTM= Grand Total Marks</w:t>
      </w:r>
    </w:p>
    <w:p w14:paraId="49C8CA6B" w14:textId="77777777" w:rsidR="002B51D0" w:rsidRPr="00F535E1" w:rsidRDefault="002B51D0">
      <w:pPr>
        <w:spacing w:before="0" w:after="160" w:line="259" w:lineRule="auto"/>
        <w:ind w:left="0"/>
        <w:jc w:val="left"/>
      </w:pPr>
      <w:r w:rsidRPr="00F535E1">
        <w:br w:type="page"/>
      </w:r>
    </w:p>
    <w:p w14:paraId="370A4C0E" w14:textId="77777777" w:rsidR="002B51D0" w:rsidRPr="00F535E1" w:rsidRDefault="002B51D0" w:rsidP="002B51D0">
      <w:pPr>
        <w:pStyle w:val="Heading1"/>
      </w:pPr>
      <w:bookmarkStart w:id="85" w:name="_Toc71101514"/>
      <w:r w:rsidRPr="00F535E1">
        <w:lastRenderedPageBreak/>
        <w:t>Contract Terms &amp; Conditions</w:t>
      </w:r>
      <w:bookmarkEnd w:id="85"/>
    </w:p>
    <w:p w14:paraId="21147F1E" w14:textId="77777777" w:rsidR="00CD25E5" w:rsidRPr="00F535E1" w:rsidRDefault="00CD25E5" w:rsidP="00CD25E5">
      <w:pPr>
        <w:pStyle w:val="Heading2"/>
      </w:pPr>
      <w:bookmarkStart w:id="86" w:name="_Toc71101515"/>
      <w:r w:rsidRPr="00F535E1">
        <w:t>Inspections and Tests</w:t>
      </w:r>
      <w:bookmarkEnd w:id="86"/>
    </w:p>
    <w:p w14:paraId="2A5D670F" w14:textId="77777777" w:rsidR="00CD25E5" w:rsidRPr="00F535E1" w:rsidRDefault="00CD25E5" w:rsidP="00CD25E5">
      <w:r w:rsidRPr="00F535E1">
        <w:t>The Purchaser or its representative shall have the right to inspect and/or to test the ERP Software to confirm their conformity to the Contract specifications at no extra cost to the Purchaser.</w:t>
      </w:r>
    </w:p>
    <w:p w14:paraId="5C477706" w14:textId="77777777" w:rsidR="00CD25E5" w:rsidRPr="00F535E1" w:rsidRDefault="00CD25E5" w:rsidP="00CD25E5">
      <w:r w:rsidRPr="00F535E1">
        <w:t xml:space="preserve">The inspections and tests may be conducted on the premises of the Supplier and/or at the final destination.  If conducted on the premises of the Supplier, all reasonable facilities and assistance, including access to drawings and production data, shall be furnished to the inspectors at no charge to the Purchaser. </w:t>
      </w:r>
    </w:p>
    <w:p w14:paraId="3CAE1372" w14:textId="77777777" w:rsidR="00CD25E5" w:rsidRPr="00F535E1" w:rsidRDefault="00CD25E5" w:rsidP="00CD25E5">
      <w:pPr>
        <w:pStyle w:val="Heading2"/>
      </w:pPr>
      <w:bookmarkStart w:id="87" w:name="_Toc71101516"/>
      <w:r w:rsidRPr="00F535E1">
        <w:t>Delivery</w:t>
      </w:r>
      <w:bookmarkEnd w:id="87"/>
    </w:p>
    <w:p w14:paraId="7D2CD653" w14:textId="3C5E439E" w:rsidR="002B51D0" w:rsidRPr="00F535E1" w:rsidRDefault="002B51D0" w:rsidP="002B51D0">
      <w:r w:rsidRPr="00F535E1">
        <w:t xml:space="preserve">Delivery of the Goods/Services shall be made by the Supplier according to project deliverable and set deadline made by </w:t>
      </w:r>
      <w:r w:rsidR="00CA2D31">
        <w:t>SUET</w:t>
      </w:r>
      <w:r w:rsidRPr="00F535E1">
        <w:t xml:space="preserve"> </w:t>
      </w:r>
      <w:r w:rsidR="00CD25E5" w:rsidRPr="00F535E1">
        <w:t>after award of the contract.</w:t>
      </w:r>
    </w:p>
    <w:p w14:paraId="3C272D28" w14:textId="77777777" w:rsidR="00CD25E5" w:rsidRPr="00F535E1" w:rsidRDefault="002B51D0" w:rsidP="00CD25E5">
      <w:pPr>
        <w:pStyle w:val="Heading2"/>
      </w:pPr>
      <w:bookmarkStart w:id="88" w:name="_Toc71101517"/>
      <w:r w:rsidRPr="00F535E1">
        <w:t>Warranty</w:t>
      </w:r>
      <w:bookmarkEnd w:id="88"/>
    </w:p>
    <w:p w14:paraId="45FC2CE0" w14:textId="77777777" w:rsidR="002B51D0" w:rsidRPr="00F535E1" w:rsidRDefault="002B51D0" w:rsidP="002B51D0">
      <w:r w:rsidRPr="00F535E1">
        <w:t>The Supplier warrants that the Goods/services supplied under the Contract are new, unused, of the most recent or current models.  The Supplier further warrants that all Goods supplied under this Contract shall have no defect, arising from design, materials, or workmanship or from any act or omission of the Supplier that may develop under normal use of the supplied Goods/services in the conditions prevailing in the place of final destination of the Purchaser.</w:t>
      </w:r>
    </w:p>
    <w:p w14:paraId="765262F1" w14:textId="77777777" w:rsidR="002B51D0" w:rsidRPr="00F535E1" w:rsidRDefault="002B51D0" w:rsidP="002B51D0">
      <w:r w:rsidRPr="00F535E1">
        <w:t>This warranty shall remain valid for twelve (12) months, as desired against it, in its specification, after the Goods/services, or any portion thereof as the case may be, have been delivered, installed and commissioned at the final destination.</w:t>
      </w:r>
    </w:p>
    <w:p w14:paraId="51AAA206" w14:textId="77777777" w:rsidR="002B51D0" w:rsidRPr="00F535E1" w:rsidRDefault="002B51D0" w:rsidP="002B51D0">
      <w:r w:rsidRPr="00F535E1">
        <w:t>The Purchaser shall promptly notify the Supplier in writing of any claims arising under this warranty.</w:t>
      </w:r>
    </w:p>
    <w:p w14:paraId="1A169E5E" w14:textId="77777777" w:rsidR="002B51D0" w:rsidRPr="00F535E1" w:rsidRDefault="002B51D0" w:rsidP="002B51D0">
      <w:r w:rsidRPr="00F535E1">
        <w:t>Upon receipt of such notice, the Supplier shall, within one month and with all reasonable speed, repair or replace the defective Goods or parts thereof, without costs to the Purchaser.</w:t>
      </w:r>
    </w:p>
    <w:p w14:paraId="70C63BFC" w14:textId="77777777" w:rsidR="002B51D0" w:rsidRPr="00F535E1" w:rsidRDefault="002B51D0" w:rsidP="002B51D0">
      <w:r w:rsidRPr="00F535E1">
        <w:t>If the Supplier, having been notified, fails to remedy the defect(s) within the specified period, the Purchaser may proceed to take such remedial action as may be necessary, at the Supplier’s risk and expense and without prejudice to any other rights which the Purchaser may have against the Supplier under the Contract.</w:t>
      </w:r>
    </w:p>
    <w:p w14:paraId="7FF82974" w14:textId="77777777" w:rsidR="00CD25E5" w:rsidRPr="00F535E1" w:rsidRDefault="002B51D0" w:rsidP="00CD25E5">
      <w:pPr>
        <w:pStyle w:val="Heading2"/>
      </w:pPr>
      <w:bookmarkStart w:id="89" w:name="_Toc410668794"/>
      <w:bookmarkStart w:id="90" w:name="_Toc410672280"/>
      <w:bookmarkStart w:id="91" w:name="_Toc71101518"/>
      <w:r w:rsidRPr="00F535E1">
        <w:t>Payment</w:t>
      </w:r>
      <w:bookmarkEnd w:id="89"/>
      <w:bookmarkEnd w:id="90"/>
      <w:bookmarkEnd w:id="91"/>
    </w:p>
    <w:p w14:paraId="6E5B5188" w14:textId="77777777" w:rsidR="002B51D0" w:rsidRPr="00F535E1" w:rsidRDefault="002B51D0" w:rsidP="002B51D0">
      <w:r w:rsidRPr="00F535E1">
        <w:t>The Supplier’s request(s) for payment shall be made to the Purchaser in writing, accompanied by an invoice describing, as appropriate, the Goods delivered and Services performed, and by documents submitted.</w:t>
      </w:r>
    </w:p>
    <w:p w14:paraId="4053BB21" w14:textId="77777777" w:rsidR="002B51D0" w:rsidRPr="00F535E1" w:rsidRDefault="002B51D0" w:rsidP="00CD25E5">
      <w:pPr>
        <w:pStyle w:val="Heading2"/>
      </w:pPr>
      <w:bookmarkStart w:id="92" w:name="_Toc71101519"/>
      <w:r w:rsidRPr="00F535E1">
        <w:t>Delays in the Supplier’s Performance</w:t>
      </w:r>
      <w:bookmarkEnd w:id="92"/>
    </w:p>
    <w:p w14:paraId="673EAA0B" w14:textId="77777777" w:rsidR="002B51D0" w:rsidRPr="00F535E1" w:rsidRDefault="002B51D0" w:rsidP="002B51D0">
      <w:r w:rsidRPr="00F535E1">
        <w:t>Delivery of the Goods and performance of Services shall be made by the Supplier in accordance with the time schedule prescribed by the Purchaser.</w:t>
      </w:r>
    </w:p>
    <w:p w14:paraId="6A0E45A7" w14:textId="77777777" w:rsidR="002B51D0" w:rsidRPr="00F535E1" w:rsidRDefault="002B51D0" w:rsidP="002B51D0">
      <w:r w:rsidRPr="00F535E1">
        <w:t xml:space="preserve">If at any time during performance of the Contract, the Supplier encounters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t>
      </w:r>
      <w:r w:rsidRPr="00F535E1">
        <w:lastRenderedPageBreak/>
        <w:t>with or without liquidated damages, in which case the extension shall be ratified by the parties by amendment of Contract.</w:t>
      </w:r>
    </w:p>
    <w:p w14:paraId="409319D2" w14:textId="77777777" w:rsidR="002B51D0" w:rsidRPr="00F535E1" w:rsidRDefault="002B51D0" w:rsidP="002B51D0">
      <w:r w:rsidRPr="00F535E1">
        <w:t>A delay by the Supplier in the performance of its delivery obligations shall render the Supplier liable to the imposition of liquidated damages, unless an extension of time is agreed upon without the application of liquidated damages.</w:t>
      </w:r>
    </w:p>
    <w:p w14:paraId="66525452" w14:textId="77777777" w:rsidR="00CD25E5" w:rsidRPr="00F535E1" w:rsidRDefault="002B51D0" w:rsidP="00CD25E5">
      <w:pPr>
        <w:pStyle w:val="Heading2"/>
      </w:pPr>
      <w:bookmarkStart w:id="93" w:name="_Toc71101520"/>
      <w:r w:rsidRPr="00F535E1">
        <w:t>Liquidated Damages</w:t>
      </w:r>
      <w:bookmarkEnd w:id="93"/>
    </w:p>
    <w:p w14:paraId="7F79AF1E" w14:textId="77777777" w:rsidR="002B51D0" w:rsidRPr="00F535E1" w:rsidRDefault="002B51D0" w:rsidP="002B51D0">
      <w:pPr>
        <w:rPr>
          <w:rFonts w:cs="Calibri"/>
        </w:rPr>
      </w:pPr>
      <w:r w:rsidRPr="00F535E1">
        <w:t>If the Supplier fails to deliver any or all of the Goods or to perform the Services within the period(s) specified in the Contract, the Purchaser shall, without prejudice to its other remedies under the Contract, deduct from the Contract Price, as liquidated damages, 0.5% of the total amount of the Contract per week, up to a maximum of 10% of the total amount of contract.</w:t>
      </w:r>
      <w:r w:rsidRPr="00F535E1">
        <w:rPr>
          <w:rFonts w:cs="Calibri"/>
        </w:rPr>
        <w:t xml:space="preserve"> Once the maximum is reached, the Purchaser may consider termination of the Contract.</w:t>
      </w:r>
    </w:p>
    <w:p w14:paraId="7A401039" w14:textId="77777777" w:rsidR="00CD25E5" w:rsidRPr="00F535E1" w:rsidRDefault="002B51D0" w:rsidP="00CD25E5">
      <w:pPr>
        <w:pStyle w:val="Heading2"/>
      </w:pPr>
      <w:bookmarkStart w:id="94" w:name="_Toc71101521"/>
      <w:r w:rsidRPr="00F535E1">
        <w:t>Termination for Default</w:t>
      </w:r>
      <w:bookmarkEnd w:id="94"/>
      <w:r w:rsidRPr="00F535E1">
        <w:t xml:space="preserve"> </w:t>
      </w:r>
    </w:p>
    <w:p w14:paraId="06BB6481" w14:textId="77777777" w:rsidR="002B51D0" w:rsidRPr="00F535E1" w:rsidRDefault="00CD25E5" w:rsidP="002B51D0">
      <w:r w:rsidRPr="00F535E1">
        <w:t>T</w:t>
      </w:r>
      <w:r w:rsidR="002B51D0" w:rsidRPr="00F535E1">
        <w:t>he Purchaser, without prejudice to any other remedy for breach of Contract, by written notice of default sent to the Supplier, may terminate this Contract in whole or in part:</w:t>
      </w:r>
    </w:p>
    <w:p w14:paraId="5E0B5DD6" w14:textId="77777777" w:rsidR="002B51D0" w:rsidRPr="00F535E1" w:rsidRDefault="002B51D0" w:rsidP="002B51D0">
      <w:r w:rsidRPr="00F535E1">
        <w:rPr>
          <w:rFonts w:cs="Calibri"/>
        </w:rPr>
        <w:t>(a)</w:t>
      </w:r>
      <w:r w:rsidRPr="00F535E1">
        <w:rPr>
          <w:rFonts w:cs="Calibri"/>
        </w:rPr>
        <w:tab/>
      </w:r>
      <w:r w:rsidRPr="00F535E1">
        <w:t>if the Supplier fails to deliver any or all of the Goods</w:t>
      </w:r>
      <w:r w:rsidR="00CD25E5" w:rsidRPr="00F535E1">
        <w:t xml:space="preserve"> or Services</w:t>
      </w:r>
      <w:r w:rsidRPr="00F535E1">
        <w:t xml:space="preserve"> within the period(s) specified in the Contract, or within any extension thereof granted by the Purchaser; or</w:t>
      </w:r>
    </w:p>
    <w:p w14:paraId="751BC4B0" w14:textId="77777777" w:rsidR="002B51D0" w:rsidRPr="00F535E1" w:rsidRDefault="002B51D0" w:rsidP="002B51D0">
      <w:r w:rsidRPr="00F535E1">
        <w:t>(b)</w:t>
      </w:r>
      <w:r w:rsidRPr="00F535E1">
        <w:tab/>
      </w:r>
      <w:proofErr w:type="gramStart"/>
      <w:r w:rsidRPr="00F535E1">
        <w:t>if</w:t>
      </w:r>
      <w:proofErr w:type="gramEnd"/>
      <w:r w:rsidRPr="00F535E1">
        <w:t xml:space="preserve"> the Supplier fails to perform any other obligation(s) under the Contract.</w:t>
      </w:r>
    </w:p>
    <w:p w14:paraId="45558DFF" w14:textId="77777777" w:rsidR="002B51D0" w:rsidRPr="00F535E1" w:rsidRDefault="002B51D0" w:rsidP="002B51D0">
      <w:r w:rsidRPr="00F535E1">
        <w:t>(c)</w:t>
      </w:r>
      <w:r w:rsidRPr="00F535E1">
        <w:tab/>
      </w:r>
      <w:proofErr w:type="gramStart"/>
      <w:r w:rsidRPr="00F535E1">
        <w:t>if</w:t>
      </w:r>
      <w:proofErr w:type="gramEnd"/>
      <w:r w:rsidRPr="00F535E1">
        <w:t xml:space="preserve"> the Supplier, in the judgment of the Purchaser, has engaged in corrupt or fraudulent practices in competing for or in executing the Contract.</w:t>
      </w:r>
    </w:p>
    <w:p w14:paraId="7E35456D" w14:textId="77777777" w:rsidR="002B51D0" w:rsidRPr="00F535E1" w:rsidRDefault="002B51D0" w:rsidP="002B51D0">
      <w:r w:rsidRPr="00F535E1">
        <w:tab/>
        <w:t>For the purpose of this clause:</w:t>
      </w:r>
    </w:p>
    <w:p w14:paraId="5CB565F9" w14:textId="77777777" w:rsidR="002B51D0" w:rsidRPr="00F535E1" w:rsidRDefault="002B51D0" w:rsidP="002B51D0">
      <w:r w:rsidRPr="00F535E1">
        <w:tab/>
        <w:t>“</w:t>
      </w:r>
      <w:proofErr w:type="gramStart"/>
      <w:r w:rsidRPr="00F535E1">
        <w:t>corrupt</w:t>
      </w:r>
      <w:proofErr w:type="gramEnd"/>
      <w:r w:rsidRPr="00F535E1">
        <w:t xml:space="preserve"> practice” means the offering, giving, receiving, or soliciting of anything of value to influence the action of a public official in the procurement process or in contract execution.</w:t>
      </w:r>
    </w:p>
    <w:p w14:paraId="3615F991" w14:textId="77777777" w:rsidR="002B51D0" w:rsidRPr="00F535E1" w:rsidRDefault="002B51D0" w:rsidP="002B51D0">
      <w:r w:rsidRPr="00F535E1">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14:paraId="0414100A" w14:textId="77777777" w:rsidR="002B51D0" w:rsidRPr="00F535E1" w:rsidRDefault="002B51D0" w:rsidP="002B51D0">
      <w:r w:rsidRPr="00F535E1">
        <w:t xml:space="preserve">In the event the Purchaser terminates the Contract in whole or in part, the Purchaser may procure, upon such terms and in such manner as it deems appropriate, Goods or Services similar to those undelivered, and the Supplier shall be liable to the Purchaser for any excess costs for </w:t>
      </w:r>
      <w:r w:rsidR="00CD25E5" w:rsidRPr="00F535E1">
        <w:t>such similar Goods or Services.</w:t>
      </w:r>
      <w:r w:rsidRPr="00F535E1">
        <w:t xml:space="preserve"> However, the Supplier shall continue performance of the Contract to the extent not terminated.</w:t>
      </w:r>
    </w:p>
    <w:p w14:paraId="10B7F360" w14:textId="77777777" w:rsidR="00CD25E5" w:rsidRPr="00F535E1" w:rsidRDefault="002B51D0" w:rsidP="00CD25E5">
      <w:pPr>
        <w:pStyle w:val="Heading2"/>
      </w:pPr>
      <w:bookmarkStart w:id="95" w:name="_Toc410668799"/>
      <w:bookmarkStart w:id="96" w:name="_Toc410672285"/>
      <w:bookmarkStart w:id="97" w:name="_Toc71101522"/>
      <w:r w:rsidRPr="00F535E1">
        <w:t>Force Majeure</w:t>
      </w:r>
      <w:bookmarkEnd w:id="95"/>
      <w:bookmarkEnd w:id="96"/>
      <w:bookmarkEnd w:id="97"/>
    </w:p>
    <w:p w14:paraId="7C007600" w14:textId="77777777" w:rsidR="002B51D0" w:rsidRPr="00F535E1" w:rsidRDefault="002B51D0" w:rsidP="002B51D0">
      <w:r w:rsidRPr="00F535E1">
        <w:t xml:space="preserve">The Supplier shall not be liable for forfeiture of its performance security, liquidated damages, or termination for default if and to the extent that </w:t>
      </w:r>
      <w:r w:rsidR="00CD25E5" w:rsidRPr="00F535E1">
        <w:t>it’s</w:t>
      </w:r>
      <w:r w:rsidRPr="00F535E1">
        <w:t xml:space="preserve"> delay in performance or other failure to perform its obligations under the Contract is the result of an event of Force Majeure.</w:t>
      </w:r>
    </w:p>
    <w:p w14:paraId="38BBCCD2" w14:textId="77777777" w:rsidR="002B51D0" w:rsidRPr="00F535E1" w:rsidRDefault="002B51D0" w:rsidP="002B51D0">
      <w:r w:rsidRPr="00F535E1">
        <w:t>For purposes of this clause, “Force Majeure” means an event beyond the control of the Supplier and not involving the Supplier’s fault or negligence and not foreseeable.  Such events may include, but are not restricted to, wars or revolutions, fires, floods, epidemics, quarantine restrictions, and freight embargoes.</w:t>
      </w:r>
    </w:p>
    <w:p w14:paraId="17AD60A5" w14:textId="77777777" w:rsidR="002B51D0" w:rsidRPr="00F535E1" w:rsidRDefault="002B51D0" w:rsidP="002B51D0">
      <w:pPr>
        <w:rPr>
          <w:rFonts w:cs="Calibri"/>
        </w:rPr>
      </w:pPr>
      <w:r w:rsidRPr="00F535E1">
        <w:lastRenderedPageBreak/>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r w:rsidRPr="00F535E1">
        <w:tab/>
      </w:r>
    </w:p>
    <w:p w14:paraId="716150F0" w14:textId="77777777" w:rsidR="002D5A50" w:rsidRPr="00F535E1" w:rsidRDefault="002B51D0" w:rsidP="002D5A50">
      <w:pPr>
        <w:pStyle w:val="Heading2"/>
      </w:pPr>
      <w:bookmarkStart w:id="98" w:name="_Toc71101523"/>
      <w:r w:rsidRPr="00F535E1">
        <w:t>Termination for Insolvency</w:t>
      </w:r>
      <w:bookmarkEnd w:id="98"/>
    </w:p>
    <w:p w14:paraId="3D6AED77" w14:textId="77777777" w:rsidR="002B51D0" w:rsidRPr="00F535E1" w:rsidRDefault="002B51D0" w:rsidP="002B51D0">
      <w:r w:rsidRPr="00F535E1">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4A24C5D2" w14:textId="77777777" w:rsidR="002D5A50" w:rsidRPr="00F535E1" w:rsidRDefault="002B51D0" w:rsidP="002D5A50">
      <w:pPr>
        <w:pStyle w:val="Heading2"/>
      </w:pPr>
      <w:bookmarkStart w:id="99" w:name="_Toc71101524"/>
      <w:r w:rsidRPr="00F535E1">
        <w:t>Termination for Convenience</w:t>
      </w:r>
      <w:bookmarkEnd w:id="99"/>
    </w:p>
    <w:p w14:paraId="7FC5F016" w14:textId="77777777" w:rsidR="002B51D0" w:rsidRPr="00F535E1" w:rsidRDefault="002B51D0" w:rsidP="002B51D0">
      <w:r w:rsidRPr="00F535E1">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67988449" w14:textId="77777777" w:rsidR="002B51D0" w:rsidRPr="00F535E1" w:rsidRDefault="002B51D0" w:rsidP="002B51D0">
      <w:r w:rsidRPr="00F535E1">
        <w:t>The Goods</w:t>
      </w:r>
      <w:r w:rsidR="00004EC3" w:rsidRPr="00F535E1">
        <w:t xml:space="preserve"> or Services </w:t>
      </w:r>
      <w:r w:rsidRPr="00F535E1">
        <w:t>that are complete and ready for shipment within fifteen (15) days after the Supplier’s receipt of notice of termination shall be accepted by the Purchaser at the Contract terms and prices.  For the remaining Goods, the Purchaser may elect:</w:t>
      </w:r>
    </w:p>
    <w:p w14:paraId="6117CDF1" w14:textId="77777777" w:rsidR="002B51D0" w:rsidRPr="00F535E1" w:rsidRDefault="002B51D0" w:rsidP="007C67B7">
      <w:pPr>
        <w:pStyle w:val="ListParagraph"/>
        <w:numPr>
          <w:ilvl w:val="1"/>
          <w:numId w:val="28"/>
        </w:numPr>
        <w:ind w:left="1260"/>
      </w:pPr>
      <w:r w:rsidRPr="00F535E1">
        <w:t>to have any portion completed and delivered at the Contract terms and prices; and/or</w:t>
      </w:r>
    </w:p>
    <w:p w14:paraId="69448631" w14:textId="77777777" w:rsidR="002B51D0" w:rsidRPr="00F535E1" w:rsidRDefault="002B51D0" w:rsidP="007C67B7">
      <w:pPr>
        <w:pStyle w:val="ListParagraph"/>
        <w:numPr>
          <w:ilvl w:val="1"/>
          <w:numId w:val="28"/>
        </w:numPr>
        <w:ind w:left="1260"/>
      </w:pPr>
      <w:proofErr w:type="gramStart"/>
      <w:r w:rsidRPr="00F535E1">
        <w:t>to</w:t>
      </w:r>
      <w:proofErr w:type="gramEnd"/>
      <w:r w:rsidRPr="00F535E1">
        <w:t xml:space="preserve"> cancel the remainder and pay to the Supplier an agreed amount for partially completed Goods and Services and for materials and parts previously procured by the Supplier.</w:t>
      </w:r>
    </w:p>
    <w:p w14:paraId="04DCF85F" w14:textId="77777777" w:rsidR="002D5A50" w:rsidRPr="00F535E1" w:rsidRDefault="002B51D0" w:rsidP="002D5A50">
      <w:pPr>
        <w:pStyle w:val="Heading2"/>
      </w:pPr>
      <w:bookmarkStart w:id="100" w:name="_Toc71101525"/>
      <w:r w:rsidRPr="00F535E1">
        <w:t>Settlement of Disputes</w:t>
      </w:r>
      <w:bookmarkEnd w:id="100"/>
    </w:p>
    <w:p w14:paraId="2C30FD93" w14:textId="77777777" w:rsidR="002B51D0" w:rsidRPr="00F535E1" w:rsidRDefault="002B51D0" w:rsidP="002B51D0">
      <w:r w:rsidRPr="00F535E1">
        <w:t>If any dispute or difference of any kind whatsoever shall arise between the Purchaser and the Supplier in connection with or arising out of the Contract, the parties shall make every effort to resolve amicably such dispute or difference by mutual consultation.</w:t>
      </w:r>
    </w:p>
    <w:p w14:paraId="6E7CB88E" w14:textId="77777777" w:rsidR="002B51D0" w:rsidRPr="00F535E1" w:rsidRDefault="002B51D0" w:rsidP="002B51D0">
      <w:r w:rsidRPr="00F535E1">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14:paraId="41C11CB7" w14:textId="77777777" w:rsidR="002B51D0" w:rsidRPr="00F535E1" w:rsidRDefault="002B51D0" w:rsidP="002B51D0">
      <w:r w:rsidRPr="00F535E1">
        <w:t xml:space="preserve">Any dispute or difference in respect of which a notice of intention to commence arbitration has been given in accordance with this Clause shall be finally settled by arbitration.  Arbitration may be commenced prior to or after delivery of the Goods </w:t>
      </w:r>
      <w:r w:rsidR="008272DD" w:rsidRPr="00F535E1">
        <w:t xml:space="preserve">or Services </w:t>
      </w:r>
      <w:r w:rsidRPr="00F535E1">
        <w:t>under the Contract.</w:t>
      </w:r>
    </w:p>
    <w:p w14:paraId="28777F82" w14:textId="77777777" w:rsidR="002B51D0" w:rsidRPr="00F535E1" w:rsidRDefault="002B51D0" w:rsidP="00004EC3">
      <w:r w:rsidRPr="00F535E1">
        <w:t>Arbitration proceedings shall be conducted in accordance with the rules.</w:t>
      </w:r>
    </w:p>
    <w:p w14:paraId="0B636EB4" w14:textId="77777777" w:rsidR="002B51D0" w:rsidRPr="00F535E1" w:rsidRDefault="002B51D0" w:rsidP="002B51D0">
      <w:pPr>
        <w:rPr>
          <w:szCs w:val="22"/>
        </w:rPr>
      </w:pPr>
      <w:r w:rsidRPr="00F535E1">
        <w:rPr>
          <w:szCs w:val="22"/>
        </w:rPr>
        <w:t xml:space="preserve">Notwithstanding any reference to arbitration herein, </w:t>
      </w:r>
    </w:p>
    <w:p w14:paraId="009AA604" w14:textId="77777777" w:rsidR="002B51D0" w:rsidRPr="00F535E1" w:rsidRDefault="002B51D0" w:rsidP="007C67B7">
      <w:pPr>
        <w:pStyle w:val="ListParagraph"/>
        <w:numPr>
          <w:ilvl w:val="0"/>
          <w:numId w:val="29"/>
        </w:numPr>
        <w:ind w:left="1260"/>
      </w:pPr>
      <w:r w:rsidRPr="00F535E1">
        <w:t>the parties shall continue to perform their respective obligations under the Contract unless they otherwise agree; and</w:t>
      </w:r>
    </w:p>
    <w:p w14:paraId="47DFAAE3" w14:textId="77777777" w:rsidR="002B51D0" w:rsidRPr="00F535E1" w:rsidRDefault="002B51D0" w:rsidP="007C67B7">
      <w:pPr>
        <w:pStyle w:val="ListParagraph"/>
        <w:numPr>
          <w:ilvl w:val="0"/>
          <w:numId w:val="29"/>
        </w:numPr>
        <w:ind w:left="1260"/>
      </w:pPr>
      <w:proofErr w:type="gramStart"/>
      <w:r w:rsidRPr="00F535E1">
        <w:t>the</w:t>
      </w:r>
      <w:proofErr w:type="gramEnd"/>
      <w:r w:rsidRPr="00F535E1">
        <w:t xml:space="preserve"> Purchaser shall pay the Supplier any monies due the Supplier.</w:t>
      </w:r>
      <w:r w:rsidRPr="00F535E1">
        <w:tab/>
      </w:r>
    </w:p>
    <w:p w14:paraId="6AABB296" w14:textId="77777777" w:rsidR="00004EC3" w:rsidRPr="00F535E1" w:rsidRDefault="00004EC3">
      <w:pPr>
        <w:spacing w:before="0" w:after="160" w:line="259" w:lineRule="auto"/>
        <w:ind w:left="0"/>
        <w:jc w:val="left"/>
        <w:rPr>
          <w:bCs/>
          <w:color w:val="C00000"/>
          <w:sz w:val="28"/>
          <w:lang w:val="en-US"/>
        </w:rPr>
      </w:pPr>
      <w:r w:rsidRPr="00F535E1">
        <w:br w:type="page"/>
      </w:r>
    </w:p>
    <w:p w14:paraId="57EF0DEA" w14:textId="77777777" w:rsidR="002B51D0" w:rsidRPr="00F535E1" w:rsidRDefault="002B51D0" w:rsidP="00004EC3">
      <w:pPr>
        <w:pStyle w:val="Heading2"/>
      </w:pPr>
      <w:bookmarkStart w:id="101" w:name="_Toc71101526"/>
      <w:r w:rsidRPr="00F535E1">
        <w:lastRenderedPageBreak/>
        <w:t>Limitation of Liability</w:t>
      </w:r>
      <w:bookmarkEnd w:id="101"/>
      <w:r w:rsidRPr="00F535E1">
        <w:tab/>
      </w:r>
    </w:p>
    <w:p w14:paraId="08F5B9A8" w14:textId="77777777" w:rsidR="002B51D0" w:rsidRPr="00F535E1" w:rsidRDefault="002B51D0" w:rsidP="002B51D0">
      <w:r w:rsidRPr="00F535E1">
        <w:t xml:space="preserve">Except in cases of criminal negligence or </w:t>
      </w:r>
      <w:r w:rsidR="00004EC3" w:rsidRPr="00F535E1">
        <w:t>wilful</w:t>
      </w:r>
      <w:r w:rsidRPr="00F535E1">
        <w:t xml:space="preserve"> misconduct, and in the case of infringement,</w:t>
      </w:r>
    </w:p>
    <w:p w14:paraId="55E007DE" w14:textId="77777777" w:rsidR="002B51D0" w:rsidRPr="00F535E1" w:rsidRDefault="002B51D0" w:rsidP="007C67B7">
      <w:pPr>
        <w:pStyle w:val="ListParagraph"/>
        <w:numPr>
          <w:ilvl w:val="0"/>
          <w:numId w:val="30"/>
        </w:numPr>
        <w:ind w:left="1260"/>
      </w:pPr>
      <w:r w:rsidRPr="00F535E1">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0E9AC570" w14:textId="77777777" w:rsidR="002B51D0" w:rsidRPr="00F535E1" w:rsidRDefault="002B51D0" w:rsidP="007C67B7">
      <w:pPr>
        <w:pStyle w:val="ListParagraph"/>
        <w:numPr>
          <w:ilvl w:val="0"/>
          <w:numId w:val="30"/>
        </w:numPr>
        <w:ind w:left="1260"/>
      </w:pPr>
      <w:proofErr w:type="gramStart"/>
      <w:r w:rsidRPr="00F535E1">
        <w:t>the</w:t>
      </w:r>
      <w:proofErr w:type="gramEnd"/>
      <w:r w:rsidRPr="00F535E1">
        <w:t xml:space="preserve"> aggregate liability of the Supplier to the Purchaser, whether under the Contract, in tort or otherwise, shall not exceed the total Contract Price, provided that this limitation shall not apply to the cost of repairing or replacing defective goods.</w:t>
      </w:r>
    </w:p>
    <w:p w14:paraId="629521D7" w14:textId="77777777" w:rsidR="00DE0E0F" w:rsidRPr="00F535E1" w:rsidRDefault="00DE0E0F">
      <w:pPr>
        <w:spacing w:before="0" w:after="160" w:line="259" w:lineRule="auto"/>
        <w:ind w:left="0"/>
        <w:jc w:val="left"/>
        <w:sectPr w:rsidR="00DE0E0F" w:rsidRPr="00F535E1" w:rsidSect="001153A0">
          <w:headerReference w:type="default" r:id="rId20"/>
          <w:footerReference w:type="default" r:id="rId21"/>
          <w:pgSz w:w="11907" w:h="16839" w:code="9"/>
          <w:pgMar w:top="1440" w:right="1440" w:bottom="1440" w:left="1440" w:header="720" w:footer="720" w:gutter="0"/>
          <w:cols w:space="720"/>
          <w:docGrid w:linePitch="360"/>
        </w:sectPr>
      </w:pPr>
    </w:p>
    <w:p w14:paraId="68EE2813" w14:textId="77777777" w:rsidR="00DE0E0F" w:rsidRPr="00F535E1" w:rsidRDefault="00DE0E0F" w:rsidP="00DE0E0F">
      <w:pPr>
        <w:pStyle w:val="Heading1"/>
        <w:numPr>
          <w:ilvl w:val="0"/>
          <w:numId w:val="0"/>
        </w:numPr>
        <w:ind w:left="936"/>
        <w:jc w:val="center"/>
      </w:pPr>
      <w:bookmarkStart w:id="102" w:name="_Toc71101527"/>
      <w:r w:rsidRPr="00F535E1">
        <w:lastRenderedPageBreak/>
        <w:t>Annexure</w:t>
      </w:r>
      <w:r w:rsidR="00140DC0" w:rsidRPr="00F535E1">
        <w:t xml:space="preserve"> – Bidding Forms</w:t>
      </w:r>
      <w:bookmarkEnd w:id="102"/>
    </w:p>
    <w:p w14:paraId="2766D5C4" w14:textId="74292957" w:rsidR="00DE0E0F" w:rsidRPr="00F535E1" w:rsidRDefault="007E3ECB" w:rsidP="007E3ECB">
      <w:pPr>
        <w:tabs>
          <w:tab w:val="left" w:pos="2294"/>
        </w:tabs>
        <w:spacing w:before="0" w:after="160" w:line="259" w:lineRule="auto"/>
        <w:ind w:left="0"/>
        <w:jc w:val="left"/>
        <w:rPr>
          <w:b/>
        </w:rPr>
      </w:pPr>
      <w:r>
        <w:tab/>
      </w:r>
      <w:r w:rsidR="00DE0E0F" w:rsidRPr="00F535E1">
        <w:rPr>
          <w:b/>
        </w:rPr>
        <w:t>Annexure - I</w:t>
      </w:r>
    </w:p>
    <w:p w14:paraId="2BB23322" w14:textId="77777777" w:rsidR="00DE0E0F" w:rsidRPr="00F535E1" w:rsidRDefault="00DE0E0F" w:rsidP="00DE0E0F">
      <w:pPr>
        <w:suppressAutoHyphens/>
        <w:spacing w:before="0" w:after="0"/>
        <w:jc w:val="center"/>
        <w:rPr>
          <w:rFonts w:cstheme="minorHAnsi"/>
          <w:b/>
          <w:sz w:val="24"/>
          <w:u w:val="single"/>
        </w:rPr>
      </w:pPr>
      <w:r w:rsidRPr="00F535E1">
        <w:rPr>
          <w:rFonts w:cstheme="minorHAnsi"/>
          <w:b/>
          <w:sz w:val="24"/>
          <w:u w:val="single"/>
        </w:rPr>
        <w:t>LETTER OF BID (LETTER OF INTENTION)</w:t>
      </w:r>
    </w:p>
    <w:p w14:paraId="6E60597E" w14:textId="77777777" w:rsidR="00DE0E0F" w:rsidRPr="00F535E1" w:rsidRDefault="00DE0E0F" w:rsidP="00DE0E0F">
      <w:pPr>
        <w:suppressAutoHyphens/>
        <w:spacing w:before="0" w:after="0"/>
        <w:jc w:val="center"/>
        <w:rPr>
          <w:rFonts w:cstheme="minorHAnsi"/>
          <w:sz w:val="24"/>
        </w:rPr>
      </w:pPr>
      <w:r w:rsidRPr="00F535E1">
        <w:rPr>
          <w:rFonts w:cstheme="minorHAnsi"/>
          <w:sz w:val="24"/>
        </w:rPr>
        <w:t>(To be furnished with technical proposal)</w:t>
      </w:r>
    </w:p>
    <w:p w14:paraId="0156352E" w14:textId="77777777" w:rsidR="00DE0E0F" w:rsidRPr="00F535E1" w:rsidRDefault="00DE0E0F" w:rsidP="00DE0E0F">
      <w:pPr>
        <w:suppressAutoHyphens/>
        <w:spacing w:before="0" w:after="0"/>
        <w:jc w:val="center"/>
        <w:rPr>
          <w:rFonts w:cstheme="minorHAnsi"/>
          <w:sz w:val="24"/>
        </w:rPr>
      </w:pPr>
    </w:p>
    <w:p w14:paraId="6342E9AB" w14:textId="77777777" w:rsidR="00DE0E0F" w:rsidRPr="00F535E1" w:rsidRDefault="00DE0E0F" w:rsidP="00DE0E0F">
      <w:pPr>
        <w:suppressAutoHyphens/>
        <w:spacing w:before="0" w:after="0"/>
        <w:jc w:val="center"/>
        <w:rPr>
          <w:rFonts w:cstheme="minorHAnsi"/>
          <w:sz w:val="24"/>
        </w:rPr>
      </w:pPr>
    </w:p>
    <w:p w14:paraId="190B3BA9" w14:textId="77777777" w:rsidR="00DE0E0F" w:rsidRPr="00F535E1" w:rsidRDefault="00DE0E0F" w:rsidP="00DE0E0F">
      <w:pPr>
        <w:tabs>
          <w:tab w:val="right" w:pos="6300"/>
          <w:tab w:val="left" w:pos="6480"/>
          <w:tab w:val="right" w:pos="8640"/>
        </w:tabs>
        <w:suppressAutoHyphens/>
        <w:spacing w:before="0" w:after="0"/>
        <w:jc w:val="right"/>
        <w:rPr>
          <w:rFonts w:cstheme="minorHAnsi"/>
          <w:sz w:val="24"/>
        </w:rPr>
      </w:pPr>
      <w:r w:rsidRPr="00F535E1">
        <w:rPr>
          <w:rFonts w:cstheme="minorHAnsi"/>
          <w:sz w:val="24"/>
        </w:rPr>
        <w:tab/>
        <w:t>Date</w:t>
      </w:r>
      <w:proofErr w:type="gramStart"/>
      <w:r w:rsidRPr="00F535E1">
        <w:rPr>
          <w:rFonts w:cstheme="minorHAnsi"/>
          <w:sz w:val="24"/>
        </w:rPr>
        <w:t>:_</w:t>
      </w:r>
      <w:proofErr w:type="gramEnd"/>
      <w:r w:rsidRPr="00F535E1">
        <w:rPr>
          <w:rFonts w:cstheme="minorHAnsi"/>
          <w:sz w:val="24"/>
        </w:rPr>
        <w:t>____________________</w:t>
      </w:r>
      <w:r w:rsidRPr="00F535E1">
        <w:rPr>
          <w:rFonts w:cstheme="minorHAnsi"/>
          <w:sz w:val="24"/>
          <w:u w:val="single"/>
        </w:rPr>
        <w:tab/>
      </w:r>
    </w:p>
    <w:p w14:paraId="5EFC8EF8" w14:textId="4C2F77A2" w:rsidR="00DE0E0F" w:rsidRDefault="00DE0E0F" w:rsidP="00DE0E0F">
      <w:pPr>
        <w:tabs>
          <w:tab w:val="right" w:pos="6300"/>
          <w:tab w:val="left" w:pos="6480"/>
          <w:tab w:val="right" w:pos="8640"/>
        </w:tabs>
        <w:suppressAutoHyphens/>
        <w:spacing w:before="0" w:after="0"/>
        <w:jc w:val="right"/>
        <w:rPr>
          <w:rFonts w:asciiTheme="minorHAnsi" w:eastAsia="Arial" w:hAnsiTheme="minorHAnsi" w:cstheme="minorHAnsi"/>
          <w:sz w:val="24"/>
        </w:rPr>
      </w:pPr>
      <w:r w:rsidRPr="00F535E1">
        <w:rPr>
          <w:rFonts w:cstheme="minorHAnsi"/>
          <w:sz w:val="24"/>
        </w:rPr>
        <w:t xml:space="preserve">Procurement Ref. No: </w:t>
      </w:r>
      <w:r w:rsidR="004257A3">
        <w:rPr>
          <w:rFonts w:asciiTheme="minorHAnsi" w:eastAsia="Arial" w:hAnsiTheme="minorHAnsi" w:cstheme="minorHAnsi"/>
          <w:sz w:val="24"/>
        </w:rPr>
        <w:t>SUET/2021/ERP-001</w:t>
      </w:r>
    </w:p>
    <w:p w14:paraId="62C4E6B0" w14:textId="5249E543" w:rsidR="004257A3" w:rsidRPr="00F535E1" w:rsidRDefault="004257A3" w:rsidP="00DE0E0F">
      <w:pPr>
        <w:tabs>
          <w:tab w:val="right" w:pos="6300"/>
          <w:tab w:val="left" w:pos="6480"/>
          <w:tab w:val="right" w:pos="8640"/>
        </w:tabs>
        <w:suppressAutoHyphens/>
        <w:spacing w:before="0" w:after="0"/>
        <w:jc w:val="right"/>
        <w:rPr>
          <w:rFonts w:cstheme="minorHAnsi"/>
          <w:sz w:val="24"/>
        </w:rPr>
      </w:pPr>
    </w:p>
    <w:p w14:paraId="1A05B25D" w14:textId="77777777" w:rsidR="00DE0E0F" w:rsidRPr="00F535E1" w:rsidRDefault="00DE0E0F" w:rsidP="00DE0E0F">
      <w:pPr>
        <w:suppressAutoHyphens/>
        <w:spacing w:line="20" w:lineRule="atLeast"/>
        <w:rPr>
          <w:rFonts w:cstheme="minorHAnsi"/>
          <w:sz w:val="24"/>
        </w:rPr>
      </w:pPr>
      <w:r w:rsidRPr="00F535E1">
        <w:rPr>
          <w:rFonts w:cstheme="minorHAnsi"/>
          <w:sz w:val="24"/>
        </w:rPr>
        <w:t xml:space="preserve">To:  </w:t>
      </w:r>
      <w:r w:rsidRPr="00F535E1">
        <w:rPr>
          <w:rFonts w:cstheme="minorHAnsi"/>
          <w:sz w:val="24"/>
        </w:rPr>
        <w:tab/>
      </w:r>
    </w:p>
    <w:p w14:paraId="67984D55" w14:textId="6EA73C7A" w:rsidR="00DE0E0F" w:rsidRPr="00F535E1" w:rsidRDefault="009B3CDC" w:rsidP="00DE0E0F">
      <w:pPr>
        <w:suppressAutoHyphens/>
        <w:spacing w:before="0" w:after="0"/>
        <w:ind w:firstLine="720"/>
        <w:rPr>
          <w:rFonts w:cstheme="minorHAnsi"/>
          <w:sz w:val="24"/>
        </w:rPr>
      </w:pPr>
      <w:r>
        <w:rPr>
          <w:rFonts w:cstheme="minorHAnsi"/>
          <w:b/>
          <w:sz w:val="24"/>
        </w:rPr>
        <w:t xml:space="preserve">The </w:t>
      </w:r>
      <w:r w:rsidR="00815397">
        <w:rPr>
          <w:rFonts w:cstheme="minorHAnsi"/>
          <w:b/>
          <w:sz w:val="24"/>
        </w:rPr>
        <w:t xml:space="preserve">Additional </w:t>
      </w:r>
      <w:r>
        <w:rPr>
          <w:rFonts w:cstheme="minorHAnsi"/>
          <w:b/>
          <w:sz w:val="24"/>
        </w:rPr>
        <w:t>Director Operations</w:t>
      </w:r>
      <w:r w:rsidR="00DE0E0F" w:rsidRPr="00F535E1">
        <w:rPr>
          <w:rFonts w:cstheme="minorHAnsi"/>
          <w:b/>
          <w:sz w:val="24"/>
        </w:rPr>
        <w:t>,</w:t>
      </w:r>
    </w:p>
    <w:p w14:paraId="7FB7175E" w14:textId="36E8AC51" w:rsidR="00DE0E0F" w:rsidRPr="00F535E1" w:rsidRDefault="00DE0E0F" w:rsidP="00DE0E0F">
      <w:pPr>
        <w:suppressAutoHyphens/>
        <w:spacing w:before="0" w:after="0"/>
        <w:ind w:left="1440"/>
        <w:rPr>
          <w:rFonts w:cstheme="minorHAnsi"/>
          <w:sz w:val="24"/>
        </w:rPr>
      </w:pPr>
      <w:r w:rsidRPr="00F535E1">
        <w:rPr>
          <w:rFonts w:cstheme="minorHAnsi"/>
          <w:sz w:val="24"/>
        </w:rPr>
        <w:t>University of En</w:t>
      </w:r>
      <w:r w:rsidR="009B3CDC">
        <w:rPr>
          <w:rFonts w:cstheme="minorHAnsi"/>
          <w:sz w:val="24"/>
        </w:rPr>
        <w:t>gineering &amp; Technology, Swat</w:t>
      </w:r>
    </w:p>
    <w:p w14:paraId="2E08661D" w14:textId="77777777" w:rsidR="00DE0E0F" w:rsidRPr="00F535E1" w:rsidRDefault="00DE0E0F" w:rsidP="00DE0E0F">
      <w:pPr>
        <w:suppressAutoHyphens/>
        <w:spacing w:line="20" w:lineRule="atLeast"/>
        <w:rPr>
          <w:rFonts w:cstheme="minorHAnsi"/>
          <w:sz w:val="24"/>
        </w:rPr>
      </w:pPr>
    </w:p>
    <w:p w14:paraId="13422ED8" w14:textId="77777777" w:rsidR="00DE0E0F" w:rsidRPr="00F535E1" w:rsidRDefault="00DE0E0F" w:rsidP="00DE0E0F">
      <w:pPr>
        <w:suppressAutoHyphens/>
        <w:spacing w:line="20" w:lineRule="atLeast"/>
        <w:rPr>
          <w:rFonts w:cstheme="minorHAnsi"/>
          <w:sz w:val="24"/>
        </w:rPr>
      </w:pPr>
      <w:r w:rsidRPr="00F535E1">
        <w:rPr>
          <w:rFonts w:cstheme="minorHAnsi"/>
          <w:sz w:val="24"/>
        </w:rPr>
        <w:t>Dear Sir,</w:t>
      </w:r>
    </w:p>
    <w:p w14:paraId="6D0BD2CF" w14:textId="77777777" w:rsidR="00DE0E0F" w:rsidRPr="00F535E1" w:rsidRDefault="00DE0E0F" w:rsidP="00DE0E0F">
      <w:pPr>
        <w:tabs>
          <w:tab w:val="left" w:pos="540"/>
        </w:tabs>
        <w:suppressAutoHyphens/>
        <w:spacing w:line="20" w:lineRule="atLeast"/>
        <w:rPr>
          <w:rFonts w:cstheme="minorHAnsi"/>
          <w:sz w:val="24"/>
        </w:rPr>
      </w:pPr>
      <w:r w:rsidRPr="00F535E1">
        <w:rPr>
          <w:rFonts w:cstheme="minorHAnsi"/>
          <w:sz w:val="24"/>
        </w:rPr>
        <w:tab/>
        <w:t>Having examined the bidding documents</w:t>
      </w:r>
      <w:r w:rsidRPr="00F535E1">
        <w:rPr>
          <w:rFonts w:cstheme="minorHAnsi"/>
          <w:i/>
          <w:sz w:val="24"/>
        </w:rPr>
        <w:t xml:space="preserve">, </w:t>
      </w:r>
      <w:r w:rsidRPr="00F535E1">
        <w:rPr>
          <w:rFonts w:cstheme="minorHAnsi"/>
          <w:sz w:val="24"/>
        </w:rPr>
        <w:t>the receipt of which is hereby duly acknowledged, we, the undersigned, offer to supply, install, train and commission the ERP Software in conformity with the said bidding documents.</w:t>
      </w:r>
    </w:p>
    <w:p w14:paraId="79A32DD5" w14:textId="77777777" w:rsidR="00DE0E0F" w:rsidRPr="00F535E1" w:rsidRDefault="00DE0E0F" w:rsidP="00DE0E0F">
      <w:pPr>
        <w:tabs>
          <w:tab w:val="left" w:pos="540"/>
        </w:tabs>
        <w:suppressAutoHyphens/>
        <w:spacing w:line="20" w:lineRule="atLeast"/>
        <w:rPr>
          <w:rFonts w:cstheme="minorHAnsi"/>
          <w:sz w:val="24"/>
        </w:rPr>
      </w:pPr>
      <w:r w:rsidRPr="00F535E1">
        <w:rPr>
          <w:rFonts w:cstheme="minorHAnsi"/>
          <w:sz w:val="24"/>
        </w:rPr>
        <w:tab/>
        <w:t>We undertake, if our Bid is accepted, to deliver the goods within _________ days from date of award of contract.</w:t>
      </w:r>
    </w:p>
    <w:p w14:paraId="04222E1B" w14:textId="77777777" w:rsidR="00DE0E0F" w:rsidRPr="00F535E1" w:rsidRDefault="00DE0E0F" w:rsidP="00DE0E0F">
      <w:pPr>
        <w:tabs>
          <w:tab w:val="left" w:pos="540"/>
        </w:tabs>
        <w:suppressAutoHyphens/>
        <w:spacing w:line="20" w:lineRule="atLeast"/>
        <w:rPr>
          <w:rFonts w:cstheme="minorHAnsi"/>
          <w:sz w:val="24"/>
        </w:rPr>
      </w:pPr>
      <w:r w:rsidRPr="00F535E1">
        <w:rPr>
          <w:rFonts w:cstheme="minorHAnsi"/>
          <w:sz w:val="24"/>
        </w:rPr>
        <w:tab/>
        <w:t>We agree to abide by this Bid for the Bid Validity Period specified in the bidding documents and it shall remain binding upon us and may be accepted at any time before the expiration of that period.</w:t>
      </w:r>
    </w:p>
    <w:p w14:paraId="2E4F80AD" w14:textId="77777777" w:rsidR="00DE0E0F" w:rsidRPr="00F535E1" w:rsidRDefault="00DE0E0F" w:rsidP="00DE0E0F">
      <w:pPr>
        <w:tabs>
          <w:tab w:val="left" w:pos="540"/>
        </w:tabs>
        <w:suppressAutoHyphens/>
        <w:spacing w:line="20" w:lineRule="atLeast"/>
        <w:rPr>
          <w:rFonts w:cstheme="minorHAnsi"/>
          <w:sz w:val="24"/>
        </w:rPr>
      </w:pPr>
      <w:r w:rsidRPr="00F535E1">
        <w:rPr>
          <w:rFonts w:cstheme="minorHAnsi"/>
          <w:sz w:val="24"/>
        </w:rPr>
        <w:tab/>
        <w:t>Until a formal Contract is prepared and executed, this Bid, together with your written acceptance thereof and your notification of award, shall constitute a binding Contract between us.</w:t>
      </w:r>
    </w:p>
    <w:p w14:paraId="3B082F89" w14:textId="77777777" w:rsidR="00DE0E0F" w:rsidRPr="00F535E1" w:rsidRDefault="00DE0E0F" w:rsidP="00DE0E0F">
      <w:pPr>
        <w:suppressAutoHyphens/>
        <w:spacing w:line="20" w:lineRule="atLeast"/>
        <w:ind w:firstLine="540"/>
        <w:rPr>
          <w:rFonts w:cstheme="minorHAnsi"/>
          <w:sz w:val="24"/>
        </w:rPr>
      </w:pPr>
      <w:r w:rsidRPr="00F535E1">
        <w:rPr>
          <w:rFonts w:cstheme="minorHAnsi"/>
          <w:sz w:val="24"/>
        </w:rPr>
        <w:t>We understand that you are not bound to accept the lowest or any bid you may receive. We certify/confirm that we comply with the eligibility requirements as per bidding documents.</w:t>
      </w:r>
    </w:p>
    <w:p w14:paraId="44146792" w14:textId="77777777" w:rsidR="00DE0E0F" w:rsidRPr="00F535E1" w:rsidRDefault="00DE0E0F" w:rsidP="00DE0E0F">
      <w:pPr>
        <w:suppressAutoHyphens/>
        <w:spacing w:line="20" w:lineRule="atLeast"/>
        <w:rPr>
          <w:rFonts w:cstheme="minorHAnsi"/>
          <w:sz w:val="24"/>
        </w:rPr>
      </w:pPr>
    </w:p>
    <w:p w14:paraId="5DD62CD8" w14:textId="5BA3296C" w:rsidR="00DE0E0F" w:rsidRPr="00F535E1" w:rsidRDefault="00DE0E0F" w:rsidP="00DE0E0F">
      <w:pPr>
        <w:suppressAutoHyphens/>
        <w:spacing w:line="20" w:lineRule="atLeast"/>
        <w:rPr>
          <w:rFonts w:cstheme="minorHAnsi"/>
          <w:sz w:val="24"/>
        </w:rPr>
      </w:pPr>
      <w:r w:rsidRPr="00F535E1">
        <w:rPr>
          <w:rFonts w:cstheme="minorHAnsi"/>
          <w:sz w:val="24"/>
        </w:rPr>
        <w:t>Dated this _____________</w:t>
      </w:r>
      <w:r w:rsidR="0017204B">
        <w:rPr>
          <w:rFonts w:cstheme="minorHAnsi"/>
          <w:sz w:val="24"/>
        </w:rPr>
        <w:t>___ day of ________________ 2021</w:t>
      </w:r>
    </w:p>
    <w:p w14:paraId="7C834E61" w14:textId="77777777" w:rsidR="00DE0E0F" w:rsidRPr="00F535E1" w:rsidRDefault="00DE0E0F" w:rsidP="00DE0E0F">
      <w:pPr>
        <w:suppressAutoHyphens/>
        <w:spacing w:line="20" w:lineRule="atLeast"/>
        <w:rPr>
          <w:rFonts w:cstheme="minorHAnsi"/>
          <w:sz w:val="24"/>
        </w:rPr>
      </w:pPr>
    </w:p>
    <w:p w14:paraId="5462DF5D" w14:textId="77777777" w:rsidR="00DE0E0F" w:rsidRPr="00F535E1" w:rsidRDefault="00DE0E0F" w:rsidP="00DE0E0F">
      <w:pPr>
        <w:tabs>
          <w:tab w:val="right" w:pos="3600"/>
          <w:tab w:val="right" w:pos="4320"/>
          <w:tab w:val="right" w:pos="8640"/>
        </w:tabs>
        <w:suppressAutoHyphens/>
        <w:spacing w:line="20" w:lineRule="atLeast"/>
        <w:rPr>
          <w:rFonts w:cstheme="minorHAnsi"/>
          <w:sz w:val="24"/>
        </w:rPr>
      </w:pPr>
      <w:r w:rsidRPr="00F535E1">
        <w:rPr>
          <w:rFonts w:cstheme="minorHAnsi"/>
          <w:sz w:val="24"/>
          <w:u w:val="single"/>
        </w:rPr>
        <w:tab/>
      </w:r>
      <w:r w:rsidRPr="00F535E1">
        <w:rPr>
          <w:rFonts w:cstheme="minorHAnsi"/>
          <w:sz w:val="24"/>
        </w:rPr>
        <w:tab/>
      </w:r>
      <w:r w:rsidRPr="00F535E1">
        <w:rPr>
          <w:rFonts w:cstheme="minorHAnsi"/>
          <w:sz w:val="24"/>
          <w:u w:val="single"/>
        </w:rPr>
        <w:tab/>
      </w:r>
    </w:p>
    <w:p w14:paraId="701FE400" w14:textId="77777777" w:rsidR="00DE0E0F" w:rsidRPr="00F535E1" w:rsidRDefault="00DE0E0F" w:rsidP="00DE0E0F">
      <w:pPr>
        <w:tabs>
          <w:tab w:val="left" w:pos="4320"/>
        </w:tabs>
        <w:suppressAutoHyphens/>
        <w:spacing w:line="20" w:lineRule="atLeast"/>
        <w:rPr>
          <w:rFonts w:cstheme="minorHAnsi"/>
          <w:sz w:val="24"/>
        </w:rPr>
      </w:pPr>
      <w:r w:rsidRPr="00F535E1">
        <w:rPr>
          <w:rFonts w:cstheme="minorHAnsi"/>
          <w:i/>
          <w:sz w:val="24"/>
        </w:rPr>
        <w:t>[Signature]</w:t>
      </w:r>
      <w:r w:rsidRPr="00F535E1">
        <w:rPr>
          <w:rFonts w:cstheme="minorHAnsi"/>
          <w:i/>
          <w:sz w:val="24"/>
        </w:rPr>
        <w:tab/>
        <w:t>[</w:t>
      </w:r>
      <w:proofErr w:type="gramStart"/>
      <w:r w:rsidRPr="00F535E1">
        <w:rPr>
          <w:rFonts w:cstheme="minorHAnsi"/>
          <w:i/>
          <w:sz w:val="24"/>
        </w:rPr>
        <w:t>in</w:t>
      </w:r>
      <w:proofErr w:type="gramEnd"/>
      <w:r w:rsidRPr="00F535E1">
        <w:rPr>
          <w:rFonts w:cstheme="minorHAnsi"/>
          <w:i/>
          <w:sz w:val="24"/>
        </w:rPr>
        <w:t xml:space="preserve"> the capacity of]</w:t>
      </w:r>
    </w:p>
    <w:p w14:paraId="127ABF73" w14:textId="77777777" w:rsidR="00DE0E0F" w:rsidRPr="00F535E1" w:rsidRDefault="00DE0E0F" w:rsidP="00DE0E0F">
      <w:pPr>
        <w:suppressAutoHyphens/>
        <w:spacing w:line="20" w:lineRule="atLeast"/>
        <w:rPr>
          <w:rFonts w:cstheme="minorHAnsi"/>
          <w:sz w:val="24"/>
        </w:rPr>
      </w:pPr>
    </w:p>
    <w:p w14:paraId="0A0F648A" w14:textId="77777777" w:rsidR="00DE0E0F" w:rsidRPr="00F535E1" w:rsidRDefault="00DE0E0F" w:rsidP="00DE0E0F">
      <w:pPr>
        <w:rPr>
          <w:rFonts w:cstheme="minorHAnsi"/>
          <w:bCs/>
          <w:sz w:val="24"/>
          <w:u w:val="single"/>
        </w:rPr>
      </w:pPr>
      <w:r w:rsidRPr="00F535E1">
        <w:rPr>
          <w:rFonts w:cstheme="minorHAnsi"/>
        </w:rPr>
        <w:t xml:space="preserve">Duly authorized to sign Bid for and on behalf of </w:t>
      </w:r>
      <w:r w:rsidRPr="00F535E1">
        <w:rPr>
          <w:rFonts w:cstheme="minorHAnsi"/>
          <w:u w:val="single"/>
        </w:rPr>
        <w:tab/>
      </w:r>
      <w:r w:rsidR="001B4E4C" w:rsidRPr="00F535E1">
        <w:rPr>
          <w:rFonts w:cstheme="minorHAnsi"/>
          <w:u w:val="single"/>
        </w:rPr>
        <w:t>_________________________________</w:t>
      </w:r>
      <w:r w:rsidRPr="00F535E1">
        <w:rPr>
          <w:rFonts w:cstheme="minorHAnsi"/>
          <w:bCs/>
          <w:sz w:val="24"/>
          <w:u w:val="single"/>
        </w:rPr>
        <w:br w:type="page"/>
      </w:r>
    </w:p>
    <w:p w14:paraId="0B90B9BC" w14:textId="77777777" w:rsidR="00DE0E0F" w:rsidRPr="00F535E1" w:rsidRDefault="00DE0E0F" w:rsidP="001B4E4C">
      <w:pPr>
        <w:jc w:val="right"/>
        <w:rPr>
          <w:rFonts w:cstheme="minorHAnsi"/>
          <w:b/>
          <w:sz w:val="24"/>
          <w:u w:val="single"/>
        </w:rPr>
      </w:pPr>
      <w:r w:rsidRPr="00F535E1">
        <w:rPr>
          <w:b/>
        </w:rPr>
        <w:lastRenderedPageBreak/>
        <w:t>Annexure – II</w:t>
      </w:r>
    </w:p>
    <w:p w14:paraId="4A320C3B" w14:textId="77777777" w:rsidR="00DE0E0F" w:rsidRPr="00F535E1" w:rsidRDefault="00DE0E0F" w:rsidP="00DE0E0F">
      <w:pPr>
        <w:suppressAutoHyphens/>
        <w:spacing w:before="0" w:after="0"/>
        <w:jc w:val="center"/>
        <w:rPr>
          <w:rFonts w:cstheme="minorHAnsi"/>
          <w:b/>
          <w:sz w:val="24"/>
          <w:u w:val="single"/>
        </w:rPr>
      </w:pPr>
      <w:r w:rsidRPr="00F535E1">
        <w:rPr>
          <w:rFonts w:cstheme="minorHAnsi"/>
          <w:b/>
          <w:sz w:val="24"/>
          <w:u w:val="single"/>
        </w:rPr>
        <w:t>LETTER OF BID (LETTER OF INTENTION)</w:t>
      </w:r>
    </w:p>
    <w:p w14:paraId="7D0C1057" w14:textId="77777777" w:rsidR="00DE0E0F" w:rsidRPr="00F535E1" w:rsidRDefault="00DE0E0F" w:rsidP="00DE0E0F">
      <w:pPr>
        <w:jc w:val="center"/>
        <w:rPr>
          <w:rFonts w:cstheme="minorHAnsi"/>
          <w:sz w:val="24"/>
        </w:rPr>
      </w:pPr>
      <w:r w:rsidRPr="00F535E1">
        <w:rPr>
          <w:rFonts w:cstheme="minorHAnsi"/>
        </w:rPr>
        <w:t>(To be furnished with financial proposal)</w:t>
      </w:r>
    </w:p>
    <w:p w14:paraId="52DBE2CC" w14:textId="77777777" w:rsidR="001B4E4C" w:rsidRPr="00F535E1" w:rsidRDefault="00DE0E0F" w:rsidP="00DE0E0F">
      <w:pPr>
        <w:tabs>
          <w:tab w:val="right" w:pos="6300"/>
          <w:tab w:val="left" w:pos="6480"/>
          <w:tab w:val="right" w:pos="8640"/>
        </w:tabs>
        <w:suppressAutoHyphens/>
        <w:spacing w:after="0"/>
        <w:rPr>
          <w:rFonts w:cstheme="minorHAnsi"/>
          <w:sz w:val="24"/>
        </w:rPr>
      </w:pPr>
      <w:r w:rsidRPr="00F535E1">
        <w:rPr>
          <w:rFonts w:cstheme="minorHAnsi"/>
          <w:sz w:val="24"/>
        </w:rPr>
        <w:tab/>
      </w:r>
    </w:p>
    <w:p w14:paraId="58989C6D" w14:textId="77777777" w:rsidR="001B4E4C" w:rsidRPr="00F535E1" w:rsidRDefault="001B4E4C" w:rsidP="00DE0E0F">
      <w:pPr>
        <w:tabs>
          <w:tab w:val="right" w:pos="6300"/>
          <w:tab w:val="left" w:pos="6480"/>
          <w:tab w:val="right" w:pos="8640"/>
        </w:tabs>
        <w:suppressAutoHyphens/>
        <w:spacing w:after="0"/>
        <w:rPr>
          <w:rFonts w:cstheme="minorHAnsi"/>
          <w:sz w:val="24"/>
          <w:u w:val="single"/>
        </w:rPr>
      </w:pPr>
      <w:r w:rsidRPr="00F535E1">
        <w:rPr>
          <w:rFonts w:cstheme="minorHAnsi"/>
          <w:sz w:val="24"/>
        </w:rPr>
        <w:tab/>
        <w:t>Date:</w:t>
      </w:r>
      <w:r w:rsidRPr="00F535E1">
        <w:rPr>
          <w:rFonts w:cstheme="minorHAnsi"/>
          <w:sz w:val="24"/>
        </w:rPr>
        <w:tab/>
      </w:r>
      <w:r w:rsidRPr="00F535E1">
        <w:rPr>
          <w:rFonts w:cstheme="minorHAnsi"/>
          <w:sz w:val="24"/>
          <w:u w:val="single"/>
        </w:rPr>
        <w:tab/>
      </w:r>
    </w:p>
    <w:p w14:paraId="71B5E626" w14:textId="52D0C922" w:rsidR="00DE0E0F" w:rsidRPr="00F535E1" w:rsidRDefault="00DE0E0F" w:rsidP="00DE0E0F">
      <w:pPr>
        <w:tabs>
          <w:tab w:val="right" w:pos="6300"/>
          <w:tab w:val="left" w:pos="6480"/>
          <w:tab w:val="right" w:pos="8640"/>
        </w:tabs>
        <w:suppressAutoHyphens/>
        <w:spacing w:after="0"/>
        <w:rPr>
          <w:rFonts w:cstheme="minorHAnsi"/>
          <w:sz w:val="24"/>
        </w:rPr>
      </w:pPr>
      <w:r w:rsidRPr="00F535E1">
        <w:rPr>
          <w:rFonts w:cstheme="minorHAnsi"/>
          <w:sz w:val="24"/>
        </w:rPr>
        <w:tab/>
        <w:t>Procurement Ref. No:</w:t>
      </w:r>
      <w:r w:rsidRPr="00F535E1">
        <w:rPr>
          <w:rFonts w:cstheme="minorHAnsi"/>
          <w:sz w:val="24"/>
        </w:rPr>
        <w:tab/>
      </w:r>
      <w:r w:rsidR="004257A3">
        <w:rPr>
          <w:rFonts w:asciiTheme="minorHAnsi" w:eastAsia="Arial" w:hAnsiTheme="minorHAnsi" w:cstheme="minorHAnsi"/>
          <w:sz w:val="24"/>
        </w:rPr>
        <w:t>SUET/2021/ERP-001</w:t>
      </w:r>
    </w:p>
    <w:p w14:paraId="6A4B36DD" w14:textId="77777777" w:rsidR="00DE0E0F" w:rsidRPr="00F535E1" w:rsidRDefault="00DE0E0F" w:rsidP="00DE0E0F">
      <w:pPr>
        <w:suppressAutoHyphens/>
        <w:spacing w:after="0" w:line="20" w:lineRule="atLeast"/>
        <w:rPr>
          <w:rFonts w:cstheme="minorHAnsi"/>
          <w:sz w:val="24"/>
        </w:rPr>
      </w:pPr>
      <w:r w:rsidRPr="00F535E1">
        <w:rPr>
          <w:rFonts w:cstheme="minorHAnsi"/>
          <w:sz w:val="24"/>
        </w:rPr>
        <w:t xml:space="preserve">To:  </w:t>
      </w:r>
      <w:r w:rsidRPr="00F535E1">
        <w:rPr>
          <w:rFonts w:cstheme="minorHAnsi"/>
          <w:sz w:val="24"/>
        </w:rPr>
        <w:tab/>
      </w:r>
    </w:p>
    <w:p w14:paraId="6284AE40" w14:textId="77777777" w:rsidR="00DE0E0F" w:rsidRPr="00F535E1" w:rsidRDefault="00DE0E0F" w:rsidP="00DE0E0F">
      <w:pPr>
        <w:suppressAutoHyphens/>
        <w:spacing w:after="0" w:line="20" w:lineRule="atLeast"/>
        <w:rPr>
          <w:rFonts w:cstheme="minorHAnsi"/>
          <w:sz w:val="24"/>
        </w:rPr>
      </w:pPr>
    </w:p>
    <w:p w14:paraId="171DB1A8" w14:textId="070F0D02" w:rsidR="00DE0E0F" w:rsidRPr="00F535E1" w:rsidRDefault="00815397" w:rsidP="001B4E4C">
      <w:pPr>
        <w:suppressAutoHyphens/>
        <w:spacing w:before="0" w:after="0"/>
        <w:ind w:firstLine="720"/>
        <w:rPr>
          <w:rFonts w:cstheme="minorHAnsi"/>
          <w:sz w:val="24"/>
        </w:rPr>
      </w:pPr>
      <w:r>
        <w:rPr>
          <w:rFonts w:cstheme="minorHAnsi"/>
          <w:b/>
          <w:sz w:val="24"/>
        </w:rPr>
        <w:t>The Additional Director Operations</w:t>
      </w:r>
      <w:r w:rsidR="00DE0E0F" w:rsidRPr="00F535E1">
        <w:rPr>
          <w:rFonts w:cstheme="minorHAnsi"/>
          <w:b/>
          <w:sz w:val="24"/>
        </w:rPr>
        <w:t>,</w:t>
      </w:r>
    </w:p>
    <w:p w14:paraId="3A6A0B84" w14:textId="732AE8DD" w:rsidR="00DE0E0F" w:rsidRPr="00F535E1" w:rsidRDefault="00DE0E0F" w:rsidP="001B4E4C">
      <w:pPr>
        <w:suppressAutoHyphens/>
        <w:spacing w:before="0" w:after="0"/>
        <w:ind w:left="1440"/>
        <w:rPr>
          <w:rFonts w:cstheme="minorHAnsi"/>
          <w:sz w:val="24"/>
        </w:rPr>
      </w:pPr>
      <w:r w:rsidRPr="00F535E1">
        <w:rPr>
          <w:rFonts w:cstheme="minorHAnsi"/>
          <w:sz w:val="24"/>
        </w:rPr>
        <w:t>University of En</w:t>
      </w:r>
      <w:r w:rsidR="00815397">
        <w:rPr>
          <w:rFonts w:cstheme="minorHAnsi"/>
          <w:sz w:val="24"/>
        </w:rPr>
        <w:t>gineering &amp; Technology, Swat</w:t>
      </w:r>
    </w:p>
    <w:p w14:paraId="1148A3A5" w14:textId="77777777" w:rsidR="00DE0E0F" w:rsidRPr="00F535E1" w:rsidRDefault="00DE0E0F" w:rsidP="00DE0E0F">
      <w:pPr>
        <w:suppressAutoHyphens/>
        <w:spacing w:after="0" w:line="20" w:lineRule="atLeast"/>
        <w:rPr>
          <w:rFonts w:cstheme="minorHAnsi"/>
          <w:sz w:val="24"/>
        </w:rPr>
      </w:pPr>
    </w:p>
    <w:p w14:paraId="2ABA9881" w14:textId="77777777" w:rsidR="00DE0E0F" w:rsidRPr="00F535E1" w:rsidRDefault="00DE0E0F" w:rsidP="00DE0E0F">
      <w:pPr>
        <w:suppressAutoHyphens/>
        <w:spacing w:after="0" w:line="20" w:lineRule="atLeast"/>
        <w:rPr>
          <w:rFonts w:cstheme="minorHAnsi"/>
          <w:sz w:val="24"/>
        </w:rPr>
      </w:pPr>
      <w:r w:rsidRPr="00F535E1">
        <w:rPr>
          <w:rFonts w:cstheme="minorHAnsi"/>
          <w:sz w:val="24"/>
        </w:rPr>
        <w:t>Dear Sir,</w:t>
      </w:r>
    </w:p>
    <w:p w14:paraId="5379631B" w14:textId="77777777" w:rsidR="00DE0E0F" w:rsidRPr="00F535E1" w:rsidRDefault="00DE0E0F" w:rsidP="00DE0E0F">
      <w:pPr>
        <w:tabs>
          <w:tab w:val="left" w:pos="540"/>
        </w:tabs>
        <w:suppressAutoHyphens/>
        <w:spacing w:after="0" w:line="20" w:lineRule="atLeast"/>
        <w:rPr>
          <w:rFonts w:cstheme="minorHAnsi"/>
          <w:sz w:val="24"/>
        </w:rPr>
      </w:pPr>
      <w:r w:rsidRPr="00F535E1">
        <w:rPr>
          <w:rFonts w:cstheme="minorHAnsi"/>
          <w:sz w:val="24"/>
        </w:rPr>
        <w:tab/>
        <w:t>Having examined the bidding documents</w:t>
      </w:r>
      <w:r w:rsidRPr="00F535E1">
        <w:rPr>
          <w:rFonts w:cstheme="minorHAnsi"/>
          <w:i/>
          <w:sz w:val="24"/>
        </w:rPr>
        <w:t xml:space="preserve">, </w:t>
      </w:r>
      <w:r w:rsidRPr="00F535E1">
        <w:rPr>
          <w:rFonts w:cstheme="minorHAnsi"/>
          <w:sz w:val="24"/>
        </w:rPr>
        <w:t xml:space="preserve">the receipt of which is hereby duly acknowledged, we, the undersigned, offer to supply, install, train and commission the ERP Software in conformity with the said bidding documents for the sum of ________ </w:t>
      </w:r>
      <w:r w:rsidRPr="00F535E1">
        <w:rPr>
          <w:rFonts w:cstheme="minorHAnsi"/>
          <w:i/>
          <w:sz w:val="24"/>
        </w:rPr>
        <w:t xml:space="preserve">[total bid amount in words and figures] </w:t>
      </w:r>
      <w:r w:rsidRPr="00F535E1">
        <w:rPr>
          <w:rFonts w:cstheme="minorHAnsi"/>
          <w:sz w:val="24"/>
        </w:rPr>
        <w:t>or such other sums as may be ascertained in accordance with the Price Break-down schedule attached herewith and made part of this Bid.</w:t>
      </w:r>
    </w:p>
    <w:p w14:paraId="72DBDF44" w14:textId="77777777" w:rsidR="00DE0E0F" w:rsidRPr="00F535E1" w:rsidRDefault="00DE0E0F" w:rsidP="00DE0E0F">
      <w:pPr>
        <w:tabs>
          <w:tab w:val="left" w:pos="540"/>
        </w:tabs>
        <w:suppressAutoHyphens/>
        <w:spacing w:after="0" w:line="20" w:lineRule="atLeast"/>
        <w:rPr>
          <w:rFonts w:cstheme="minorHAnsi"/>
          <w:sz w:val="24"/>
        </w:rPr>
      </w:pPr>
      <w:r w:rsidRPr="00F535E1">
        <w:rPr>
          <w:rFonts w:cstheme="minorHAnsi"/>
          <w:sz w:val="24"/>
        </w:rPr>
        <w:tab/>
        <w:t>We undertake, if our Bid is accepted, to deliver the goods within _________ days from date of award of contract.</w:t>
      </w:r>
    </w:p>
    <w:p w14:paraId="78113972" w14:textId="77777777" w:rsidR="00DE0E0F" w:rsidRPr="00F535E1" w:rsidRDefault="00DE0E0F" w:rsidP="00DE0E0F">
      <w:pPr>
        <w:tabs>
          <w:tab w:val="left" w:pos="540"/>
        </w:tabs>
        <w:suppressAutoHyphens/>
        <w:spacing w:after="0" w:line="20" w:lineRule="atLeast"/>
        <w:rPr>
          <w:rFonts w:cstheme="minorHAnsi"/>
          <w:sz w:val="24"/>
        </w:rPr>
      </w:pPr>
      <w:r w:rsidRPr="00F535E1">
        <w:rPr>
          <w:rFonts w:cstheme="minorHAnsi"/>
          <w:sz w:val="24"/>
        </w:rPr>
        <w:tab/>
        <w:t>We agree to abide by this Bid for the Bid Validity Period specified in the bidding documents and it shall remain binding upon us and may be accepted at any time before the expiration of that period.</w:t>
      </w:r>
    </w:p>
    <w:p w14:paraId="47D5D375" w14:textId="77777777" w:rsidR="00DE0E0F" w:rsidRPr="00F535E1" w:rsidRDefault="00DE0E0F" w:rsidP="00DE0E0F">
      <w:pPr>
        <w:tabs>
          <w:tab w:val="left" w:pos="540"/>
        </w:tabs>
        <w:suppressAutoHyphens/>
        <w:spacing w:after="0" w:line="20" w:lineRule="atLeast"/>
        <w:rPr>
          <w:rFonts w:cstheme="minorHAnsi"/>
          <w:sz w:val="24"/>
        </w:rPr>
      </w:pPr>
    </w:p>
    <w:p w14:paraId="711E11E2" w14:textId="77777777" w:rsidR="00DE0E0F" w:rsidRPr="00F535E1" w:rsidRDefault="00DE0E0F" w:rsidP="00DE0E0F">
      <w:pPr>
        <w:tabs>
          <w:tab w:val="left" w:pos="540"/>
        </w:tabs>
        <w:suppressAutoHyphens/>
        <w:spacing w:after="0" w:line="20" w:lineRule="atLeast"/>
        <w:rPr>
          <w:rFonts w:cstheme="minorHAnsi"/>
          <w:sz w:val="24"/>
        </w:rPr>
      </w:pPr>
      <w:r w:rsidRPr="00F535E1">
        <w:rPr>
          <w:rFonts w:cstheme="minorHAnsi"/>
          <w:sz w:val="24"/>
        </w:rPr>
        <w:tab/>
        <w:t>Until a formal Contract is prepared and executed, this Bid, together with your written acceptance thereof and your notification of award, shall constitute a binding Contract between us. We understand that you are not bound to accept the lowest or any bid you may receive.</w:t>
      </w:r>
    </w:p>
    <w:p w14:paraId="29A0F7E6" w14:textId="77777777" w:rsidR="00DE0E0F" w:rsidRPr="00F535E1" w:rsidRDefault="00DE0E0F" w:rsidP="00DE0E0F">
      <w:pPr>
        <w:tabs>
          <w:tab w:val="left" w:pos="540"/>
        </w:tabs>
        <w:suppressAutoHyphens/>
        <w:spacing w:after="0" w:line="20" w:lineRule="atLeast"/>
        <w:rPr>
          <w:rFonts w:cstheme="minorHAnsi"/>
          <w:sz w:val="24"/>
        </w:rPr>
      </w:pPr>
      <w:r w:rsidRPr="00F535E1">
        <w:rPr>
          <w:rFonts w:cstheme="minorHAnsi"/>
          <w:sz w:val="24"/>
        </w:rPr>
        <w:t xml:space="preserve"> </w:t>
      </w:r>
      <w:r w:rsidRPr="00F535E1">
        <w:rPr>
          <w:rFonts w:cstheme="minorHAnsi"/>
          <w:sz w:val="24"/>
        </w:rPr>
        <w:tab/>
        <w:t>We certify/confirm that we comply with the eligibility requirements as per bidding documents.</w:t>
      </w:r>
    </w:p>
    <w:p w14:paraId="1F530281" w14:textId="424D8DBA" w:rsidR="00DE0E0F" w:rsidRPr="00F535E1" w:rsidRDefault="00DE0E0F" w:rsidP="00DE0E0F">
      <w:pPr>
        <w:suppressAutoHyphens/>
        <w:spacing w:after="0" w:line="20" w:lineRule="atLeast"/>
        <w:rPr>
          <w:rFonts w:cstheme="minorHAnsi"/>
          <w:sz w:val="24"/>
        </w:rPr>
      </w:pPr>
      <w:r w:rsidRPr="00F535E1">
        <w:rPr>
          <w:rFonts w:cstheme="minorHAnsi"/>
          <w:sz w:val="24"/>
        </w:rPr>
        <w:t>Dated this _____________</w:t>
      </w:r>
      <w:r w:rsidR="00DA408B">
        <w:rPr>
          <w:rFonts w:cstheme="minorHAnsi"/>
          <w:sz w:val="24"/>
        </w:rPr>
        <w:t>___ day of ________________ 2021</w:t>
      </w:r>
    </w:p>
    <w:p w14:paraId="4E93E16F" w14:textId="77777777" w:rsidR="001B4E4C" w:rsidRPr="00F535E1" w:rsidRDefault="001B4E4C" w:rsidP="00DE0E0F">
      <w:pPr>
        <w:tabs>
          <w:tab w:val="right" w:pos="3600"/>
          <w:tab w:val="right" w:pos="4320"/>
          <w:tab w:val="right" w:pos="8640"/>
        </w:tabs>
        <w:suppressAutoHyphens/>
        <w:spacing w:after="0" w:line="20" w:lineRule="atLeast"/>
        <w:rPr>
          <w:rFonts w:cstheme="minorHAnsi"/>
          <w:sz w:val="24"/>
          <w:u w:val="single"/>
        </w:rPr>
      </w:pPr>
    </w:p>
    <w:p w14:paraId="1A3C3F9C" w14:textId="77777777" w:rsidR="00DE0E0F" w:rsidRPr="00F535E1" w:rsidRDefault="009F536C" w:rsidP="00DE0E0F">
      <w:pPr>
        <w:tabs>
          <w:tab w:val="right" w:pos="3600"/>
          <w:tab w:val="right" w:pos="4320"/>
          <w:tab w:val="right" w:pos="8640"/>
        </w:tabs>
        <w:suppressAutoHyphens/>
        <w:spacing w:after="0" w:line="20" w:lineRule="atLeast"/>
        <w:rPr>
          <w:rFonts w:cstheme="minorHAnsi"/>
          <w:sz w:val="24"/>
        </w:rPr>
      </w:pPr>
      <w:r w:rsidRPr="00F535E1">
        <w:rPr>
          <w:rFonts w:cstheme="minorHAnsi"/>
          <w:sz w:val="24"/>
          <w:u w:val="single"/>
        </w:rPr>
        <w:t>___</w:t>
      </w:r>
      <w:r w:rsidR="00DE0E0F" w:rsidRPr="00F535E1">
        <w:rPr>
          <w:rFonts w:cstheme="minorHAnsi"/>
          <w:sz w:val="24"/>
          <w:u w:val="single"/>
        </w:rPr>
        <w:tab/>
      </w:r>
      <w:r w:rsidR="00DE0E0F" w:rsidRPr="00F535E1">
        <w:rPr>
          <w:rFonts w:cstheme="minorHAnsi"/>
          <w:sz w:val="24"/>
        </w:rPr>
        <w:tab/>
      </w:r>
      <w:r w:rsidR="00DE0E0F" w:rsidRPr="00F535E1">
        <w:rPr>
          <w:rFonts w:cstheme="minorHAnsi"/>
          <w:sz w:val="24"/>
          <w:u w:val="single"/>
        </w:rPr>
        <w:tab/>
      </w:r>
    </w:p>
    <w:p w14:paraId="146106D0" w14:textId="77777777" w:rsidR="00DE0E0F" w:rsidRPr="00F535E1" w:rsidRDefault="00DE0E0F" w:rsidP="00DE0E0F">
      <w:pPr>
        <w:tabs>
          <w:tab w:val="left" w:pos="4320"/>
        </w:tabs>
        <w:suppressAutoHyphens/>
        <w:spacing w:after="0" w:line="20" w:lineRule="atLeast"/>
        <w:rPr>
          <w:rFonts w:cstheme="minorHAnsi"/>
          <w:sz w:val="24"/>
        </w:rPr>
      </w:pPr>
      <w:r w:rsidRPr="00F535E1">
        <w:rPr>
          <w:rFonts w:cstheme="minorHAnsi"/>
          <w:i/>
          <w:sz w:val="24"/>
        </w:rPr>
        <w:t>[</w:t>
      </w:r>
      <w:r w:rsidR="001B4E4C" w:rsidRPr="00F535E1">
        <w:rPr>
          <w:rFonts w:cstheme="minorHAnsi"/>
          <w:i/>
          <w:sz w:val="24"/>
        </w:rPr>
        <w:t>S</w:t>
      </w:r>
      <w:r w:rsidRPr="00F535E1">
        <w:rPr>
          <w:rFonts w:cstheme="minorHAnsi"/>
          <w:i/>
          <w:sz w:val="24"/>
        </w:rPr>
        <w:t>ignature]</w:t>
      </w:r>
      <w:r w:rsidRPr="00F535E1">
        <w:rPr>
          <w:rFonts w:cstheme="minorHAnsi"/>
          <w:i/>
          <w:sz w:val="24"/>
        </w:rPr>
        <w:tab/>
        <w:t>[</w:t>
      </w:r>
      <w:proofErr w:type="gramStart"/>
      <w:r w:rsidRPr="00F535E1">
        <w:rPr>
          <w:rFonts w:cstheme="minorHAnsi"/>
          <w:i/>
          <w:sz w:val="24"/>
        </w:rPr>
        <w:t>in</w:t>
      </w:r>
      <w:proofErr w:type="gramEnd"/>
      <w:r w:rsidRPr="00F535E1">
        <w:rPr>
          <w:rFonts w:cstheme="minorHAnsi"/>
          <w:i/>
          <w:sz w:val="24"/>
        </w:rPr>
        <w:t xml:space="preserve"> the capacity of]</w:t>
      </w:r>
    </w:p>
    <w:p w14:paraId="694F0372" w14:textId="77777777" w:rsidR="001B4E4C" w:rsidRPr="00F535E1" w:rsidRDefault="001B4E4C" w:rsidP="00DE0E0F">
      <w:pPr>
        <w:rPr>
          <w:rFonts w:cstheme="minorHAnsi"/>
          <w:sz w:val="24"/>
        </w:rPr>
      </w:pPr>
    </w:p>
    <w:p w14:paraId="17441ADC" w14:textId="77777777" w:rsidR="00DE0E0F" w:rsidRPr="00F535E1" w:rsidRDefault="00DE0E0F" w:rsidP="00DE0E0F">
      <w:pPr>
        <w:rPr>
          <w:rFonts w:cstheme="minorHAnsi"/>
          <w:b/>
          <w:bCs/>
          <w:sz w:val="24"/>
          <w:u w:val="single"/>
        </w:rPr>
      </w:pPr>
      <w:r w:rsidRPr="00F535E1">
        <w:rPr>
          <w:rFonts w:cstheme="minorHAnsi"/>
          <w:sz w:val="24"/>
        </w:rPr>
        <w:t xml:space="preserve">Duly authorized to sign Bid for and on behalf of </w:t>
      </w:r>
      <w:r w:rsidRPr="00F535E1">
        <w:rPr>
          <w:rFonts w:cstheme="minorHAnsi"/>
          <w:sz w:val="24"/>
          <w:u w:val="single"/>
        </w:rPr>
        <w:tab/>
      </w:r>
      <w:r w:rsidR="001B4E4C" w:rsidRPr="00F535E1">
        <w:rPr>
          <w:rFonts w:cstheme="minorHAnsi"/>
          <w:sz w:val="24"/>
          <w:u w:val="single"/>
        </w:rPr>
        <w:t>_________________________</w:t>
      </w:r>
      <w:r w:rsidRPr="00F535E1">
        <w:rPr>
          <w:rFonts w:cstheme="minorHAnsi"/>
          <w:bCs/>
          <w:sz w:val="24"/>
          <w:u w:val="single"/>
        </w:rPr>
        <w:br w:type="page"/>
      </w:r>
    </w:p>
    <w:p w14:paraId="0C4022B2" w14:textId="137FCD66" w:rsidR="00F535E1" w:rsidRDefault="00F535E1" w:rsidP="00F535E1">
      <w:pPr>
        <w:ind w:left="0"/>
        <w:jc w:val="right"/>
        <w:rPr>
          <w:rFonts w:cstheme="minorHAnsi"/>
          <w:b/>
          <w:noProof/>
          <w:sz w:val="26"/>
          <w:u w:val="single"/>
        </w:rPr>
      </w:pPr>
      <w:r w:rsidRPr="001B4E4C">
        <w:rPr>
          <w:b/>
        </w:rPr>
        <w:lastRenderedPageBreak/>
        <w:t xml:space="preserve">Annexure </w:t>
      </w:r>
      <w:r>
        <w:rPr>
          <w:b/>
        </w:rPr>
        <w:t>–</w:t>
      </w:r>
      <w:r w:rsidRPr="001B4E4C">
        <w:rPr>
          <w:b/>
        </w:rPr>
        <w:t xml:space="preserve"> III</w:t>
      </w:r>
    </w:p>
    <w:p w14:paraId="0E6EE34B" w14:textId="77777777" w:rsidR="00F535E1" w:rsidRDefault="00F535E1" w:rsidP="00F535E1">
      <w:pPr>
        <w:ind w:left="0"/>
        <w:jc w:val="center"/>
        <w:rPr>
          <w:rFonts w:cstheme="minorHAnsi"/>
          <w:b/>
          <w:noProof/>
          <w:sz w:val="26"/>
          <w:u w:val="single"/>
        </w:rPr>
      </w:pPr>
      <w:r w:rsidRPr="001A1A1C">
        <w:rPr>
          <w:rFonts w:cstheme="minorHAnsi"/>
          <w:b/>
          <w:noProof/>
          <w:sz w:val="26"/>
          <w:u w:val="single"/>
        </w:rPr>
        <w:t>PRICE BREAKDOWN SCHEDULE</w:t>
      </w:r>
    </w:p>
    <w:p w14:paraId="3ADC87E2" w14:textId="4F125D75" w:rsidR="00F535E1" w:rsidRDefault="00F535E1" w:rsidP="00F535E1">
      <w:pPr>
        <w:ind w:left="0"/>
        <w:jc w:val="center"/>
        <w:rPr>
          <w:b/>
        </w:rPr>
      </w:pPr>
      <w:r w:rsidRPr="001B4E4C">
        <w:rPr>
          <w:b/>
        </w:rPr>
        <w:t xml:space="preserve"> </w:t>
      </w:r>
      <w:r>
        <w:rPr>
          <w:b/>
        </w:rPr>
        <w:t xml:space="preserve">                      </w:t>
      </w:r>
    </w:p>
    <w:tbl>
      <w:tblPr>
        <w:tblW w:w="5161" w:type="pct"/>
        <w:tblInd w:w="-113" w:type="dxa"/>
        <w:tblLook w:val="04A0" w:firstRow="1" w:lastRow="0" w:firstColumn="1" w:lastColumn="0" w:noHBand="0" w:noVBand="1"/>
      </w:tblPr>
      <w:tblGrid>
        <w:gridCol w:w="1080"/>
        <w:gridCol w:w="441"/>
        <w:gridCol w:w="1283"/>
        <w:gridCol w:w="2706"/>
        <w:gridCol w:w="996"/>
        <w:gridCol w:w="994"/>
        <w:gridCol w:w="912"/>
        <w:gridCol w:w="895"/>
      </w:tblGrid>
      <w:tr w:rsidR="00F535E1" w:rsidRPr="00472393" w14:paraId="42CBAB69" w14:textId="77777777" w:rsidTr="007D517D">
        <w:trPr>
          <w:trHeight w:val="326"/>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5CF61" w14:textId="77777777" w:rsidR="00F535E1" w:rsidRPr="00472393" w:rsidRDefault="00F535E1" w:rsidP="005D2A50">
            <w:pPr>
              <w:spacing w:before="0" w:after="0"/>
              <w:ind w:left="0"/>
              <w:jc w:val="center"/>
              <w:rPr>
                <w:rFonts w:cs="Calibri"/>
                <w:b/>
                <w:bCs/>
                <w:color w:val="000000"/>
                <w:szCs w:val="22"/>
                <w:lang w:val="en-US"/>
              </w:rPr>
            </w:pPr>
            <w:r w:rsidRPr="00472393">
              <w:rPr>
                <w:rFonts w:cs="Calibri"/>
                <w:b/>
                <w:bCs/>
                <w:color w:val="000000"/>
                <w:szCs w:val="22"/>
              </w:rPr>
              <w:t>1</w:t>
            </w:r>
          </w:p>
        </w:tc>
        <w:tc>
          <w:tcPr>
            <w:tcW w:w="237" w:type="pct"/>
            <w:tcBorders>
              <w:top w:val="single" w:sz="4" w:space="0" w:color="auto"/>
              <w:left w:val="single" w:sz="4" w:space="0" w:color="auto"/>
              <w:bottom w:val="single" w:sz="4" w:space="0" w:color="auto"/>
              <w:right w:val="single" w:sz="4" w:space="0" w:color="auto"/>
            </w:tcBorders>
          </w:tcPr>
          <w:p w14:paraId="2C0193C2" w14:textId="77777777" w:rsidR="00F535E1" w:rsidRPr="00472393" w:rsidRDefault="00F535E1" w:rsidP="005D2A50">
            <w:pPr>
              <w:spacing w:before="0" w:after="0"/>
              <w:ind w:left="0"/>
              <w:jc w:val="center"/>
              <w:rPr>
                <w:rFonts w:cs="Calibri"/>
                <w:b/>
                <w:bCs/>
                <w:color w:val="000000"/>
                <w:szCs w:val="22"/>
              </w:rPr>
            </w:pPr>
          </w:p>
        </w:tc>
        <w:tc>
          <w:tcPr>
            <w:tcW w:w="21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8E32F2" w14:textId="77777777" w:rsidR="00F535E1" w:rsidRPr="00472393" w:rsidRDefault="00F535E1" w:rsidP="005D2A50">
            <w:pPr>
              <w:spacing w:before="0" w:after="0"/>
              <w:ind w:left="0"/>
              <w:jc w:val="center"/>
              <w:rPr>
                <w:rFonts w:cs="Calibri"/>
                <w:b/>
                <w:bCs/>
                <w:color w:val="000000"/>
                <w:szCs w:val="22"/>
                <w:lang w:val="en-US"/>
              </w:rPr>
            </w:pPr>
            <w:r w:rsidRPr="00472393">
              <w:rPr>
                <w:rFonts w:cs="Calibri"/>
                <w:b/>
                <w:bCs/>
                <w:color w:val="000000"/>
                <w:szCs w:val="22"/>
              </w:rPr>
              <w:t>2</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553F8" w14:textId="77777777" w:rsidR="00F535E1" w:rsidRPr="00472393" w:rsidRDefault="00F535E1" w:rsidP="005D2A50">
            <w:pPr>
              <w:spacing w:before="0" w:after="0"/>
              <w:ind w:left="0"/>
              <w:jc w:val="center"/>
              <w:rPr>
                <w:rFonts w:cs="Calibri"/>
                <w:b/>
                <w:bCs/>
                <w:color w:val="000000"/>
                <w:szCs w:val="22"/>
                <w:lang w:val="en-US"/>
              </w:rPr>
            </w:pPr>
            <w:r w:rsidRPr="00472393">
              <w:rPr>
                <w:rFonts w:cs="Calibri"/>
                <w:b/>
                <w:bCs/>
                <w:color w:val="000000"/>
                <w:szCs w:val="22"/>
              </w:rPr>
              <w:t>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313B5" w14:textId="77777777" w:rsidR="00F535E1" w:rsidRPr="00472393" w:rsidRDefault="00F535E1" w:rsidP="005D2A50">
            <w:pPr>
              <w:spacing w:before="0" w:after="0"/>
              <w:ind w:left="0"/>
              <w:jc w:val="center"/>
              <w:rPr>
                <w:rFonts w:cs="Calibri"/>
                <w:b/>
                <w:bCs/>
                <w:color w:val="000000"/>
                <w:szCs w:val="22"/>
                <w:lang w:val="en-US"/>
              </w:rPr>
            </w:pPr>
            <w:r w:rsidRPr="00472393">
              <w:rPr>
                <w:rFonts w:cs="Calibri"/>
                <w:b/>
                <w:bCs/>
                <w:color w:val="000000"/>
                <w:szCs w:val="22"/>
              </w:rPr>
              <w:t>4</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7CC97" w14:textId="77777777" w:rsidR="00F535E1" w:rsidRPr="00472393" w:rsidRDefault="00F535E1" w:rsidP="005D2A50">
            <w:pPr>
              <w:spacing w:before="0" w:after="0"/>
              <w:ind w:left="0"/>
              <w:jc w:val="center"/>
              <w:rPr>
                <w:rFonts w:cs="Calibri"/>
                <w:b/>
                <w:bCs/>
                <w:color w:val="000000"/>
                <w:szCs w:val="22"/>
                <w:lang w:val="en-US"/>
              </w:rPr>
            </w:pPr>
            <w:r w:rsidRPr="00472393">
              <w:rPr>
                <w:rFonts w:cs="Calibri"/>
                <w:b/>
                <w:bCs/>
                <w:color w:val="000000"/>
                <w:szCs w:val="22"/>
              </w:rPr>
              <w:t>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07B6C" w14:textId="77777777" w:rsidR="00F535E1" w:rsidRPr="00472393" w:rsidRDefault="00F535E1" w:rsidP="005D2A50">
            <w:pPr>
              <w:spacing w:before="0" w:after="0"/>
              <w:ind w:left="0"/>
              <w:jc w:val="center"/>
              <w:rPr>
                <w:rFonts w:cs="Calibri"/>
                <w:b/>
                <w:bCs/>
                <w:color w:val="000000"/>
                <w:szCs w:val="22"/>
                <w:lang w:val="en-US"/>
              </w:rPr>
            </w:pPr>
            <w:r w:rsidRPr="00472393">
              <w:rPr>
                <w:rFonts w:cs="Calibri"/>
                <w:b/>
                <w:bCs/>
                <w:color w:val="000000"/>
                <w:szCs w:val="22"/>
              </w:rPr>
              <w:t>6</w:t>
            </w:r>
          </w:p>
        </w:tc>
      </w:tr>
      <w:tr w:rsidR="00F535E1" w:rsidRPr="00472393" w14:paraId="09C0DC8B" w14:textId="77777777" w:rsidTr="007D517D">
        <w:trPr>
          <w:trHeight w:val="601"/>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BB86F" w14:textId="77777777" w:rsidR="00F535E1" w:rsidRPr="00472393" w:rsidRDefault="00F535E1" w:rsidP="005D2A50">
            <w:pPr>
              <w:spacing w:before="0" w:after="0"/>
              <w:ind w:left="0"/>
              <w:jc w:val="center"/>
              <w:rPr>
                <w:rFonts w:cs="Calibri"/>
                <w:b/>
                <w:bCs/>
                <w:color w:val="000000"/>
                <w:szCs w:val="22"/>
                <w:lang w:val="en-US"/>
              </w:rPr>
            </w:pPr>
            <w:r w:rsidRPr="00472393">
              <w:rPr>
                <w:rFonts w:cs="Calibri"/>
                <w:b/>
                <w:bCs/>
                <w:color w:val="000000"/>
                <w:szCs w:val="22"/>
              </w:rPr>
              <w:t>Package No.</w:t>
            </w:r>
          </w:p>
        </w:tc>
        <w:tc>
          <w:tcPr>
            <w:tcW w:w="237" w:type="pct"/>
            <w:tcBorders>
              <w:top w:val="single" w:sz="4" w:space="0" w:color="auto"/>
              <w:left w:val="single" w:sz="4" w:space="0" w:color="auto"/>
              <w:bottom w:val="single" w:sz="4" w:space="0" w:color="auto"/>
              <w:right w:val="single" w:sz="4" w:space="0" w:color="auto"/>
            </w:tcBorders>
          </w:tcPr>
          <w:p w14:paraId="175F3346" w14:textId="77777777" w:rsidR="00F535E1" w:rsidRPr="00472393" w:rsidRDefault="00F535E1" w:rsidP="005D2A50">
            <w:pPr>
              <w:spacing w:before="0" w:after="0"/>
              <w:ind w:left="0"/>
              <w:jc w:val="center"/>
              <w:rPr>
                <w:rFonts w:cs="Calibri"/>
                <w:b/>
                <w:bCs/>
                <w:color w:val="000000"/>
                <w:szCs w:val="22"/>
              </w:rPr>
            </w:pPr>
          </w:p>
        </w:tc>
        <w:tc>
          <w:tcPr>
            <w:tcW w:w="21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3EB9B4" w14:textId="77777777" w:rsidR="00F535E1" w:rsidRPr="00472393" w:rsidRDefault="00F535E1" w:rsidP="005D2A50">
            <w:pPr>
              <w:spacing w:before="0" w:after="0"/>
              <w:ind w:left="0"/>
              <w:jc w:val="center"/>
              <w:rPr>
                <w:rFonts w:cs="Calibri"/>
                <w:b/>
                <w:bCs/>
                <w:color w:val="000000"/>
                <w:szCs w:val="22"/>
                <w:lang w:val="en-US"/>
              </w:rPr>
            </w:pPr>
            <w:r w:rsidRPr="00472393">
              <w:rPr>
                <w:rFonts w:cs="Calibri"/>
                <w:b/>
                <w:bCs/>
                <w:color w:val="000000"/>
                <w:szCs w:val="22"/>
              </w:rPr>
              <w:t>Module Description</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70DDA" w14:textId="77777777" w:rsidR="00F535E1" w:rsidRPr="00472393" w:rsidRDefault="00F535E1" w:rsidP="005D2A50">
            <w:pPr>
              <w:spacing w:before="0" w:after="0"/>
              <w:ind w:left="0"/>
              <w:jc w:val="center"/>
              <w:rPr>
                <w:rFonts w:cs="Calibri"/>
                <w:b/>
                <w:bCs/>
                <w:color w:val="000000"/>
                <w:szCs w:val="22"/>
                <w:lang w:val="en-US"/>
              </w:rPr>
            </w:pPr>
            <w:r w:rsidRPr="00472393">
              <w:rPr>
                <w:rFonts w:cs="Calibri"/>
                <w:b/>
                <w:bCs/>
                <w:color w:val="000000"/>
                <w:szCs w:val="22"/>
              </w:rPr>
              <w:t>Country of origin</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B2767" w14:textId="77777777" w:rsidR="00F535E1" w:rsidRPr="00472393" w:rsidRDefault="00F535E1" w:rsidP="005D2A50">
            <w:pPr>
              <w:spacing w:before="0" w:after="0"/>
              <w:ind w:left="0"/>
              <w:jc w:val="center"/>
              <w:rPr>
                <w:rFonts w:cs="Calibri"/>
                <w:b/>
                <w:bCs/>
                <w:color w:val="000000"/>
                <w:szCs w:val="22"/>
                <w:lang w:val="en-US"/>
              </w:rPr>
            </w:pPr>
            <w:r w:rsidRPr="00472393">
              <w:rPr>
                <w:rFonts w:cs="Calibri"/>
                <w:b/>
                <w:bCs/>
                <w:color w:val="000000"/>
                <w:szCs w:val="22"/>
              </w:rPr>
              <w:t>No. of Licenses</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39800" w14:textId="77777777" w:rsidR="00F535E1" w:rsidRPr="00472393" w:rsidRDefault="00F535E1" w:rsidP="005D2A50">
            <w:pPr>
              <w:spacing w:before="0" w:after="0"/>
              <w:ind w:left="0"/>
              <w:jc w:val="center"/>
              <w:rPr>
                <w:rFonts w:cs="Calibri"/>
                <w:b/>
                <w:bCs/>
                <w:color w:val="000000"/>
                <w:szCs w:val="22"/>
                <w:lang w:val="en-US"/>
              </w:rPr>
            </w:pPr>
            <w:r w:rsidRPr="00472393">
              <w:rPr>
                <w:rFonts w:cs="Calibri"/>
                <w:b/>
                <w:bCs/>
                <w:color w:val="000000"/>
                <w:szCs w:val="22"/>
              </w:rPr>
              <w:t>Unit price (PKR)</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AFBF6" w14:textId="77777777" w:rsidR="00F535E1" w:rsidRPr="00472393" w:rsidRDefault="00F535E1" w:rsidP="005D2A50">
            <w:pPr>
              <w:spacing w:before="0" w:after="0"/>
              <w:ind w:left="0"/>
              <w:jc w:val="center"/>
              <w:rPr>
                <w:rFonts w:cs="Calibri"/>
                <w:b/>
                <w:bCs/>
                <w:color w:val="000000"/>
                <w:szCs w:val="22"/>
                <w:lang w:val="en-US"/>
              </w:rPr>
            </w:pPr>
            <w:r w:rsidRPr="00472393">
              <w:rPr>
                <w:rFonts w:cs="Calibri"/>
                <w:b/>
                <w:bCs/>
                <w:color w:val="000000"/>
                <w:szCs w:val="22"/>
              </w:rPr>
              <w:t>Total price (PKR)</w:t>
            </w:r>
          </w:p>
        </w:tc>
      </w:tr>
      <w:tr w:rsidR="00F535E1" w:rsidRPr="00472393" w14:paraId="7F3577D5" w14:textId="77777777" w:rsidTr="007D517D">
        <w:trPr>
          <w:trHeight w:val="421"/>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D9819C" w14:textId="77777777" w:rsidR="00F535E1" w:rsidRPr="00472393" w:rsidRDefault="00F535E1" w:rsidP="00F535E1">
            <w:pPr>
              <w:spacing w:before="0" w:after="0"/>
              <w:ind w:left="0"/>
              <w:jc w:val="center"/>
              <w:rPr>
                <w:rFonts w:cs="Calibri"/>
                <w:b/>
                <w:bCs/>
                <w:color w:val="000000"/>
                <w:szCs w:val="22"/>
              </w:rPr>
            </w:pPr>
            <w:r w:rsidRPr="00472393">
              <w:rPr>
                <w:rFonts w:cs="Calibri"/>
                <w:b/>
                <w:bCs/>
                <w:color w:val="000000"/>
                <w:szCs w:val="22"/>
                <w:lang w:val="en-US"/>
              </w:rPr>
              <w:t>Package A</w:t>
            </w:r>
          </w:p>
        </w:tc>
        <w:tc>
          <w:tcPr>
            <w:tcW w:w="237" w:type="pct"/>
            <w:tcBorders>
              <w:top w:val="single" w:sz="4" w:space="0" w:color="auto"/>
              <w:left w:val="single" w:sz="4" w:space="0" w:color="auto"/>
              <w:bottom w:val="single" w:sz="4" w:space="0" w:color="auto"/>
              <w:right w:val="single" w:sz="4" w:space="0" w:color="auto"/>
            </w:tcBorders>
          </w:tcPr>
          <w:p w14:paraId="214E1198" w14:textId="77777777" w:rsidR="00F535E1" w:rsidRDefault="00F535E1" w:rsidP="00F535E1">
            <w:pPr>
              <w:spacing w:before="0" w:after="0"/>
              <w:ind w:left="0"/>
              <w:jc w:val="center"/>
            </w:pPr>
            <w:r>
              <w:t>1</w:t>
            </w:r>
          </w:p>
        </w:tc>
        <w:tc>
          <w:tcPr>
            <w:tcW w:w="21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5B87A" w14:textId="77777777" w:rsidR="00F535E1" w:rsidRPr="00472393" w:rsidRDefault="00F535E1" w:rsidP="005D2A50">
            <w:pPr>
              <w:spacing w:before="0" w:after="0"/>
              <w:ind w:left="0"/>
              <w:jc w:val="left"/>
              <w:rPr>
                <w:rFonts w:cs="Calibri"/>
                <w:b/>
                <w:bCs/>
                <w:color w:val="000000"/>
                <w:szCs w:val="22"/>
              </w:rPr>
            </w:pPr>
            <w:r>
              <w:t>Workflow &amp; Data Archiving System</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5830C5E" w14:textId="77777777" w:rsidR="00F535E1" w:rsidRPr="00472393" w:rsidRDefault="00F535E1" w:rsidP="005D2A50">
            <w:pPr>
              <w:spacing w:before="0" w:after="0"/>
              <w:ind w:left="0"/>
              <w:jc w:val="center"/>
              <w:rPr>
                <w:rFonts w:cs="Calibri"/>
                <w:b/>
                <w:bCs/>
                <w:color w:val="000000"/>
                <w:szCs w:val="22"/>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F7E4923" w14:textId="77777777" w:rsidR="00F535E1" w:rsidRPr="00472393" w:rsidRDefault="00F535E1" w:rsidP="005D2A50">
            <w:pPr>
              <w:spacing w:before="0" w:after="0"/>
              <w:ind w:left="0"/>
              <w:jc w:val="center"/>
              <w:rPr>
                <w:rFonts w:cs="Calibri"/>
                <w:b/>
                <w:bCs/>
                <w:color w:val="000000"/>
                <w:szCs w:val="22"/>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AC8BF7F" w14:textId="77777777" w:rsidR="00F535E1" w:rsidRPr="00472393" w:rsidRDefault="00F535E1" w:rsidP="005D2A50">
            <w:pPr>
              <w:spacing w:before="0" w:after="0"/>
              <w:ind w:left="0"/>
              <w:jc w:val="center"/>
              <w:rPr>
                <w:rFonts w:cs="Calibri"/>
                <w:b/>
                <w:bCs/>
                <w:color w:val="000000"/>
                <w:szCs w:val="22"/>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726747AC" w14:textId="77777777" w:rsidR="00F535E1" w:rsidRPr="00472393" w:rsidRDefault="00F535E1" w:rsidP="005D2A50">
            <w:pPr>
              <w:spacing w:before="0" w:after="0"/>
              <w:ind w:left="0"/>
              <w:jc w:val="center"/>
              <w:rPr>
                <w:rFonts w:cs="Calibri"/>
                <w:b/>
                <w:bCs/>
                <w:color w:val="000000"/>
                <w:szCs w:val="22"/>
              </w:rPr>
            </w:pPr>
          </w:p>
        </w:tc>
      </w:tr>
      <w:tr w:rsidR="00F535E1" w:rsidRPr="00472393" w14:paraId="57269E10" w14:textId="77777777" w:rsidTr="007D517D">
        <w:trPr>
          <w:trHeight w:val="301"/>
        </w:trPr>
        <w:tc>
          <w:tcPr>
            <w:tcW w:w="580" w:type="pct"/>
            <w:vMerge/>
            <w:tcBorders>
              <w:top w:val="single" w:sz="4" w:space="0" w:color="auto"/>
              <w:left w:val="single" w:sz="4" w:space="0" w:color="auto"/>
              <w:bottom w:val="single" w:sz="4" w:space="0" w:color="auto"/>
              <w:right w:val="single" w:sz="4" w:space="0" w:color="auto"/>
            </w:tcBorders>
            <w:vAlign w:val="center"/>
            <w:hideMark/>
          </w:tcPr>
          <w:p w14:paraId="41432B60" w14:textId="77777777" w:rsidR="00F535E1" w:rsidRPr="00472393" w:rsidRDefault="00F535E1" w:rsidP="00F535E1">
            <w:pPr>
              <w:spacing w:before="0" w:after="0"/>
              <w:ind w:left="0"/>
              <w:jc w:val="center"/>
              <w:rPr>
                <w:rFonts w:cs="Calibri"/>
                <w:b/>
                <w:bCs/>
                <w:color w:val="000000"/>
                <w:szCs w:val="22"/>
                <w:lang w:val="en-US"/>
              </w:rPr>
            </w:pPr>
          </w:p>
        </w:tc>
        <w:tc>
          <w:tcPr>
            <w:tcW w:w="237" w:type="pct"/>
            <w:tcBorders>
              <w:top w:val="single" w:sz="4" w:space="0" w:color="auto"/>
              <w:left w:val="nil"/>
              <w:bottom w:val="single" w:sz="4" w:space="0" w:color="auto"/>
              <w:right w:val="single" w:sz="4" w:space="0" w:color="auto"/>
            </w:tcBorders>
            <w:shd w:val="clear" w:color="000000" w:fill="EDEDED"/>
          </w:tcPr>
          <w:p w14:paraId="48E3EB99" w14:textId="77777777" w:rsidR="00F535E1" w:rsidRPr="00472393" w:rsidRDefault="00F535E1" w:rsidP="00F535E1">
            <w:pPr>
              <w:spacing w:before="0" w:after="0" w:line="360" w:lineRule="auto"/>
              <w:ind w:left="0"/>
              <w:jc w:val="center"/>
              <w:rPr>
                <w:rFonts w:cs="Calibri"/>
                <w:color w:val="000000"/>
                <w:szCs w:val="22"/>
              </w:rPr>
            </w:pPr>
            <w:r>
              <w:rPr>
                <w:rFonts w:cs="Calibri"/>
                <w:color w:val="000000"/>
                <w:szCs w:val="22"/>
              </w:rPr>
              <w:t>2</w:t>
            </w:r>
          </w:p>
        </w:tc>
        <w:tc>
          <w:tcPr>
            <w:tcW w:w="2143" w:type="pct"/>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6AD231BC"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rPr>
              <w:t>Campus Management System (CMS)</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1CCADB61"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14:paraId="2D4EE93D"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47568A33"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14:paraId="5E00937A"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r>
      <w:tr w:rsidR="00F535E1" w:rsidRPr="00472393" w14:paraId="60A25F4E" w14:textId="77777777" w:rsidTr="007D517D">
        <w:trPr>
          <w:trHeight w:val="301"/>
        </w:trPr>
        <w:tc>
          <w:tcPr>
            <w:tcW w:w="580" w:type="pct"/>
            <w:vMerge/>
            <w:tcBorders>
              <w:top w:val="single" w:sz="4" w:space="0" w:color="auto"/>
              <w:left w:val="single" w:sz="4" w:space="0" w:color="auto"/>
              <w:bottom w:val="single" w:sz="4" w:space="0" w:color="auto"/>
              <w:right w:val="single" w:sz="4" w:space="0" w:color="auto"/>
            </w:tcBorders>
            <w:vAlign w:val="center"/>
            <w:hideMark/>
          </w:tcPr>
          <w:p w14:paraId="166E7E56" w14:textId="77777777" w:rsidR="00F535E1" w:rsidRPr="00472393" w:rsidRDefault="00F535E1" w:rsidP="00F535E1">
            <w:pPr>
              <w:spacing w:before="0" w:after="0"/>
              <w:ind w:left="0"/>
              <w:jc w:val="center"/>
              <w:rPr>
                <w:rFonts w:cs="Calibri"/>
                <w:b/>
                <w:bCs/>
                <w:color w:val="000000"/>
                <w:szCs w:val="22"/>
                <w:lang w:val="en-US"/>
              </w:rPr>
            </w:pPr>
          </w:p>
        </w:tc>
        <w:tc>
          <w:tcPr>
            <w:tcW w:w="237" w:type="pct"/>
            <w:tcBorders>
              <w:top w:val="single" w:sz="4" w:space="0" w:color="auto"/>
              <w:left w:val="nil"/>
              <w:bottom w:val="single" w:sz="4" w:space="0" w:color="auto"/>
              <w:right w:val="single" w:sz="4" w:space="0" w:color="auto"/>
            </w:tcBorders>
            <w:shd w:val="clear" w:color="000000" w:fill="EDEDED"/>
          </w:tcPr>
          <w:p w14:paraId="27F17871" w14:textId="4E88A908" w:rsidR="00F535E1" w:rsidRPr="00472393" w:rsidRDefault="007A778F" w:rsidP="00F535E1">
            <w:pPr>
              <w:spacing w:before="0" w:after="0" w:line="360" w:lineRule="auto"/>
              <w:ind w:left="0"/>
              <w:jc w:val="center"/>
              <w:rPr>
                <w:rFonts w:cs="Calibri"/>
                <w:color w:val="000000"/>
                <w:szCs w:val="22"/>
              </w:rPr>
            </w:pPr>
            <w:r>
              <w:rPr>
                <w:rFonts w:cs="Calibri"/>
                <w:color w:val="000000"/>
                <w:szCs w:val="22"/>
              </w:rPr>
              <w:t>3</w:t>
            </w:r>
          </w:p>
        </w:tc>
        <w:tc>
          <w:tcPr>
            <w:tcW w:w="2143" w:type="pct"/>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75A660A9"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rPr>
              <w:t>Human Resource Management System</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0AD73CE4"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14:paraId="7E47B64A"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20292F51"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14:paraId="670908C5"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r>
      <w:tr w:rsidR="00F535E1" w:rsidRPr="00472393" w14:paraId="558A303A" w14:textId="77777777" w:rsidTr="007D517D">
        <w:trPr>
          <w:trHeight w:val="301"/>
        </w:trPr>
        <w:tc>
          <w:tcPr>
            <w:tcW w:w="580" w:type="pct"/>
            <w:vMerge/>
            <w:tcBorders>
              <w:top w:val="single" w:sz="4" w:space="0" w:color="auto"/>
              <w:left w:val="single" w:sz="4" w:space="0" w:color="auto"/>
              <w:bottom w:val="single" w:sz="4" w:space="0" w:color="auto"/>
              <w:right w:val="single" w:sz="4" w:space="0" w:color="auto"/>
            </w:tcBorders>
            <w:vAlign w:val="center"/>
            <w:hideMark/>
          </w:tcPr>
          <w:p w14:paraId="502F2933" w14:textId="77777777" w:rsidR="00F535E1" w:rsidRPr="00472393" w:rsidRDefault="00F535E1" w:rsidP="00F535E1">
            <w:pPr>
              <w:spacing w:before="0" w:after="0"/>
              <w:ind w:left="0"/>
              <w:jc w:val="center"/>
              <w:rPr>
                <w:rFonts w:cs="Calibri"/>
                <w:b/>
                <w:bCs/>
                <w:color w:val="000000"/>
                <w:szCs w:val="22"/>
                <w:lang w:val="en-US"/>
              </w:rPr>
            </w:pPr>
          </w:p>
        </w:tc>
        <w:tc>
          <w:tcPr>
            <w:tcW w:w="237" w:type="pct"/>
            <w:tcBorders>
              <w:top w:val="single" w:sz="4" w:space="0" w:color="auto"/>
              <w:left w:val="nil"/>
              <w:bottom w:val="single" w:sz="4" w:space="0" w:color="auto"/>
              <w:right w:val="single" w:sz="4" w:space="0" w:color="auto"/>
            </w:tcBorders>
          </w:tcPr>
          <w:p w14:paraId="3C4C58A7" w14:textId="7A6553DC" w:rsidR="00F535E1" w:rsidRPr="00472393" w:rsidRDefault="007A778F" w:rsidP="00F535E1">
            <w:pPr>
              <w:spacing w:before="0" w:after="0" w:line="360" w:lineRule="auto"/>
              <w:ind w:left="0"/>
              <w:jc w:val="center"/>
              <w:rPr>
                <w:rFonts w:cs="Calibri"/>
                <w:color w:val="000000"/>
                <w:szCs w:val="22"/>
              </w:rPr>
            </w:pPr>
            <w:r>
              <w:rPr>
                <w:rFonts w:cs="Calibri"/>
                <w:color w:val="000000"/>
                <w:szCs w:val="22"/>
              </w:rPr>
              <w:t>4</w:t>
            </w:r>
          </w:p>
        </w:tc>
        <w:tc>
          <w:tcPr>
            <w:tcW w:w="21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1D150"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rPr>
              <w:t>Payroll System</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72F7D150"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14:paraId="2825CF71"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4D93F2C0"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14:paraId="3FD47B47"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r>
      <w:tr w:rsidR="00F535E1" w:rsidRPr="00472393" w14:paraId="06A2ECCF" w14:textId="77777777" w:rsidTr="007D517D">
        <w:trPr>
          <w:trHeight w:val="301"/>
        </w:trPr>
        <w:tc>
          <w:tcPr>
            <w:tcW w:w="580" w:type="pct"/>
            <w:vMerge/>
            <w:tcBorders>
              <w:top w:val="single" w:sz="4" w:space="0" w:color="auto"/>
              <w:left w:val="single" w:sz="4" w:space="0" w:color="auto"/>
              <w:bottom w:val="single" w:sz="4" w:space="0" w:color="auto"/>
              <w:right w:val="single" w:sz="4" w:space="0" w:color="auto"/>
            </w:tcBorders>
            <w:vAlign w:val="center"/>
            <w:hideMark/>
          </w:tcPr>
          <w:p w14:paraId="31690E51" w14:textId="77777777" w:rsidR="00F535E1" w:rsidRPr="00472393" w:rsidRDefault="00F535E1" w:rsidP="00F535E1">
            <w:pPr>
              <w:spacing w:before="0" w:after="0"/>
              <w:ind w:left="0"/>
              <w:jc w:val="center"/>
              <w:rPr>
                <w:rFonts w:cs="Calibri"/>
                <w:b/>
                <w:bCs/>
                <w:color w:val="000000"/>
                <w:szCs w:val="22"/>
                <w:lang w:val="en-US"/>
              </w:rPr>
            </w:pPr>
          </w:p>
        </w:tc>
        <w:tc>
          <w:tcPr>
            <w:tcW w:w="237" w:type="pct"/>
            <w:tcBorders>
              <w:top w:val="single" w:sz="4" w:space="0" w:color="auto"/>
              <w:left w:val="nil"/>
              <w:bottom w:val="single" w:sz="4" w:space="0" w:color="auto"/>
              <w:right w:val="single" w:sz="4" w:space="0" w:color="auto"/>
            </w:tcBorders>
            <w:shd w:val="clear" w:color="000000" w:fill="EDEDED"/>
          </w:tcPr>
          <w:p w14:paraId="26570CD3" w14:textId="0C67965B" w:rsidR="00F535E1" w:rsidRPr="00472393" w:rsidRDefault="007A778F" w:rsidP="00F535E1">
            <w:pPr>
              <w:spacing w:before="0" w:after="0" w:line="360" w:lineRule="auto"/>
              <w:ind w:left="0"/>
              <w:jc w:val="center"/>
              <w:rPr>
                <w:rFonts w:cs="Calibri"/>
                <w:color w:val="000000"/>
                <w:szCs w:val="22"/>
              </w:rPr>
            </w:pPr>
            <w:r>
              <w:rPr>
                <w:rFonts w:cs="Calibri"/>
                <w:color w:val="000000"/>
                <w:szCs w:val="22"/>
              </w:rPr>
              <w:t>5</w:t>
            </w:r>
          </w:p>
        </w:tc>
        <w:tc>
          <w:tcPr>
            <w:tcW w:w="2143" w:type="pct"/>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7493B47E"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rPr>
              <w:t>User Management System</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61804EAA"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14:paraId="1256CA92"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26A5EB5A"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14:paraId="4642AAE5"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r>
      <w:tr w:rsidR="00F535E1" w:rsidRPr="00472393" w14:paraId="27F905BF" w14:textId="77777777" w:rsidTr="007D517D">
        <w:trPr>
          <w:trHeight w:val="301"/>
        </w:trPr>
        <w:tc>
          <w:tcPr>
            <w:tcW w:w="580" w:type="pct"/>
            <w:vMerge/>
            <w:tcBorders>
              <w:top w:val="single" w:sz="4" w:space="0" w:color="auto"/>
              <w:left w:val="single" w:sz="4" w:space="0" w:color="auto"/>
              <w:bottom w:val="single" w:sz="4" w:space="0" w:color="auto"/>
              <w:right w:val="single" w:sz="4" w:space="0" w:color="auto"/>
            </w:tcBorders>
            <w:vAlign w:val="center"/>
            <w:hideMark/>
          </w:tcPr>
          <w:p w14:paraId="56BA3FF0" w14:textId="77777777" w:rsidR="00F535E1" w:rsidRPr="00472393" w:rsidRDefault="00F535E1" w:rsidP="00F535E1">
            <w:pPr>
              <w:spacing w:before="0" w:after="0"/>
              <w:ind w:left="0"/>
              <w:jc w:val="center"/>
              <w:rPr>
                <w:rFonts w:cs="Calibri"/>
                <w:b/>
                <w:bCs/>
                <w:color w:val="000000"/>
                <w:szCs w:val="22"/>
                <w:lang w:val="en-US"/>
              </w:rPr>
            </w:pPr>
          </w:p>
        </w:tc>
        <w:tc>
          <w:tcPr>
            <w:tcW w:w="237" w:type="pct"/>
            <w:tcBorders>
              <w:top w:val="single" w:sz="4" w:space="0" w:color="auto"/>
              <w:left w:val="nil"/>
              <w:bottom w:val="single" w:sz="4" w:space="0" w:color="auto"/>
              <w:right w:val="single" w:sz="4" w:space="0" w:color="auto"/>
            </w:tcBorders>
            <w:shd w:val="clear" w:color="000000" w:fill="EDEDED"/>
          </w:tcPr>
          <w:p w14:paraId="4233B081" w14:textId="76298DA5" w:rsidR="00F535E1" w:rsidRPr="00472393" w:rsidRDefault="007A778F" w:rsidP="00F535E1">
            <w:pPr>
              <w:spacing w:before="0" w:after="0" w:line="360" w:lineRule="auto"/>
              <w:ind w:left="0"/>
              <w:jc w:val="center"/>
              <w:rPr>
                <w:rFonts w:cs="Calibri"/>
                <w:color w:val="000000"/>
                <w:szCs w:val="22"/>
              </w:rPr>
            </w:pPr>
            <w:r>
              <w:rPr>
                <w:rFonts w:cs="Calibri"/>
                <w:color w:val="000000"/>
                <w:szCs w:val="22"/>
              </w:rPr>
              <w:t>6</w:t>
            </w:r>
          </w:p>
        </w:tc>
        <w:tc>
          <w:tcPr>
            <w:tcW w:w="2143" w:type="pct"/>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5407284B"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rPr>
              <w:t>Inventory System</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31A1A083"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14:paraId="20977E36"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6ED18F11"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14:paraId="786A7AE1"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r>
      <w:tr w:rsidR="00F535E1" w:rsidRPr="00472393" w14:paraId="60AB6FA0" w14:textId="77777777" w:rsidTr="007D517D">
        <w:trPr>
          <w:trHeight w:val="301"/>
        </w:trPr>
        <w:tc>
          <w:tcPr>
            <w:tcW w:w="580" w:type="pct"/>
            <w:vMerge/>
            <w:tcBorders>
              <w:top w:val="single" w:sz="4" w:space="0" w:color="auto"/>
              <w:left w:val="single" w:sz="4" w:space="0" w:color="auto"/>
              <w:bottom w:val="single" w:sz="4" w:space="0" w:color="auto"/>
              <w:right w:val="single" w:sz="4" w:space="0" w:color="auto"/>
            </w:tcBorders>
            <w:vAlign w:val="center"/>
            <w:hideMark/>
          </w:tcPr>
          <w:p w14:paraId="5C055265" w14:textId="77777777" w:rsidR="00F535E1" w:rsidRPr="00472393" w:rsidRDefault="00F535E1" w:rsidP="00F535E1">
            <w:pPr>
              <w:spacing w:before="0" w:after="0"/>
              <w:ind w:left="0"/>
              <w:jc w:val="center"/>
              <w:rPr>
                <w:rFonts w:cs="Calibri"/>
                <w:b/>
                <w:bCs/>
                <w:color w:val="000000"/>
                <w:szCs w:val="22"/>
                <w:lang w:val="en-US"/>
              </w:rPr>
            </w:pPr>
          </w:p>
        </w:tc>
        <w:tc>
          <w:tcPr>
            <w:tcW w:w="237" w:type="pct"/>
            <w:tcBorders>
              <w:top w:val="single" w:sz="4" w:space="0" w:color="auto"/>
              <w:left w:val="nil"/>
              <w:bottom w:val="single" w:sz="4" w:space="0" w:color="auto"/>
              <w:right w:val="single" w:sz="4" w:space="0" w:color="auto"/>
            </w:tcBorders>
            <w:shd w:val="clear" w:color="000000" w:fill="EDEDED"/>
          </w:tcPr>
          <w:p w14:paraId="5336DFB5" w14:textId="6CC5539F" w:rsidR="00F535E1" w:rsidRPr="00472393" w:rsidRDefault="007A778F" w:rsidP="00F535E1">
            <w:pPr>
              <w:spacing w:before="0" w:after="0" w:line="360" w:lineRule="auto"/>
              <w:ind w:left="0"/>
              <w:jc w:val="center"/>
              <w:rPr>
                <w:rFonts w:cs="Calibri"/>
                <w:color w:val="000000"/>
                <w:szCs w:val="22"/>
              </w:rPr>
            </w:pPr>
            <w:r>
              <w:rPr>
                <w:rFonts w:cs="Calibri"/>
                <w:color w:val="000000"/>
                <w:szCs w:val="22"/>
              </w:rPr>
              <w:t>7</w:t>
            </w:r>
          </w:p>
        </w:tc>
        <w:tc>
          <w:tcPr>
            <w:tcW w:w="2143" w:type="pct"/>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7B30F59F"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rPr>
              <w:t>Hostel Management System</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204BD0EC"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14:paraId="179AA077"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220AA796"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14:paraId="0DCBDB5E" w14:textId="77777777" w:rsidR="00F535E1" w:rsidRPr="00472393" w:rsidRDefault="00F535E1" w:rsidP="005D2A50">
            <w:pPr>
              <w:spacing w:before="0" w:after="0" w:line="360" w:lineRule="auto"/>
              <w:ind w:left="0"/>
              <w:jc w:val="left"/>
              <w:rPr>
                <w:rFonts w:cs="Calibri"/>
                <w:color w:val="000000"/>
                <w:szCs w:val="22"/>
                <w:lang w:val="en-US"/>
              </w:rPr>
            </w:pPr>
            <w:r w:rsidRPr="00472393">
              <w:rPr>
                <w:rFonts w:cs="Calibri"/>
                <w:color w:val="000000"/>
                <w:szCs w:val="22"/>
                <w:lang w:val="en-US"/>
              </w:rPr>
              <w:t> </w:t>
            </w:r>
          </w:p>
        </w:tc>
      </w:tr>
      <w:tr w:rsidR="003B208B" w:rsidRPr="00472393" w14:paraId="339C150F" w14:textId="77777777" w:rsidTr="007D517D">
        <w:trPr>
          <w:trHeight w:val="301"/>
        </w:trPr>
        <w:tc>
          <w:tcPr>
            <w:tcW w:w="580" w:type="pct"/>
            <w:vMerge/>
            <w:tcBorders>
              <w:top w:val="single" w:sz="4" w:space="0" w:color="auto"/>
              <w:left w:val="single" w:sz="4" w:space="0" w:color="auto"/>
              <w:bottom w:val="single" w:sz="4" w:space="0" w:color="auto"/>
              <w:right w:val="single" w:sz="4" w:space="0" w:color="auto"/>
            </w:tcBorders>
            <w:vAlign w:val="center"/>
          </w:tcPr>
          <w:p w14:paraId="2BE63C18" w14:textId="77777777" w:rsidR="003B208B" w:rsidRPr="00472393" w:rsidRDefault="003B208B" w:rsidP="003B208B">
            <w:pPr>
              <w:spacing w:before="0" w:after="0"/>
              <w:ind w:left="0"/>
              <w:jc w:val="center"/>
              <w:rPr>
                <w:rFonts w:cs="Calibri"/>
                <w:b/>
                <w:bCs/>
                <w:color w:val="000000"/>
                <w:szCs w:val="22"/>
                <w:lang w:val="en-US"/>
              </w:rPr>
            </w:pPr>
          </w:p>
        </w:tc>
        <w:tc>
          <w:tcPr>
            <w:tcW w:w="237" w:type="pct"/>
            <w:tcBorders>
              <w:top w:val="single" w:sz="4" w:space="0" w:color="auto"/>
              <w:left w:val="nil"/>
              <w:bottom w:val="single" w:sz="4" w:space="0" w:color="auto"/>
              <w:right w:val="single" w:sz="4" w:space="0" w:color="auto"/>
            </w:tcBorders>
            <w:shd w:val="clear" w:color="000000" w:fill="EDEDED"/>
          </w:tcPr>
          <w:p w14:paraId="3A9C3EEF" w14:textId="034839A0" w:rsidR="003B208B" w:rsidRPr="00472393" w:rsidRDefault="007A778F" w:rsidP="003B208B">
            <w:pPr>
              <w:spacing w:before="0" w:after="0" w:line="360" w:lineRule="auto"/>
              <w:ind w:left="0"/>
              <w:jc w:val="center"/>
              <w:rPr>
                <w:rFonts w:cs="Calibri"/>
                <w:color w:val="000000"/>
                <w:szCs w:val="22"/>
              </w:rPr>
            </w:pPr>
            <w:r>
              <w:rPr>
                <w:rFonts w:cs="Calibri"/>
                <w:color w:val="000000"/>
                <w:szCs w:val="22"/>
              </w:rPr>
              <w:t>8</w:t>
            </w:r>
          </w:p>
        </w:tc>
        <w:tc>
          <w:tcPr>
            <w:tcW w:w="2143" w:type="pct"/>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172724FA" w14:textId="3625968C" w:rsidR="003B208B" w:rsidRPr="00472393" w:rsidRDefault="003B208B" w:rsidP="003B208B">
            <w:pPr>
              <w:spacing w:before="0" w:after="0" w:line="360" w:lineRule="auto"/>
              <w:ind w:left="0"/>
              <w:jc w:val="left"/>
              <w:rPr>
                <w:rFonts w:cs="Calibri"/>
                <w:color w:val="000000"/>
                <w:szCs w:val="22"/>
              </w:rPr>
            </w:pPr>
            <w:r w:rsidRPr="00472393">
              <w:rPr>
                <w:rFonts w:cs="Calibri"/>
                <w:color w:val="000000"/>
                <w:szCs w:val="22"/>
              </w:rPr>
              <w:t>Transport Management System</w:t>
            </w:r>
          </w:p>
        </w:tc>
        <w:tc>
          <w:tcPr>
            <w:tcW w:w="535" w:type="pct"/>
            <w:tcBorders>
              <w:top w:val="single" w:sz="4" w:space="0" w:color="auto"/>
              <w:left w:val="nil"/>
              <w:bottom w:val="single" w:sz="4" w:space="0" w:color="auto"/>
              <w:right w:val="single" w:sz="4" w:space="0" w:color="auto"/>
            </w:tcBorders>
            <w:shd w:val="clear" w:color="auto" w:fill="auto"/>
            <w:noWrap/>
            <w:vAlign w:val="bottom"/>
          </w:tcPr>
          <w:p w14:paraId="53C24F9B" w14:textId="77777777" w:rsidR="003B208B" w:rsidRPr="00472393" w:rsidRDefault="003B208B" w:rsidP="003B208B">
            <w:pPr>
              <w:spacing w:before="0" w:after="0" w:line="360" w:lineRule="auto"/>
              <w:ind w:left="0"/>
              <w:jc w:val="left"/>
              <w:rPr>
                <w:rFonts w:cs="Calibri"/>
                <w:color w:val="000000"/>
                <w:szCs w:val="22"/>
                <w:lang w:val="en-US"/>
              </w:rPr>
            </w:pPr>
          </w:p>
        </w:tc>
        <w:tc>
          <w:tcPr>
            <w:tcW w:w="534" w:type="pct"/>
            <w:tcBorders>
              <w:top w:val="single" w:sz="4" w:space="0" w:color="auto"/>
              <w:left w:val="nil"/>
              <w:bottom w:val="single" w:sz="4" w:space="0" w:color="auto"/>
              <w:right w:val="single" w:sz="4" w:space="0" w:color="auto"/>
            </w:tcBorders>
            <w:shd w:val="clear" w:color="auto" w:fill="auto"/>
            <w:noWrap/>
            <w:vAlign w:val="bottom"/>
          </w:tcPr>
          <w:p w14:paraId="6074BD68" w14:textId="77777777" w:rsidR="003B208B" w:rsidRPr="00472393" w:rsidRDefault="003B208B" w:rsidP="003B208B">
            <w:pPr>
              <w:spacing w:before="0" w:after="0" w:line="360" w:lineRule="auto"/>
              <w:ind w:left="0"/>
              <w:jc w:val="left"/>
              <w:rPr>
                <w:rFonts w:cs="Calibri"/>
                <w:color w:val="000000"/>
                <w:szCs w:val="22"/>
                <w:lang w:val="en-US"/>
              </w:rPr>
            </w:pPr>
          </w:p>
        </w:tc>
        <w:tc>
          <w:tcPr>
            <w:tcW w:w="490" w:type="pct"/>
            <w:tcBorders>
              <w:top w:val="single" w:sz="4" w:space="0" w:color="auto"/>
              <w:left w:val="nil"/>
              <w:bottom w:val="single" w:sz="4" w:space="0" w:color="auto"/>
              <w:right w:val="single" w:sz="4" w:space="0" w:color="auto"/>
            </w:tcBorders>
            <w:shd w:val="clear" w:color="auto" w:fill="auto"/>
            <w:noWrap/>
            <w:vAlign w:val="bottom"/>
          </w:tcPr>
          <w:p w14:paraId="79931F49" w14:textId="77777777" w:rsidR="003B208B" w:rsidRPr="00472393" w:rsidRDefault="003B208B" w:rsidP="003B208B">
            <w:pPr>
              <w:spacing w:before="0" w:after="0" w:line="360" w:lineRule="auto"/>
              <w:ind w:left="0"/>
              <w:jc w:val="left"/>
              <w:rPr>
                <w:rFonts w:cs="Calibri"/>
                <w:color w:val="000000"/>
                <w:szCs w:val="22"/>
                <w:lang w:val="en-US"/>
              </w:rPr>
            </w:pPr>
          </w:p>
        </w:tc>
        <w:tc>
          <w:tcPr>
            <w:tcW w:w="481" w:type="pct"/>
            <w:tcBorders>
              <w:top w:val="single" w:sz="4" w:space="0" w:color="auto"/>
              <w:left w:val="nil"/>
              <w:bottom w:val="single" w:sz="4" w:space="0" w:color="auto"/>
              <w:right w:val="single" w:sz="4" w:space="0" w:color="auto"/>
            </w:tcBorders>
            <w:shd w:val="clear" w:color="auto" w:fill="auto"/>
            <w:noWrap/>
            <w:vAlign w:val="bottom"/>
          </w:tcPr>
          <w:p w14:paraId="1C2431ED" w14:textId="77777777" w:rsidR="003B208B" w:rsidRPr="00472393" w:rsidRDefault="003B208B" w:rsidP="003B208B">
            <w:pPr>
              <w:spacing w:before="0" w:after="0" w:line="360" w:lineRule="auto"/>
              <w:ind w:left="0"/>
              <w:jc w:val="left"/>
              <w:rPr>
                <w:rFonts w:cs="Calibri"/>
                <w:color w:val="000000"/>
                <w:szCs w:val="22"/>
                <w:lang w:val="en-US"/>
              </w:rPr>
            </w:pPr>
          </w:p>
        </w:tc>
      </w:tr>
      <w:tr w:rsidR="003B208B" w:rsidRPr="00472393" w14:paraId="5AF62865" w14:textId="77777777" w:rsidTr="00E06680">
        <w:trPr>
          <w:trHeight w:val="301"/>
        </w:trPr>
        <w:tc>
          <w:tcPr>
            <w:tcW w:w="580" w:type="pct"/>
            <w:vMerge w:val="restart"/>
            <w:tcBorders>
              <w:top w:val="single" w:sz="4" w:space="0" w:color="auto"/>
              <w:left w:val="single" w:sz="4" w:space="0" w:color="auto"/>
              <w:right w:val="single" w:sz="4" w:space="0" w:color="auto"/>
            </w:tcBorders>
            <w:vAlign w:val="center"/>
            <w:hideMark/>
          </w:tcPr>
          <w:p w14:paraId="05E0B0A0" w14:textId="77777777" w:rsidR="003B208B" w:rsidRPr="00472393" w:rsidRDefault="003B208B" w:rsidP="003B208B">
            <w:pPr>
              <w:spacing w:before="0" w:after="0"/>
              <w:ind w:left="0"/>
              <w:jc w:val="center"/>
              <w:rPr>
                <w:rFonts w:cs="Calibri"/>
                <w:b/>
                <w:bCs/>
                <w:color w:val="000000"/>
                <w:szCs w:val="22"/>
                <w:lang w:val="en-US"/>
              </w:rPr>
            </w:pPr>
            <w:r w:rsidRPr="00472393">
              <w:rPr>
                <w:rFonts w:cs="Calibri"/>
                <w:b/>
                <w:bCs/>
                <w:color w:val="000000"/>
                <w:szCs w:val="22"/>
                <w:lang w:val="en-US"/>
              </w:rPr>
              <w:t>Package B</w:t>
            </w:r>
          </w:p>
        </w:tc>
        <w:tc>
          <w:tcPr>
            <w:tcW w:w="237" w:type="pct"/>
            <w:tcBorders>
              <w:top w:val="single" w:sz="4" w:space="0" w:color="auto"/>
              <w:left w:val="nil"/>
              <w:bottom w:val="single" w:sz="4" w:space="0" w:color="auto"/>
              <w:right w:val="single" w:sz="4" w:space="0" w:color="auto"/>
            </w:tcBorders>
            <w:shd w:val="clear" w:color="000000" w:fill="EDEDED"/>
          </w:tcPr>
          <w:p w14:paraId="17E4AB3E" w14:textId="77777777" w:rsidR="003B208B" w:rsidRDefault="003B208B" w:rsidP="003B208B">
            <w:pPr>
              <w:spacing w:before="0" w:after="0" w:line="360" w:lineRule="auto"/>
              <w:ind w:left="0"/>
              <w:jc w:val="center"/>
            </w:pPr>
            <w:r>
              <w:t>1</w:t>
            </w:r>
          </w:p>
        </w:tc>
        <w:tc>
          <w:tcPr>
            <w:tcW w:w="2143" w:type="pct"/>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3A8A1715" w14:textId="77777777" w:rsidR="003B208B" w:rsidRPr="00472393" w:rsidRDefault="003B208B" w:rsidP="003B208B">
            <w:pPr>
              <w:spacing w:before="0" w:after="0" w:line="360" w:lineRule="auto"/>
              <w:ind w:left="0"/>
              <w:jc w:val="left"/>
              <w:rPr>
                <w:rFonts w:cs="Calibri"/>
                <w:color w:val="000000"/>
                <w:szCs w:val="22"/>
                <w:lang w:val="en-US"/>
              </w:rPr>
            </w:pPr>
            <w:r>
              <w:t>Business Intelligence (Bi) System</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5EA444E3" w14:textId="77777777" w:rsidR="003B208B" w:rsidRPr="00472393" w:rsidRDefault="003B208B" w:rsidP="003B208B">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14:paraId="5EF3A483" w14:textId="77777777" w:rsidR="003B208B" w:rsidRPr="00472393" w:rsidRDefault="003B208B" w:rsidP="003B208B">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43FB0C95" w14:textId="77777777" w:rsidR="003B208B" w:rsidRPr="00472393" w:rsidRDefault="003B208B" w:rsidP="003B208B">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14:paraId="111E858D" w14:textId="77777777" w:rsidR="003B208B" w:rsidRPr="00472393" w:rsidRDefault="003B208B" w:rsidP="003B208B">
            <w:pPr>
              <w:spacing w:before="0" w:after="0" w:line="360" w:lineRule="auto"/>
              <w:ind w:left="0"/>
              <w:jc w:val="left"/>
              <w:rPr>
                <w:rFonts w:cs="Calibri"/>
                <w:color w:val="000000"/>
                <w:szCs w:val="22"/>
                <w:lang w:val="en-US"/>
              </w:rPr>
            </w:pPr>
            <w:r w:rsidRPr="00472393">
              <w:rPr>
                <w:rFonts w:cs="Calibri"/>
                <w:color w:val="000000"/>
                <w:szCs w:val="22"/>
                <w:lang w:val="en-US"/>
              </w:rPr>
              <w:t> </w:t>
            </w:r>
          </w:p>
        </w:tc>
      </w:tr>
      <w:tr w:rsidR="003B208B" w:rsidRPr="00472393" w14:paraId="07F2D2B9" w14:textId="77777777" w:rsidTr="00E06680">
        <w:trPr>
          <w:trHeight w:val="301"/>
        </w:trPr>
        <w:tc>
          <w:tcPr>
            <w:tcW w:w="580" w:type="pct"/>
            <w:vMerge/>
            <w:tcBorders>
              <w:left w:val="single" w:sz="4" w:space="0" w:color="auto"/>
              <w:right w:val="single" w:sz="4" w:space="0" w:color="auto"/>
            </w:tcBorders>
            <w:vAlign w:val="center"/>
          </w:tcPr>
          <w:p w14:paraId="3078910B" w14:textId="77777777" w:rsidR="003B208B" w:rsidRPr="00472393" w:rsidRDefault="003B208B" w:rsidP="003B208B">
            <w:pPr>
              <w:spacing w:before="0" w:after="0"/>
              <w:ind w:left="0"/>
              <w:jc w:val="center"/>
              <w:rPr>
                <w:rFonts w:cs="Calibri"/>
                <w:b/>
                <w:bCs/>
                <w:color w:val="000000"/>
                <w:szCs w:val="22"/>
                <w:lang w:val="en-US"/>
              </w:rPr>
            </w:pPr>
          </w:p>
        </w:tc>
        <w:tc>
          <w:tcPr>
            <w:tcW w:w="237" w:type="pct"/>
            <w:tcBorders>
              <w:top w:val="single" w:sz="4" w:space="0" w:color="auto"/>
              <w:left w:val="nil"/>
              <w:bottom w:val="single" w:sz="4" w:space="0" w:color="auto"/>
              <w:right w:val="single" w:sz="4" w:space="0" w:color="auto"/>
            </w:tcBorders>
            <w:shd w:val="clear" w:color="000000" w:fill="EDEDED"/>
          </w:tcPr>
          <w:p w14:paraId="1C61317C" w14:textId="77777777" w:rsidR="003B208B" w:rsidRPr="00472393" w:rsidRDefault="003B208B" w:rsidP="003B208B">
            <w:pPr>
              <w:spacing w:before="0" w:after="0" w:line="360" w:lineRule="auto"/>
              <w:ind w:left="0"/>
              <w:jc w:val="center"/>
              <w:rPr>
                <w:rFonts w:cs="Calibri"/>
                <w:color w:val="000000"/>
                <w:szCs w:val="22"/>
              </w:rPr>
            </w:pPr>
            <w:r>
              <w:rPr>
                <w:rFonts w:cs="Calibri"/>
                <w:color w:val="000000"/>
                <w:szCs w:val="22"/>
              </w:rPr>
              <w:t>2</w:t>
            </w:r>
          </w:p>
        </w:tc>
        <w:tc>
          <w:tcPr>
            <w:tcW w:w="2143" w:type="pct"/>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57B41765" w14:textId="77777777" w:rsidR="003B208B" w:rsidRPr="00472393" w:rsidRDefault="003B208B" w:rsidP="003B208B">
            <w:pPr>
              <w:spacing w:before="0" w:after="0" w:line="360" w:lineRule="auto"/>
              <w:ind w:left="0"/>
              <w:jc w:val="left"/>
              <w:rPr>
                <w:rFonts w:cs="Calibri"/>
                <w:color w:val="000000"/>
                <w:szCs w:val="22"/>
                <w:lang w:val="en-US"/>
              </w:rPr>
            </w:pPr>
            <w:r w:rsidRPr="00472393">
              <w:rPr>
                <w:rFonts w:cs="Calibri"/>
                <w:color w:val="000000"/>
                <w:szCs w:val="22"/>
              </w:rPr>
              <w:t>Library Management System</w:t>
            </w:r>
          </w:p>
        </w:tc>
        <w:tc>
          <w:tcPr>
            <w:tcW w:w="535" w:type="pct"/>
            <w:tcBorders>
              <w:top w:val="single" w:sz="4" w:space="0" w:color="auto"/>
              <w:left w:val="nil"/>
              <w:bottom w:val="single" w:sz="4" w:space="0" w:color="auto"/>
              <w:right w:val="single" w:sz="4" w:space="0" w:color="auto"/>
            </w:tcBorders>
            <w:shd w:val="clear" w:color="auto" w:fill="auto"/>
            <w:noWrap/>
            <w:vAlign w:val="bottom"/>
          </w:tcPr>
          <w:p w14:paraId="32F2641F" w14:textId="77777777" w:rsidR="003B208B" w:rsidRPr="00472393" w:rsidRDefault="003B208B" w:rsidP="003B208B">
            <w:pPr>
              <w:spacing w:before="0" w:after="0" w:line="360" w:lineRule="auto"/>
              <w:ind w:left="0"/>
              <w:jc w:val="left"/>
              <w:rPr>
                <w:rFonts w:cs="Calibri"/>
                <w:color w:val="000000"/>
                <w:szCs w:val="22"/>
                <w:lang w:val="en-US"/>
              </w:rPr>
            </w:pPr>
          </w:p>
        </w:tc>
        <w:tc>
          <w:tcPr>
            <w:tcW w:w="534" w:type="pct"/>
            <w:tcBorders>
              <w:top w:val="single" w:sz="4" w:space="0" w:color="auto"/>
              <w:left w:val="nil"/>
              <w:bottom w:val="single" w:sz="4" w:space="0" w:color="auto"/>
              <w:right w:val="single" w:sz="4" w:space="0" w:color="auto"/>
            </w:tcBorders>
            <w:shd w:val="clear" w:color="auto" w:fill="auto"/>
            <w:noWrap/>
            <w:vAlign w:val="bottom"/>
          </w:tcPr>
          <w:p w14:paraId="17F7B85B" w14:textId="77777777" w:rsidR="003B208B" w:rsidRPr="00472393" w:rsidRDefault="003B208B" w:rsidP="003B208B">
            <w:pPr>
              <w:spacing w:before="0" w:after="0" w:line="360" w:lineRule="auto"/>
              <w:ind w:left="0"/>
              <w:jc w:val="left"/>
              <w:rPr>
                <w:rFonts w:cs="Calibri"/>
                <w:color w:val="000000"/>
                <w:szCs w:val="22"/>
                <w:lang w:val="en-US"/>
              </w:rPr>
            </w:pPr>
          </w:p>
        </w:tc>
        <w:tc>
          <w:tcPr>
            <w:tcW w:w="490" w:type="pct"/>
            <w:tcBorders>
              <w:top w:val="single" w:sz="4" w:space="0" w:color="auto"/>
              <w:left w:val="nil"/>
              <w:bottom w:val="single" w:sz="4" w:space="0" w:color="auto"/>
              <w:right w:val="single" w:sz="4" w:space="0" w:color="auto"/>
            </w:tcBorders>
            <w:shd w:val="clear" w:color="auto" w:fill="auto"/>
            <w:noWrap/>
            <w:vAlign w:val="bottom"/>
          </w:tcPr>
          <w:p w14:paraId="15682C4A" w14:textId="77777777" w:rsidR="003B208B" w:rsidRPr="00472393" w:rsidRDefault="003B208B" w:rsidP="003B208B">
            <w:pPr>
              <w:spacing w:before="0" w:after="0" w:line="360" w:lineRule="auto"/>
              <w:ind w:left="0"/>
              <w:jc w:val="left"/>
              <w:rPr>
                <w:rFonts w:cs="Calibri"/>
                <w:color w:val="000000"/>
                <w:szCs w:val="22"/>
                <w:lang w:val="en-US"/>
              </w:rPr>
            </w:pPr>
          </w:p>
        </w:tc>
        <w:tc>
          <w:tcPr>
            <w:tcW w:w="481" w:type="pct"/>
            <w:tcBorders>
              <w:top w:val="single" w:sz="4" w:space="0" w:color="auto"/>
              <w:left w:val="nil"/>
              <w:bottom w:val="single" w:sz="4" w:space="0" w:color="auto"/>
              <w:right w:val="single" w:sz="4" w:space="0" w:color="auto"/>
            </w:tcBorders>
            <w:shd w:val="clear" w:color="auto" w:fill="auto"/>
            <w:noWrap/>
            <w:vAlign w:val="bottom"/>
          </w:tcPr>
          <w:p w14:paraId="5877D352" w14:textId="77777777" w:rsidR="003B208B" w:rsidRPr="00472393" w:rsidRDefault="003B208B" w:rsidP="003B208B">
            <w:pPr>
              <w:spacing w:before="0" w:after="0" w:line="360" w:lineRule="auto"/>
              <w:ind w:left="0"/>
              <w:jc w:val="left"/>
              <w:rPr>
                <w:rFonts w:cs="Calibri"/>
                <w:color w:val="000000"/>
                <w:szCs w:val="22"/>
                <w:lang w:val="en-US"/>
              </w:rPr>
            </w:pPr>
          </w:p>
        </w:tc>
      </w:tr>
      <w:tr w:rsidR="003B208B" w:rsidRPr="00472393" w14:paraId="00DDFDD9" w14:textId="77777777" w:rsidTr="00E06680">
        <w:trPr>
          <w:trHeight w:val="601"/>
        </w:trPr>
        <w:tc>
          <w:tcPr>
            <w:tcW w:w="580" w:type="pct"/>
            <w:vMerge/>
            <w:tcBorders>
              <w:left w:val="single" w:sz="4" w:space="0" w:color="auto"/>
              <w:right w:val="single" w:sz="4" w:space="0" w:color="auto"/>
            </w:tcBorders>
            <w:vAlign w:val="center"/>
            <w:hideMark/>
          </w:tcPr>
          <w:p w14:paraId="098AC632" w14:textId="77777777" w:rsidR="003B208B" w:rsidRPr="00472393" w:rsidRDefault="003B208B" w:rsidP="003B208B">
            <w:pPr>
              <w:spacing w:before="0" w:after="0"/>
              <w:ind w:left="0"/>
              <w:jc w:val="center"/>
              <w:rPr>
                <w:rFonts w:cs="Calibri"/>
                <w:b/>
                <w:bCs/>
                <w:color w:val="000000"/>
                <w:szCs w:val="22"/>
                <w:lang w:val="en-US"/>
              </w:rPr>
            </w:pPr>
          </w:p>
        </w:tc>
        <w:tc>
          <w:tcPr>
            <w:tcW w:w="237" w:type="pct"/>
            <w:tcBorders>
              <w:top w:val="single" w:sz="4" w:space="0" w:color="auto"/>
              <w:left w:val="nil"/>
              <w:bottom w:val="single" w:sz="4" w:space="0" w:color="auto"/>
              <w:right w:val="single" w:sz="4" w:space="0" w:color="auto"/>
            </w:tcBorders>
          </w:tcPr>
          <w:p w14:paraId="2BE22E7A" w14:textId="77777777" w:rsidR="003B208B" w:rsidRPr="00472393" w:rsidRDefault="003B208B" w:rsidP="003B208B">
            <w:pPr>
              <w:spacing w:before="0" w:after="0"/>
              <w:ind w:left="0"/>
              <w:jc w:val="center"/>
              <w:rPr>
                <w:rFonts w:cs="Calibri"/>
                <w:color w:val="000000"/>
                <w:szCs w:val="22"/>
              </w:rPr>
            </w:pPr>
            <w:r>
              <w:rPr>
                <w:rFonts w:cs="Calibri"/>
                <w:color w:val="000000"/>
                <w:szCs w:val="22"/>
              </w:rPr>
              <w:t>3</w:t>
            </w:r>
          </w:p>
        </w:tc>
        <w:tc>
          <w:tcPr>
            <w:tcW w:w="21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1DCEA5" w14:textId="1EF62652" w:rsidR="003B208B" w:rsidRPr="00472393" w:rsidRDefault="003B208B" w:rsidP="003B208B">
            <w:pPr>
              <w:spacing w:before="0" w:after="0"/>
              <w:ind w:left="0"/>
              <w:jc w:val="left"/>
              <w:rPr>
                <w:rFonts w:cs="Calibri"/>
                <w:color w:val="000000"/>
                <w:szCs w:val="22"/>
                <w:lang w:val="en-US"/>
              </w:rPr>
            </w:pPr>
            <w:r>
              <w:t>Document Management System</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558D5EFD" w14:textId="77777777" w:rsidR="003B208B" w:rsidRPr="00472393" w:rsidRDefault="003B208B" w:rsidP="003B208B">
            <w:pPr>
              <w:spacing w:before="0" w:after="0"/>
              <w:ind w:left="0"/>
              <w:jc w:val="left"/>
              <w:rPr>
                <w:rFonts w:cs="Calibri"/>
                <w:color w:val="000000"/>
                <w:szCs w:val="22"/>
                <w:lang w:val="en-US"/>
              </w:rPr>
            </w:pPr>
            <w:r w:rsidRPr="00472393">
              <w:rPr>
                <w:rFonts w:cs="Calibri"/>
                <w:color w:val="000000"/>
                <w:szCs w:val="22"/>
                <w:lang w:val="en-US"/>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14:paraId="2B8201F4" w14:textId="77777777" w:rsidR="003B208B" w:rsidRPr="00472393" w:rsidRDefault="003B208B" w:rsidP="003B208B">
            <w:pPr>
              <w:spacing w:before="0" w:after="0"/>
              <w:ind w:left="0"/>
              <w:jc w:val="left"/>
              <w:rPr>
                <w:rFonts w:cs="Calibri"/>
                <w:color w:val="000000"/>
                <w:szCs w:val="22"/>
                <w:lang w:val="en-US"/>
              </w:rPr>
            </w:pPr>
            <w:r w:rsidRPr="00472393">
              <w:rPr>
                <w:rFonts w:cs="Calibri"/>
                <w:color w:val="000000"/>
                <w:szCs w:val="22"/>
                <w:lang w:val="en-US"/>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3591B2A7" w14:textId="77777777" w:rsidR="003B208B" w:rsidRPr="00472393" w:rsidRDefault="003B208B" w:rsidP="003B208B">
            <w:pPr>
              <w:spacing w:before="0" w:after="0"/>
              <w:ind w:left="0"/>
              <w:jc w:val="left"/>
              <w:rPr>
                <w:rFonts w:cs="Calibri"/>
                <w:color w:val="000000"/>
                <w:szCs w:val="22"/>
                <w:lang w:val="en-US"/>
              </w:rPr>
            </w:pPr>
            <w:r w:rsidRPr="00472393">
              <w:rPr>
                <w:rFonts w:cs="Calibri"/>
                <w:color w:val="000000"/>
                <w:szCs w:val="22"/>
                <w:lang w:val="en-US"/>
              </w:rPr>
              <w:t> </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14:paraId="317F6F4F" w14:textId="77777777" w:rsidR="003B208B" w:rsidRPr="00472393" w:rsidRDefault="003B208B" w:rsidP="003B208B">
            <w:pPr>
              <w:spacing w:before="0" w:after="0"/>
              <w:ind w:left="0"/>
              <w:jc w:val="left"/>
              <w:rPr>
                <w:rFonts w:cs="Calibri"/>
                <w:color w:val="000000"/>
                <w:szCs w:val="22"/>
                <w:lang w:val="en-US"/>
              </w:rPr>
            </w:pPr>
            <w:r w:rsidRPr="00472393">
              <w:rPr>
                <w:rFonts w:cs="Calibri"/>
                <w:color w:val="000000"/>
                <w:szCs w:val="22"/>
                <w:lang w:val="en-US"/>
              </w:rPr>
              <w:t> </w:t>
            </w:r>
          </w:p>
        </w:tc>
      </w:tr>
      <w:tr w:rsidR="003B208B" w:rsidRPr="00472393" w14:paraId="472B3244" w14:textId="77777777" w:rsidTr="00E06680">
        <w:trPr>
          <w:trHeight w:val="301"/>
        </w:trPr>
        <w:tc>
          <w:tcPr>
            <w:tcW w:w="580" w:type="pct"/>
            <w:vMerge/>
            <w:tcBorders>
              <w:left w:val="single" w:sz="4" w:space="0" w:color="auto"/>
              <w:right w:val="single" w:sz="4" w:space="0" w:color="auto"/>
            </w:tcBorders>
            <w:vAlign w:val="center"/>
            <w:hideMark/>
          </w:tcPr>
          <w:p w14:paraId="5F6020A2" w14:textId="77777777" w:rsidR="003B208B" w:rsidRPr="00472393" w:rsidRDefault="003B208B" w:rsidP="003B208B">
            <w:pPr>
              <w:spacing w:before="0" w:after="0"/>
              <w:ind w:left="0"/>
              <w:jc w:val="center"/>
              <w:rPr>
                <w:rFonts w:cs="Calibri"/>
                <w:b/>
                <w:bCs/>
                <w:color w:val="000000"/>
                <w:szCs w:val="22"/>
                <w:lang w:val="en-US"/>
              </w:rPr>
            </w:pPr>
          </w:p>
        </w:tc>
        <w:tc>
          <w:tcPr>
            <w:tcW w:w="237" w:type="pct"/>
            <w:tcBorders>
              <w:top w:val="single" w:sz="4" w:space="0" w:color="auto"/>
              <w:left w:val="nil"/>
              <w:bottom w:val="single" w:sz="4" w:space="0" w:color="auto"/>
              <w:right w:val="single" w:sz="4" w:space="0" w:color="auto"/>
            </w:tcBorders>
            <w:shd w:val="clear" w:color="000000" w:fill="EDEDED"/>
          </w:tcPr>
          <w:p w14:paraId="05D0C68A" w14:textId="77777777" w:rsidR="003B208B" w:rsidRPr="00472393" w:rsidRDefault="003B208B" w:rsidP="003B208B">
            <w:pPr>
              <w:spacing w:before="0" w:after="0" w:line="360" w:lineRule="auto"/>
              <w:ind w:left="0"/>
              <w:jc w:val="center"/>
              <w:rPr>
                <w:rFonts w:cs="Calibri"/>
                <w:color w:val="000000"/>
                <w:szCs w:val="22"/>
              </w:rPr>
            </w:pPr>
            <w:r>
              <w:rPr>
                <w:rFonts w:cs="Calibri"/>
                <w:color w:val="000000"/>
                <w:szCs w:val="22"/>
              </w:rPr>
              <w:t>4</w:t>
            </w:r>
          </w:p>
        </w:tc>
        <w:tc>
          <w:tcPr>
            <w:tcW w:w="2143" w:type="pct"/>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355D595A" w14:textId="44D961F2" w:rsidR="003B208B" w:rsidRPr="00472393" w:rsidRDefault="003B208B" w:rsidP="003B208B">
            <w:pPr>
              <w:spacing w:before="0" w:after="0" w:line="360" w:lineRule="auto"/>
              <w:ind w:left="0"/>
              <w:jc w:val="left"/>
              <w:rPr>
                <w:rFonts w:cs="Calibri"/>
                <w:color w:val="000000"/>
                <w:szCs w:val="22"/>
                <w:lang w:val="en-US"/>
              </w:rPr>
            </w:pPr>
            <w:r>
              <w:t>Sales Management System</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59399488" w14:textId="77777777" w:rsidR="003B208B" w:rsidRPr="00472393" w:rsidRDefault="003B208B" w:rsidP="003B208B">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14:paraId="11040026" w14:textId="77777777" w:rsidR="003B208B" w:rsidRPr="00472393" w:rsidRDefault="003B208B" w:rsidP="003B208B">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61866401" w14:textId="77777777" w:rsidR="003B208B" w:rsidRPr="00472393" w:rsidRDefault="003B208B" w:rsidP="003B208B">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14:paraId="7BB76F06" w14:textId="77777777" w:rsidR="003B208B" w:rsidRPr="00472393" w:rsidRDefault="003B208B" w:rsidP="003B208B">
            <w:pPr>
              <w:spacing w:before="0" w:after="0" w:line="360" w:lineRule="auto"/>
              <w:ind w:left="0"/>
              <w:jc w:val="left"/>
              <w:rPr>
                <w:rFonts w:cs="Calibri"/>
                <w:color w:val="000000"/>
                <w:szCs w:val="22"/>
                <w:lang w:val="en-US"/>
              </w:rPr>
            </w:pPr>
            <w:r w:rsidRPr="00472393">
              <w:rPr>
                <w:rFonts w:cs="Calibri"/>
                <w:color w:val="000000"/>
                <w:szCs w:val="22"/>
                <w:lang w:val="en-US"/>
              </w:rPr>
              <w:t> </w:t>
            </w:r>
          </w:p>
        </w:tc>
      </w:tr>
      <w:tr w:rsidR="003B208B" w:rsidRPr="00472393" w14:paraId="57C932D3" w14:textId="77777777" w:rsidTr="00E06680">
        <w:trPr>
          <w:trHeight w:val="301"/>
        </w:trPr>
        <w:tc>
          <w:tcPr>
            <w:tcW w:w="580" w:type="pct"/>
            <w:vMerge/>
            <w:tcBorders>
              <w:left w:val="single" w:sz="4" w:space="0" w:color="auto"/>
              <w:bottom w:val="single" w:sz="4" w:space="0" w:color="auto"/>
              <w:right w:val="single" w:sz="4" w:space="0" w:color="auto"/>
            </w:tcBorders>
            <w:vAlign w:val="center"/>
          </w:tcPr>
          <w:p w14:paraId="73BA5F4E" w14:textId="77777777" w:rsidR="003B208B" w:rsidRPr="00472393" w:rsidRDefault="003B208B" w:rsidP="003B208B">
            <w:pPr>
              <w:spacing w:before="0" w:after="0"/>
              <w:ind w:left="0"/>
              <w:jc w:val="center"/>
              <w:rPr>
                <w:rFonts w:cs="Calibri"/>
                <w:b/>
                <w:bCs/>
                <w:color w:val="000000"/>
                <w:szCs w:val="22"/>
                <w:lang w:val="en-US"/>
              </w:rPr>
            </w:pPr>
          </w:p>
        </w:tc>
        <w:tc>
          <w:tcPr>
            <w:tcW w:w="237" w:type="pct"/>
            <w:tcBorders>
              <w:top w:val="single" w:sz="4" w:space="0" w:color="auto"/>
              <w:left w:val="nil"/>
              <w:bottom w:val="single" w:sz="4" w:space="0" w:color="auto"/>
              <w:right w:val="single" w:sz="4" w:space="0" w:color="auto"/>
            </w:tcBorders>
            <w:shd w:val="clear" w:color="000000" w:fill="EDEDED"/>
          </w:tcPr>
          <w:p w14:paraId="4FE724ED" w14:textId="0A596A5B" w:rsidR="003B208B" w:rsidRDefault="007A778F" w:rsidP="003B208B">
            <w:pPr>
              <w:spacing w:before="0" w:after="0" w:line="360" w:lineRule="auto"/>
              <w:ind w:left="0"/>
              <w:jc w:val="center"/>
              <w:rPr>
                <w:rFonts w:cs="Calibri"/>
                <w:color w:val="000000"/>
                <w:szCs w:val="22"/>
              </w:rPr>
            </w:pPr>
            <w:r>
              <w:rPr>
                <w:rFonts w:cs="Calibri"/>
                <w:color w:val="000000"/>
                <w:szCs w:val="22"/>
              </w:rPr>
              <w:t>5</w:t>
            </w:r>
          </w:p>
        </w:tc>
        <w:tc>
          <w:tcPr>
            <w:tcW w:w="2143" w:type="pct"/>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71808005" w14:textId="56D96EEE" w:rsidR="003B208B" w:rsidRDefault="003B208B" w:rsidP="003B208B">
            <w:pPr>
              <w:spacing w:before="0" w:after="0" w:line="360" w:lineRule="auto"/>
              <w:ind w:left="0"/>
              <w:jc w:val="left"/>
            </w:pPr>
            <w:r>
              <w:t>E-Tender</w:t>
            </w:r>
          </w:p>
        </w:tc>
        <w:tc>
          <w:tcPr>
            <w:tcW w:w="535" w:type="pct"/>
            <w:tcBorders>
              <w:top w:val="single" w:sz="4" w:space="0" w:color="auto"/>
              <w:left w:val="nil"/>
              <w:bottom w:val="single" w:sz="4" w:space="0" w:color="auto"/>
              <w:right w:val="single" w:sz="4" w:space="0" w:color="auto"/>
            </w:tcBorders>
            <w:shd w:val="clear" w:color="auto" w:fill="auto"/>
            <w:noWrap/>
            <w:vAlign w:val="bottom"/>
          </w:tcPr>
          <w:p w14:paraId="69BC3D8B" w14:textId="77777777" w:rsidR="003B208B" w:rsidRPr="00472393" w:rsidRDefault="003B208B" w:rsidP="003B208B">
            <w:pPr>
              <w:spacing w:before="0" w:after="0" w:line="360" w:lineRule="auto"/>
              <w:ind w:left="0"/>
              <w:jc w:val="left"/>
              <w:rPr>
                <w:rFonts w:cs="Calibri"/>
                <w:color w:val="000000"/>
                <w:szCs w:val="22"/>
                <w:lang w:val="en-US"/>
              </w:rPr>
            </w:pPr>
          </w:p>
        </w:tc>
        <w:tc>
          <w:tcPr>
            <w:tcW w:w="534" w:type="pct"/>
            <w:tcBorders>
              <w:top w:val="single" w:sz="4" w:space="0" w:color="auto"/>
              <w:left w:val="nil"/>
              <w:bottom w:val="single" w:sz="4" w:space="0" w:color="auto"/>
              <w:right w:val="single" w:sz="4" w:space="0" w:color="auto"/>
            </w:tcBorders>
            <w:shd w:val="clear" w:color="auto" w:fill="auto"/>
            <w:noWrap/>
            <w:vAlign w:val="bottom"/>
          </w:tcPr>
          <w:p w14:paraId="7591F5E7" w14:textId="77777777" w:rsidR="003B208B" w:rsidRPr="00472393" w:rsidRDefault="003B208B" w:rsidP="003B208B">
            <w:pPr>
              <w:spacing w:before="0" w:after="0" w:line="360" w:lineRule="auto"/>
              <w:ind w:left="0"/>
              <w:jc w:val="left"/>
              <w:rPr>
                <w:rFonts w:cs="Calibri"/>
                <w:color w:val="000000"/>
                <w:szCs w:val="22"/>
                <w:lang w:val="en-US"/>
              </w:rPr>
            </w:pPr>
          </w:p>
        </w:tc>
        <w:tc>
          <w:tcPr>
            <w:tcW w:w="490" w:type="pct"/>
            <w:tcBorders>
              <w:top w:val="single" w:sz="4" w:space="0" w:color="auto"/>
              <w:left w:val="nil"/>
              <w:bottom w:val="single" w:sz="4" w:space="0" w:color="auto"/>
              <w:right w:val="single" w:sz="4" w:space="0" w:color="auto"/>
            </w:tcBorders>
            <w:shd w:val="clear" w:color="auto" w:fill="auto"/>
            <w:noWrap/>
            <w:vAlign w:val="bottom"/>
          </w:tcPr>
          <w:p w14:paraId="7B939B25" w14:textId="77777777" w:rsidR="003B208B" w:rsidRPr="00472393" w:rsidRDefault="003B208B" w:rsidP="003B208B">
            <w:pPr>
              <w:spacing w:before="0" w:after="0" w:line="360" w:lineRule="auto"/>
              <w:ind w:left="0"/>
              <w:jc w:val="left"/>
              <w:rPr>
                <w:rFonts w:cs="Calibri"/>
                <w:color w:val="000000"/>
                <w:szCs w:val="22"/>
                <w:lang w:val="en-US"/>
              </w:rPr>
            </w:pPr>
          </w:p>
        </w:tc>
        <w:tc>
          <w:tcPr>
            <w:tcW w:w="481" w:type="pct"/>
            <w:tcBorders>
              <w:top w:val="single" w:sz="4" w:space="0" w:color="auto"/>
              <w:left w:val="nil"/>
              <w:bottom w:val="single" w:sz="4" w:space="0" w:color="auto"/>
              <w:right w:val="single" w:sz="4" w:space="0" w:color="auto"/>
            </w:tcBorders>
            <w:shd w:val="clear" w:color="auto" w:fill="auto"/>
            <w:noWrap/>
            <w:vAlign w:val="bottom"/>
          </w:tcPr>
          <w:p w14:paraId="68B3E0EF" w14:textId="77777777" w:rsidR="003B208B" w:rsidRPr="00472393" w:rsidRDefault="003B208B" w:rsidP="003B208B">
            <w:pPr>
              <w:spacing w:before="0" w:after="0" w:line="360" w:lineRule="auto"/>
              <w:ind w:left="0"/>
              <w:jc w:val="left"/>
              <w:rPr>
                <w:rFonts w:cs="Calibri"/>
                <w:color w:val="000000"/>
                <w:szCs w:val="22"/>
                <w:lang w:val="en-US"/>
              </w:rPr>
            </w:pPr>
          </w:p>
        </w:tc>
      </w:tr>
      <w:tr w:rsidR="00876950" w:rsidRPr="00472393" w14:paraId="75DE32A2" w14:textId="77777777" w:rsidTr="00B1684A">
        <w:trPr>
          <w:trHeight w:val="301"/>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14:paraId="5F34228F" w14:textId="77777777" w:rsidR="00876950" w:rsidRPr="00472393" w:rsidRDefault="00876950" w:rsidP="00876950">
            <w:pPr>
              <w:spacing w:before="0" w:after="0"/>
              <w:ind w:left="0"/>
              <w:jc w:val="center"/>
              <w:rPr>
                <w:rFonts w:cs="Calibri"/>
                <w:b/>
                <w:bCs/>
                <w:color w:val="000000"/>
                <w:szCs w:val="22"/>
                <w:lang w:val="en-US"/>
              </w:rPr>
            </w:pPr>
            <w:r w:rsidRPr="00472393">
              <w:rPr>
                <w:rFonts w:cs="Calibri"/>
                <w:b/>
                <w:bCs/>
                <w:color w:val="000000"/>
                <w:szCs w:val="22"/>
                <w:lang w:val="en-US"/>
              </w:rPr>
              <w:t>Package C</w:t>
            </w:r>
          </w:p>
        </w:tc>
        <w:tc>
          <w:tcPr>
            <w:tcW w:w="237" w:type="pct"/>
            <w:tcBorders>
              <w:top w:val="single" w:sz="4" w:space="0" w:color="auto"/>
              <w:left w:val="nil"/>
              <w:bottom w:val="single" w:sz="4" w:space="0" w:color="auto"/>
              <w:right w:val="single" w:sz="4" w:space="0" w:color="auto"/>
            </w:tcBorders>
            <w:shd w:val="clear" w:color="000000" w:fill="EDEDED"/>
          </w:tcPr>
          <w:p w14:paraId="6E1EA934" w14:textId="77641D29" w:rsidR="00876950" w:rsidRDefault="00876950" w:rsidP="00876950">
            <w:pPr>
              <w:spacing w:before="0" w:after="0" w:line="360" w:lineRule="auto"/>
              <w:ind w:left="0"/>
              <w:jc w:val="center"/>
            </w:pPr>
            <w:r>
              <w:rPr>
                <w:rFonts w:cs="Calibri"/>
                <w:color w:val="000000"/>
                <w:szCs w:val="22"/>
              </w:rPr>
              <w:t>1</w:t>
            </w:r>
          </w:p>
        </w:tc>
        <w:tc>
          <w:tcPr>
            <w:tcW w:w="2143" w:type="pct"/>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294E2741" w14:textId="56BFA3E8" w:rsidR="00876950" w:rsidRPr="00472393" w:rsidRDefault="00876950" w:rsidP="00876950">
            <w:pPr>
              <w:spacing w:before="0" w:after="0" w:line="360" w:lineRule="auto"/>
              <w:ind w:left="0"/>
              <w:jc w:val="left"/>
              <w:rPr>
                <w:rFonts w:cs="Calibri"/>
                <w:color w:val="000000"/>
                <w:szCs w:val="22"/>
                <w:lang w:val="en-US"/>
              </w:rPr>
            </w:pPr>
            <w:r w:rsidRPr="00472393">
              <w:rPr>
                <w:rFonts w:cs="Calibri"/>
                <w:color w:val="000000"/>
                <w:szCs w:val="22"/>
              </w:rPr>
              <w:t>Project Management System</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3644A9BA" w14:textId="77777777" w:rsidR="00876950" w:rsidRPr="00472393" w:rsidRDefault="00876950" w:rsidP="008769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14:paraId="0330187E" w14:textId="77777777" w:rsidR="00876950" w:rsidRPr="00472393" w:rsidRDefault="00876950" w:rsidP="008769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67285E08" w14:textId="77777777" w:rsidR="00876950" w:rsidRPr="00472393" w:rsidRDefault="00876950" w:rsidP="00876950">
            <w:pPr>
              <w:spacing w:before="0" w:after="0" w:line="360" w:lineRule="auto"/>
              <w:ind w:left="0"/>
              <w:jc w:val="left"/>
              <w:rPr>
                <w:rFonts w:cs="Calibri"/>
                <w:color w:val="000000"/>
                <w:szCs w:val="22"/>
                <w:lang w:val="en-US"/>
              </w:rPr>
            </w:pPr>
            <w:r w:rsidRPr="00472393">
              <w:rPr>
                <w:rFonts w:cs="Calibri"/>
                <w:color w:val="000000"/>
                <w:szCs w:val="22"/>
                <w:lang w:val="en-US"/>
              </w:rPr>
              <w:t> </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14:paraId="12AC44F5" w14:textId="77777777" w:rsidR="00876950" w:rsidRPr="00472393" w:rsidRDefault="00876950" w:rsidP="00876950">
            <w:pPr>
              <w:spacing w:before="0" w:after="0" w:line="360" w:lineRule="auto"/>
              <w:ind w:left="0"/>
              <w:jc w:val="left"/>
              <w:rPr>
                <w:rFonts w:cs="Calibri"/>
                <w:color w:val="000000"/>
                <w:szCs w:val="22"/>
                <w:lang w:val="en-US"/>
              </w:rPr>
            </w:pPr>
            <w:r w:rsidRPr="00472393">
              <w:rPr>
                <w:rFonts w:cs="Calibri"/>
                <w:color w:val="000000"/>
                <w:szCs w:val="22"/>
                <w:lang w:val="en-US"/>
              </w:rPr>
              <w:t> </w:t>
            </w:r>
          </w:p>
        </w:tc>
      </w:tr>
      <w:tr w:rsidR="00876950" w:rsidRPr="00472393" w14:paraId="0AE8EF8E" w14:textId="77777777" w:rsidTr="007D517D">
        <w:trPr>
          <w:trHeight w:val="301"/>
        </w:trPr>
        <w:tc>
          <w:tcPr>
            <w:tcW w:w="580" w:type="pct"/>
            <w:vMerge/>
            <w:tcBorders>
              <w:top w:val="single" w:sz="4" w:space="0" w:color="auto"/>
              <w:left w:val="single" w:sz="4" w:space="0" w:color="auto"/>
              <w:bottom w:val="single" w:sz="4" w:space="0" w:color="auto"/>
              <w:right w:val="single" w:sz="4" w:space="0" w:color="auto"/>
            </w:tcBorders>
            <w:vAlign w:val="center"/>
          </w:tcPr>
          <w:p w14:paraId="68496391" w14:textId="77777777" w:rsidR="00876950" w:rsidRPr="00472393" w:rsidRDefault="00876950" w:rsidP="00876950">
            <w:pPr>
              <w:spacing w:before="0" w:after="0"/>
              <w:ind w:left="0"/>
              <w:jc w:val="left"/>
              <w:rPr>
                <w:rFonts w:cs="Calibri"/>
                <w:b/>
                <w:bCs/>
                <w:color w:val="000000"/>
                <w:szCs w:val="22"/>
                <w:lang w:val="en-US"/>
              </w:rPr>
            </w:pPr>
          </w:p>
        </w:tc>
        <w:tc>
          <w:tcPr>
            <w:tcW w:w="237" w:type="pct"/>
            <w:tcBorders>
              <w:top w:val="single" w:sz="4" w:space="0" w:color="auto"/>
              <w:left w:val="nil"/>
              <w:bottom w:val="single" w:sz="4" w:space="0" w:color="auto"/>
              <w:right w:val="single" w:sz="4" w:space="0" w:color="auto"/>
            </w:tcBorders>
            <w:shd w:val="clear" w:color="000000" w:fill="EDEDED"/>
          </w:tcPr>
          <w:p w14:paraId="627D8F1C" w14:textId="10FFD86C" w:rsidR="00876950" w:rsidRPr="00472393" w:rsidRDefault="00876950" w:rsidP="00876950">
            <w:pPr>
              <w:spacing w:before="0" w:after="0" w:line="360" w:lineRule="auto"/>
              <w:ind w:left="0"/>
              <w:jc w:val="center"/>
              <w:rPr>
                <w:rFonts w:cs="Calibri"/>
                <w:color w:val="000000"/>
                <w:szCs w:val="22"/>
              </w:rPr>
            </w:pPr>
            <w:r>
              <w:rPr>
                <w:rFonts w:cs="Calibri"/>
                <w:color w:val="000000"/>
                <w:szCs w:val="22"/>
              </w:rPr>
              <w:t>2</w:t>
            </w:r>
          </w:p>
        </w:tc>
        <w:tc>
          <w:tcPr>
            <w:tcW w:w="2143" w:type="pct"/>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05E8126C" w14:textId="421E523E" w:rsidR="00876950" w:rsidRPr="00472393" w:rsidRDefault="00876950" w:rsidP="00876950">
            <w:pPr>
              <w:spacing w:before="0" w:after="0" w:line="360" w:lineRule="auto"/>
              <w:ind w:left="0"/>
              <w:jc w:val="left"/>
              <w:rPr>
                <w:rFonts w:cs="Calibri"/>
                <w:color w:val="000000"/>
                <w:szCs w:val="22"/>
              </w:rPr>
            </w:pPr>
            <w:r>
              <w:t>Complaint Management System</w:t>
            </w:r>
          </w:p>
        </w:tc>
        <w:tc>
          <w:tcPr>
            <w:tcW w:w="535" w:type="pct"/>
            <w:tcBorders>
              <w:top w:val="single" w:sz="4" w:space="0" w:color="auto"/>
              <w:left w:val="nil"/>
              <w:bottom w:val="single" w:sz="4" w:space="0" w:color="auto"/>
              <w:right w:val="single" w:sz="4" w:space="0" w:color="auto"/>
            </w:tcBorders>
            <w:shd w:val="clear" w:color="auto" w:fill="auto"/>
            <w:noWrap/>
            <w:vAlign w:val="bottom"/>
          </w:tcPr>
          <w:p w14:paraId="33176644" w14:textId="77777777" w:rsidR="00876950" w:rsidRPr="00472393" w:rsidRDefault="00876950" w:rsidP="00876950">
            <w:pPr>
              <w:spacing w:before="0" w:after="0" w:line="360" w:lineRule="auto"/>
              <w:ind w:left="0"/>
              <w:jc w:val="left"/>
              <w:rPr>
                <w:rFonts w:cs="Calibri"/>
                <w:color w:val="000000"/>
                <w:szCs w:val="22"/>
                <w:lang w:val="en-US"/>
              </w:rPr>
            </w:pPr>
          </w:p>
        </w:tc>
        <w:tc>
          <w:tcPr>
            <w:tcW w:w="534" w:type="pct"/>
            <w:tcBorders>
              <w:top w:val="single" w:sz="4" w:space="0" w:color="auto"/>
              <w:left w:val="nil"/>
              <w:bottom w:val="single" w:sz="4" w:space="0" w:color="auto"/>
              <w:right w:val="single" w:sz="4" w:space="0" w:color="auto"/>
            </w:tcBorders>
            <w:shd w:val="clear" w:color="auto" w:fill="auto"/>
            <w:noWrap/>
            <w:vAlign w:val="bottom"/>
          </w:tcPr>
          <w:p w14:paraId="23BB1EEA" w14:textId="77777777" w:rsidR="00876950" w:rsidRPr="00472393" w:rsidRDefault="00876950" w:rsidP="00876950">
            <w:pPr>
              <w:spacing w:before="0" w:after="0" w:line="360" w:lineRule="auto"/>
              <w:ind w:left="0"/>
              <w:jc w:val="left"/>
              <w:rPr>
                <w:rFonts w:cs="Calibri"/>
                <w:color w:val="000000"/>
                <w:szCs w:val="22"/>
                <w:lang w:val="en-US"/>
              </w:rPr>
            </w:pPr>
          </w:p>
        </w:tc>
        <w:tc>
          <w:tcPr>
            <w:tcW w:w="490" w:type="pct"/>
            <w:tcBorders>
              <w:top w:val="single" w:sz="4" w:space="0" w:color="auto"/>
              <w:left w:val="nil"/>
              <w:bottom w:val="single" w:sz="4" w:space="0" w:color="auto"/>
              <w:right w:val="single" w:sz="4" w:space="0" w:color="auto"/>
            </w:tcBorders>
            <w:shd w:val="clear" w:color="auto" w:fill="auto"/>
            <w:noWrap/>
            <w:vAlign w:val="bottom"/>
          </w:tcPr>
          <w:p w14:paraId="5C9DB32C" w14:textId="77777777" w:rsidR="00876950" w:rsidRPr="00472393" w:rsidRDefault="00876950" w:rsidP="00876950">
            <w:pPr>
              <w:spacing w:before="0" w:after="0" w:line="360" w:lineRule="auto"/>
              <w:ind w:left="0"/>
              <w:jc w:val="left"/>
              <w:rPr>
                <w:rFonts w:cs="Calibri"/>
                <w:color w:val="000000"/>
                <w:szCs w:val="22"/>
                <w:lang w:val="en-US"/>
              </w:rPr>
            </w:pPr>
          </w:p>
        </w:tc>
        <w:tc>
          <w:tcPr>
            <w:tcW w:w="481" w:type="pct"/>
            <w:tcBorders>
              <w:top w:val="single" w:sz="4" w:space="0" w:color="auto"/>
              <w:left w:val="nil"/>
              <w:bottom w:val="single" w:sz="4" w:space="0" w:color="auto"/>
              <w:right w:val="single" w:sz="4" w:space="0" w:color="auto"/>
            </w:tcBorders>
            <w:shd w:val="clear" w:color="auto" w:fill="auto"/>
            <w:noWrap/>
            <w:vAlign w:val="bottom"/>
          </w:tcPr>
          <w:p w14:paraId="28EF99B8" w14:textId="77777777" w:rsidR="00876950" w:rsidRPr="00472393" w:rsidRDefault="00876950" w:rsidP="00876950">
            <w:pPr>
              <w:spacing w:before="0" w:after="0" w:line="360" w:lineRule="auto"/>
              <w:ind w:left="0"/>
              <w:jc w:val="left"/>
              <w:rPr>
                <w:rFonts w:cs="Calibri"/>
                <w:color w:val="000000"/>
                <w:szCs w:val="22"/>
                <w:lang w:val="en-US"/>
              </w:rPr>
            </w:pPr>
          </w:p>
        </w:tc>
      </w:tr>
      <w:tr w:rsidR="00876950" w:rsidRPr="00472393" w14:paraId="4E28E928" w14:textId="77777777" w:rsidTr="007D517D">
        <w:trPr>
          <w:trHeight w:val="368"/>
        </w:trPr>
        <w:tc>
          <w:tcPr>
            <w:tcW w:w="1506" w:type="pct"/>
            <w:gridSpan w:val="3"/>
            <w:tcBorders>
              <w:top w:val="single" w:sz="4" w:space="0" w:color="auto"/>
              <w:left w:val="single" w:sz="4" w:space="0" w:color="auto"/>
              <w:bottom w:val="single" w:sz="4" w:space="0" w:color="auto"/>
              <w:right w:val="single" w:sz="4" w:space="0" w:color="auto"/>
            </w:tcBorders>
          </w:tcPr>
          <w:p w14:paraId="36D11A58" w14:textId="77777777" w:rsidR="00876950" w:rsidRPr="00472393" w:rsidRDefault="00876950" w:rsidP="00876950">
            <w:pPr>
              <w:spacing w:before="0" w:after="0"/>
              <w:ind w:left="0"/>
              <w:jc w:val="center"/>
              <w:rPr>
                <w:rFonts w:cs="Calibri"/>
                <w:b/>
                <w:bCs/>
                <w:color w:val="000000"/>
                <w:szCs w:val="22"/>
                <w:lang w:val="en-US"/>
              </w:rPr>
            </w:pPr>
          </w:p>
        </w:tc>
        <w:tc>
          <w:tcPr>
            <w:tcW w:w="301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C8434" w14:textId="77777777" w:rsidR="00876950" w:rsidRPr="00472393" w:rsidRDefault="00876950" w:rsidP="00876950">
            <w:pPr>
              <w:spacing w:before="0" w:after="0"/>
              <w:ind w:left="0"/>
              <w:rPr>
                <w:rFonts w:cs="Calibri"/>
                <w:b/>
                <w:bCs/>
                <w:color w:val="000000"/>
                <w:szCs w:val="22"/>
                <w:lang w:val="en-US"/>
              </w:rPr>
            </w:pPr>
            <w:r w:rsidRPr="00472393">
              <w:rPr>
                <w:rFonts w:cs="Calibri"/>
                <w:b/>
                <w:bCs/>
                <w:color w:val="000000"/>
                <w:szCs w:val="22"/>
                <w:lang w:val="en-US"/>
              </w:rPr>
              <w:t>Grand Total =</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14:paraId="22987764" w14:textId="77777777" w:rsidR="00876950" w:rsidRPr="00472393" w:rsidRDefault="00876950" w:rsidP="00876950">
            <w:pPr>
              <w:spacing w:before="0" w:after="0"/>
              <w:ind w:left="0"/>
              <w:jc w:val="left"/>
              <w:rPr>
                <w:rFonts w:cs="Calibri"/>
                <w:color w:val="000000"/>
                <w:szCs w:val="22"/>
                <w:lang w:val="en-US"/>
              </w:rPr>
            </w:pPr>
            <w:r w:rsidRPr="00472393">
              <w:rPr>
                <w:rFonts w:cs="Calibri"/>
                <w:color w:val="000000"/>
                <w:szCs w:val="22"/>
                <w:lang w:val="en-US"/>
              </w:rPr>
              <w:t> </w:t>
            </w:r>
          </w:p>
        </w:tc>
      </w:tr>
    </w:tbl>
    <w:p w14:paraId="1285755B" w14:textId="77777777" w:rsidR="00F535E1" w:rsidRPr="001A1A1C" w:rsidRDefault="00F535E1" w:rsidP="00F535E1">
      <w:pPr>
        <w:tabs>
          <w:tab w:val="left" w:pos="0"/>
          <w:tab w:val="left" w:pos="360"/>
        </w:tabs>
        <w:spacing w:after="0"/>
        <w:ind w:left="0"/>
        <w:rPr>
          <w:rFonts w:cstheme="minorHAnsi"/>
        </w:rPr>
      </w:pPr>
      <w:r w:rsidRPr="001A1A1C">
        <w:rPr>
          <w:rFonts w:cstheme="minorHAnsi"/>
        </w:rPr>
        <w:t xml:space="preserve">We offer to supply, install and commission the abovementioned goods(s), in accordance with the terms and conditions stated in your Request for Quotations referenced above. </w:t>
      </w:r>
    </w:p>
    <w:p w14:paraId="24F3E506" w14:textId="77777777" w:rsidR="00F535E1" w:rsidRPr="001A1A1C" w:rsidRDefault="00F535E1" w:rsidP="00F535E1">
      <w:pPr>
        <w:tabs>
          <w:tab w:val="left" w:pos="0"/>
          <w:tab w:val="left" w:pos="360"/>
        </w:tabs>
        <w:spacing w:after="0"/>
        <w:ind w:left="0"/>
        <w:rPr>
          <w:rFonts w:cstheme="minorHAnsi"/>
        </w:rPr>
      </w:pPr>
      <w:r w:rsidRPr="001A1A1C">
        <w:rPr>
          <w:rFonts w:cstheme="minorHAnsi"/>
        </w:rPr>
        <w:t xml:space="preserve">The validity period of our quotation is: </w:t>
      </w:r>
      <w:r w:rsidRPr="00317A35">
        <w:rPr>
          <w:rFonts w:cstheme="minorHAnsi"/>
          <w:u w:val="single"/>
        </w:rPr>
        <w:t>____90____</w:t>
      </w:r>
      <w:r w:rsidRPr="001A1A1C">
        <w:rPr>
          <w:rFonts w:cstheme="minorHAnsi"/>
        </w:rPr>
        <w:t xml:space="preserve"> days from the time and date of the submission deadline. </w:t>
      </w:r>
    </w:p>
    <w:p w14:paraId="3BA5DD2A" w14:textId="77777777" w:rsidR="00F535E1" w:rsidRPr="00472393" w:rsidRDefault="00F535E1" w:rsidP="00F535E1">
      <w:pPr>
        <w:tabs>
          <w:tab w:val="left" w:pos="0"/>
          <w:tab w:val="left" w:pos="360"/>
        </w:tabs>
        <w:spacing w:after="0"/>
        <w:ind w:left="0"/>
        <w:rPr>
          <w:rFonts w:cstheme="minorHAnsi"/>
        </w:rPr>
      </w:pPr>
      <w:r w:rsidRPr="001A1A1C">
        <w:rPr>
          <w:rFonts w:cstheme="minorHAnsi"/>
        </w:rPr>
        <w:t>We confirm that the prices quoted above are fixed and firm for the duration of the validity period and will not be subject to revision or variation.</w:t>
      </w:r>
    </w:p>
    <w:p w14:paraId="285948D7" w14:textId="77777777" w:rsidR="001B4E4C" w:rsidRPr="00F535E1" w:rsidRDefault="001B4E4C">
      <w:pPr>
        <w:spacing w:before="0" w:after="160" w:line="259" w:lineRule="auto"/>
        <w:ind w:left="0"/>
        <w:jc w:val="left"/>
        <w:rPr>
          <w:rFonts w:asciiTheme="minorHAnsi" w:hAnsiTheme="minorHAnsi" w:cstheme="minorHAnsi"/>
          <w:b/>
          <w:bCs/>
          <w:szCs w:val="22"/>
          <w:lang w:val="en-GB"/>
        </w:rPr>
      </w:pPr>
      <w:r w:rsidRPr="00F535E1">
        <w:rPr>
          <w:rFonts w:asciiTheme="minorHAnsi" w:hAnsiTheme="minorHAnsi" w:cstheme="minorHAnsi"/>
          <w:b/>
          <w:bCs/>
          <w:szCs w:val="22"/>
        </w:rPr>
        <w:br w:type="page"/>
      </w:r>
    </w:p>
    <w:p w14:paraId="044C24D2" w14:textId="77777777" w:rsidR="00DE0E0F" w:rsidRPr="00F535E1" w:rsidRDefault="00DE0E0F" w:rsidP="00DE0E0F">
      <w:pPr>
        <w:pStyle w:val="Outline"/>
        <w:spacing w:before="0"/>
        <w:rPr>
          <w:rFonts w:asciiTheme="minorHAnsi" w:hAnsiTheme="minorHAnsi" w:cstheme="minorHAnsi"/>
          <w:b/>
          <w:bCs/>
          <w:kern w:val="0"/>
          <w:sz w:val="22"/>
          <w:szCs w:val="22"/>
        </w:rPr>
      </w:pPr>
      <w:r w:rsidRPr="00F535E1">
        <w:rPr>
          <w:rFonts w:asciiTheme="minorHAnsi" w:hAnsiTheme="minorHAnsi" w:cstheme="minorHAnsi"/>
          <w:b/>
          <w:bCs/>
          <w:kern w:val="0"/>
          <w:sz w:val="22"/>
          <w:szCs w:val="22"/>
        </w:rPr>
        <w:lastRenderedPageBreak/>
        <w:t>Quotation Authorised By:</w:t>
      </w:r>
    </w:p>
    <w:p w14:paraId="782D3A8E" w14:textId="77777777" w:rsidR="00EE12BC" w:rsidRPr="00F535E1" w:rsidRDefault="00EE12BC" w:rsidP="00DE0E0F">
      <w:pPr>
        <w:pStyle w:val="Outline"/>
        <w:spacing w:before="0"/>
        <w:rPr>
          <w:rFonts w:asciiTheme="minorHAnsi" w:hAnsiTheme="minorHAnsi" w:cstheme="minorHAnsi"/>
          <w:b/>
          <w:bCs/>
          <w:kern w:val="0"/>
          <w:sz w:val="22"/>
          <w:szCs w:val="22"/>
        </w:rPr>
      </w:pPr>
    </w:p>
    <w:p w14:paraId="7A2C4CDC" w14:textId="77777777" w:rsidR="00EE12BC" w:rsidRPr="00F535E1" w:rsidRDefault="00EE12BC" w:rsidP="00DE0E0F">
      <w:pPr>
        <w:pStyle w:val="Outline"/>
        <w:spacing w:before="0"/>
        <w:rPr>
          <w:rFonts w:asciiTheme="minorHAnsi" w:hAnsiTheme="minorHAnsi" w:cstheme="minorHAnsi"/>
          <w:b/>
          <w:bCs/>
          <w:kern w:val="0"/>
          <w:sz w:val="22"/>
          <w:szCs w:val="22"/>
        </w:rPr>
      </w:pPr>
    </w:p>
    <w:p w14:paraId="108D927B" w14:textId="77777777" w:rsidR="00EE12BC" w:rsidRPr="00F535E1" w:rsidRDefault="00EE12BC" w:rsidP="00DE0E0F">
      <w:pPr>
        <w:pStyle w:val="Outline"/>
        <w:spacing w:before="0"/>
        <w:rPr>
          <w:rFonts w:asciiTheme="minorHAnsi" w:hAnsiTheme="minorHAnsi" w:cstheme="minorHAnsi"/>
          <w:b/>
          <w:bCs/>
          <w:kern w:val="0"/>
          <w:sz w:val="22"/>
          <w:szCs w:val="22"/>
        </w:rPr>
      </w:pPr>
    </w:p>
    <w:tbl>
      <w:tblPr>
        <w:tblW w:w="9491" w:type="dxa"/>
        <w:tblLayout w:type="fixed"/>
        <w:tblLook w:val="0000" w:firstRow="0" w:lastRow="0" w:firstColumn="0" w:lastColumn="0" w:noHBand="0" w:noVBand="0"/>
      </w:tblPr>
      <w:tblGrid>
        <w:gridCol w:w="1249"/>
        <w:gridCol w:w="3611"/>
        <w:gridCol w:w="990"/>
        <w:gridCol w:w="3641"/>
      </w:tblGrid>
      <w:tr w:rsidR="00DE0E0F" w:rsidRPr="00F535E1" w14:paraId="44CCAE0F" w14:textId="77777777" w:rsidTr="001B4E4C">
        <w:tc>
          <w:tcPr>
            <w:tcW w:w="1249" w:type="dxa"/>
          </w:tcPr>
          <w:p w14:paraId="22392438" w14:textId="77777777" w:rsidR="00DE0E0F" w:rsidRPr="00F535E1" w:rsidRDefault="00DE0E0F" w:rsidP="001B4E4C">
            <w:pPr>
              <w:ind w:left="0"/>
              <w:rPr>
                <w:rFonts w:cstheme="minorHAnsi"/>
              </w:rPr>
            </w:pPr>
            <w:r w:rsidRPr="00F535E1">
              <w:rPr>
                <w:rFonts w:cstheme="minorHAnsi"/>
              </w:rPr>
              <w:t>Signature:</w:t>
            </w:r>
          </w:p>
        </w:tc>
        <w:tc>
          <w:tcPr>
            <w:tcW w:w="3611" w:type="dxa"/>
          </w:tcPr>
          <w:p w14:paraId="052F4047" w14:textId="77777777" w:rsidR="00DE0E0F" w:rsidRPr="00F535E1" w:rsidRDefault="00DE0E0F" w:rsidP="001B4E4C">
            <w:pPr>
              <w:ind w:left="0"/>
              <w:rPr>
                <w:rFonts w:cstheme="minorHAnsi"/>
              </w:rPr>
            </w:pPr>
            <w:r w:rsidRPr="00F535E1">
              <w:rPr>
                <w:rFonts w:cstheme="minorHAnsi"/>
              </w:rPr>
              <w:t>_________________________</w:t>
            </w:r>
          </w:p>
        </w:tc>
        <w:tc>
          <w:tcPr>
            <w:tcW w:w="990" w:type="dxa"/>
          </w:tcPr>
          <w:p w14:paraId="00C1A5A9" w14:textId="77777777" w:rsidR="00DE0E0F" w:rsidRPr="00F535E1" w:rsidRDefault="00DE0E0F" w:rsidP="001B4E4C">
            <w:pPr>
              <w:ind w:left="-108"/>
              <w:rPr>
                <w:rFonts w:cstheme="minorHAnsi"/>
              </w:rPr>
            </w:pPr>
            <w:r w:rsidRPr="00F535E1">
              <w:rPr>
                <w:rFonts w:cstheme="minorHAnsi"/>
              </w:rPr>
              <w:t>Name:</w:t>
            </w:r>
          </w:p>
        </w:tc>
        <w:tc>
          <w:tcPr>
            <w:tcW w:w="3641" w:type="dxa"/>
          </w:tcPr>
          <w:p w14:paraId="1FFCEAE9" w14:textId="77777777" w:rsidR="00DE0E0F" w:rsidRPr="00F535E1" w:rsidRDefault="00DE0E0F" w:rsidP="001B4E4C">
            <w:pPr>
              <w:ind w:left="-1008"/>
              <w:rPr>
                <w:rFonts w:cstheme="minorHAnsi"/>
              </w:rPr>
            </w:pPr>
            <w:r w:rsidRPr="00F535E1">
              <w:rPr>
                <w:rFonts w:cstheme="minorHAnsi"/>
              </w:rPr>
              <w:t>_________________</w:t>
            </w:r>
            <w:r w:rsidR="001B4E4C" w:rsidRPr="00F535E1">
              <w:rPr>
                <w:rFonts w:cstheme="minorHAnsi"/>
              </w:rPr>
              <w:t>___________</w:t>
            </w:r>
            <w:r w:rsidRPr="00F535E1">
              <w:rPr>
                <w:rFonts w:cstheme="minorHAnsi"/>
              </w:rPr>
              <w:t>_________</w:t>
            </w:r>
          </w:p>
        </w:tc>
      </w:tr>
      <w:tr w:rsidR="001B4E4C" w:rsidRPr="00F535E1" w14:paraId="37196146" w14:textId="77777777" w:rsidTr="001B4E4C">
        <w:tc>
          <w:tcPr>
            <w:tcW w:w="1249" w:type="dxa"/>
          </w:tcPr>
          <w:p w14:paraId="7B3E4A61" w14:textId="77777777" w:rsidR="001B4E4C" w:rsidRPr="00F535E1" w:rsidRDefault="001B4E4C" w:rsidP="001B4E4C">
            <w:pPr>
              <w:ind w:left="0"/>
              <w:rPr>
                <w:rFonts w:cstheme="minorHAnsi"/>
              </w:rPr>
            </w:pPr>
          </w:p>
        </w:tc>
        <w:tc>
          <w:tcPr>
            <w:tcW w:w="3611" w:type="dxa"/>
          </w:tcPr>
          <w:p w14:paraId="1FB853FE" w14:textId="77777777" w:rsidR="001B4E4C" w:rsidRPr="00F535E1" w:rsidRDefault="001B4E4C" w:rsidP="001B4E4C">
            <w:pPr>
              <w:ind w:left="0"/>
              <w:rPr>
                <w:rFonts w:cstheme="minorHAnsi"/>
              </w:rPr>
            </w:pPr>
          </w:p>
        </w:tc>
        <w:tc>
          <w:tcPr>
            <w:tcW w:w="990" w:type="dxa"/>
          </w:tcPr>
          <w:p w14:paraId="7D7AE859" w14:textId="77777777" w:rsidR="001B4E4C" w:rsidRPr="00F535E1" w:rsidRDefault="001B4E4C" w:rsidP="001B4E4C">
            <w:pPr>
              <w:ind w:left="-108"/>
              <w:rPr>
                <w:rFonts w:cstheme="minorHAnsi"/>
              </w:rPr>
            </w:pPr>
          </w:p>
        </w:tc>
        <w:tc>
          <w:tcPr>
            <w:tcW w:w="3641" w:type="dxa"/>
          </w:tcPr>
          <w:p w14:paraId="6F309D8F" w14:textId="77777777" w:rsidR="001B4E4C" w:rsidRPr="00F535E1" w:rsidRDefault="001B4E4C" w:rsidP="001B4E4C">
            <w:pPr>
              <w:ind w:left="-1008"/>
              <w:rPr>
                <w:rFonts w:cstheme="minorHAnsi"/>
              </w:rPr>
            </w:pPr>
          </w:p>
        </w:tc>
      </w:tr>
      <w:tr w:rsidR="00DE0E0F" w:rsidRPr="00F535E1" w14:paraId="68EE6ECC" w14:textId="77777777" w:rsidTr="001B4E4C">
        <w:trPr>
          <w:trHeight w:val="252"/>
        </w:trPr>
        <w:tc>
          <w:tcPr>
            <w:tcW w:w="1249" w:type="dxa"/>
          </w:tcPr>
          <w:p w14:paraId="63B58AAD" w14:textId="77777777" w:rsidR="00DE0E0F" w:rsidRPr="00F535E1" w:rsidRDefault="00DE0E0F" w:rsidP="001B4E4C">
            <w:pPr>
              <w:ind w:left="0"/>
              <w:rPr>
                <w:rFonts w:cstheme="minorHAnsi"/>
              </w:rPr>
            </w:pPr>
            <w:r w:rsidRPr="00F535E1">
              <w:rPr>
                <w:rFonts w:cstheme="minorHAnsi"/>
              </w:rPr>
              <w:t>Position:</w:t>
            </w:r>
          </w:p>
        </w:tc>
        <w:tc>
          <w:tcPr>
            <w:tcW w:w="3611" w:type="dxa"/>
          </w:tcPr>
          <w:p w14:paraId="4695FD4B" w14:textId="77777777" w:rsidR="00DE0E0F" w:rsidRPr="00F535E1" w:rsidRDefault="00DE0E0F" w:rsidP="001B4E4C">
            <w:pPr>
              <w:pStyle w:val="Header"/>
              <w:tabs>
                <w:tab w:val="clear" w:pos="4320"/>
                <w:tab w:val="clear" w:pos="8640"/>
              </w:tabs>
              <w:ind w:left="0"/>
              <w:rPr>
                <w:rFonts w:asciiTheme="minorHAnsi" w:hAnsiTheme="minorHAnsi" w:cstheme="minorHAnsi"/>
                <w:szCs w:val="22"/>
              </w:rPr>
            </w:pPr>
            <w:r w:rsidRPr="00F535E1">
              <w:rPr>
                <w:rFonts w:asciiTheme="minorHAnsi" w:hAnsiTheme="minorHAnsi" w:cstheme="minorHAnsi"/>
                <w:szCs w:val="22"/>
              </w:rPr>
              <w:t>_________________________</w:t>
            </w:r>
          </w:p>
        </w:tc>
        <w:tc>
          <w:tcPr>
            <w:tcW w:w="990" w:type="dxa"/>
          </w:tcPr>
          <w:p w14:paraId="0322F60C" w14:textId="77777777" w:rsidR="00DE0E0F" w:rsidRPr="00F535E1" w:rsidRDefault="00DE0E0F" w:rsidP="001B4E4C">
            <w:pPr>
              <w:ind w:left="-108"/>
              <w:rPr>
                <w:rFonts w:cstheme="minorHAnsi"/>
              </w:rPr>
            </w:pPr>
            <w:r w:rsidRPr="00F535E1">
              <w:rPr>
                <w:rFonts w:cstheme="minorHAnsi"/>
              </w:rPr>
              <w:t>Date:</w:t>
            </w:r>
          </w:p>
        </w:tc>
        <w:tc>
          <w:tcPr>
            <w:tcW w:w="3641" w:type="dxa"/>
          </w:tcPr>
          <w:p w14:paraId="6F45EEFE" w14:textId="77777777" w:rsidR="00DE0E0F" w:rsidRPr="00F535E1" w:rsidRDefault="00DE0E0F" w:rsidP="001B4E4C">
            <w:pPr>
              <w:ind w:left="-108"/>
              <w:rPr>
                <w:rFonts w:cstheme="minorHAnsi"/>
              </w:rPr>
            </w:pPr>
            <w:r w:rsidRPr="00F535E1">
              <w:rPr>
                <w:rFonts w:cstheme="minorHAnsi"/>
              </w:rPr>
              <w:t>___________</w:t>
            </w:r>
            <w:r w:rsidR="001B4E4C" w:rsidRPr="00F535E1">
              <w:rPr>
                <w:rFonts w:cstheme="minorHAnsi"/>
              </w:rPr>
              <w:t>___</w:t>
            </w:r>
            <w:r w:rsidRPr="00F535E1">
              <w:rPr>
                <w:rFonts w:cstheme="minorHAnsi"/>
              </w:rPr>
              <w:t>_______________</w:t>
            </w:r>
          </w:p>
        </w:tc>
      </w:tr>
      <w:tr w:rsidR="00DE0E0F" w:rsidRPr="00F535E1" w14:paraId="21119F64" w14:textId="77777777" w:rsidTr="001B4E4C">
        <w:tc>
          <w:tcPr>
            <w:tcW w:w="4860" w:type="dxa"/>
            <w:gridSpan w:val="2"/>
          </w:tcPr>
          <w:p w14:paraId="1E1D87DD" w14:textId="77777777" w:rsidR="001B4E4C" w:rsidRPr="00F535E1" w:rsidRDefault="001B4E4C" w:rsidP="001B4E4C">
            <w:pPr>
              <w:ind w:left="0"/>
              <w:rPr>
                <w:rFonts w:cstheme="minorHAnsi"/>
              </w:rPr>
            </w:pPr>
          </w:p>
          <w:p w14:paraId="6DF1F782" w14:textId="77777777" w:rsidR="001B4E4C" w:rsidRPr="00F535E1" w:rsidRDefault="001B4E4C" w:rsidP="001B4E4C">
            <w:pPr>
              <w:ind w:left="0"/>
              <w:rPr>
                <w:rFonts w:cstheme="minorHAnsi"/>
              </w:rPr>
            </w:pPr>
          </w:p>
          <w:p w14:paraId="76B12857" w14:textId="77777777" w:rsidR="00DE0E0F" w:rsidRPr="00F535E1" w:rsidRDefault="00DE0E0F" w:rsidP="001B4E4C">
            <w:pPr>
              <w:ind w:left="0"/>
              <w:rPr>
                <w:rFonts w:cstheme="minorHAnsi"/>
              </w:rPr>
            </w:pPr>
            <w:r w:rsidRPr="00F535E1">
              <w:rPr>
                <w:rFonts w:cstheme="minorHAnsi"/>
              </w:rPr>
              <w:t>Authorised for and on behalf of:</w:t>
            </w:r>
          </w:p>
        </w:tc>
        <w:tc>
          <w:tcPr>
            <w:tcW w:w="990" w:type="dxa"/>
          </w:tcPr>
          <w:p w14:paraId="05658406" w14:textId="77777777" w:rsidR="00DE0E0F" w:rsidRPr="00F535E1" w:rsidRDefault="00DE0E0F" w:rsidP="001B4E4C">
            <w:pPr>
              <w:rPr>
                <w:rFonts w:cstheme="minorHAnsi"/>
                <w:i/>
                <w:iCs/>
              </w:rPr>
            </w:pPr>
          </w:p>
        </w:tc>
        <w:tc>
          <w:tcPr>
            <w:tcW w:w="3641" w:type="dxa"/>
          </w:tcPr>
          <w:p w14:paraId="22869BBE" w14:textId="77777777" w:rsidR="00DE0E0F" w:rsidRPr="00F535E1" w:rsidRDefault="001B4E4C" w:rsidP="001B4E4C">
            <w:pPr>
              <w:tabs>
                <w:tab w:val="center" w:pos="2072"/>
                <w:tab w:val="right" w:pos="3425"/>
              </w:tabs>
              <w:spacing w:before="0"/>
              <w:jc w:val="left"/>
              <w:rPr>
                <w:rFonts w:cstheme="minorHAnsi"/>
                <w:i/>
                <w:iCs/>
              </w:rPr>
            </w:pPr>
            <w:r w:rsidRPr="00F535E1">
              <w:rPr>
                <w:rFonts w:cstheme="minorHAnsi"/>
                <w:i/>
                <w:iCs/>
              </w:rPr>
              <w:tab/>
            </w:r>
            <w:r w:rsidR="00DE0E0F" w:rsidRPr="00F535E1">
              <w:rPr>
                <w:rFonts w:cstheme="minorHAnsi"/>
                <w:i/>
                <w:iCs/>
              </w:rPr>
              <w:t>(DD/MM/YY)</w:t>
            </w:r>
            <w:r w:rsidRPr="00F535E1">
              <w:rPr>
                <w:rFonts w:cstheme="minorHAnsi"/>
                <w:i/>
                <w:iCs/>
              </w:rPr>
              <w:tab/>
            </w:r>
          </w:p>
        </w:tc>
      </w:tr>
      <w:tr w:rsidR="00DE0E0F" w:rsidRPr="00F535E1" w14:paraId="1A4AB63A" w14:textId="77777777" w:rsidTr="001B4E4C">
        <w:tc>
          <w:tcPr>
            <w:tcW w:w="1249" w:type="dxa"/>
          </w:tcPr>
          <w:p w14:paraId="3C1C913A" w14:textId="77777777" w:rsidR="00DE0E0F" w:rsidRPr="00F535E1" w:rsidRDefault="00DE0E0F" w:rsidP="001B4E4C">
            <w:pPr>
              <w:ind w:left="0"/>
              <w:rPr>
                <w:rFonts w:cstheme="minorHAnsi"/>
              </w:rPr>
            </w:pPr>
            <w:r w:rsidRPr="00F535E1">
              <w:rPr>
                <w:rFonts w:cstheme="minorHAnsi"/>
              </w:rPr>
              <w:t>Company:</w:t>
            </w:r>
          </w:p>
        </w:tc>
        <w:tc>
          <w:tcPr>
            <w:tcW w:w="8242" w:type="dxa"/>
            <w:gridSpan w:val="3"/>
          </w:tcPr>
          <w:p w14:paraId="2EFC2601" w14:textId="77777777" w:rsidR="00DE0E0F" w:rsidRPr="00F535E1" w:rsidRDefault="00DE0E0F" w:rsidP="001B4E4C">
            <w:pPr>
              <w:ind w:left="-7"/>
              <w:rPr>
                <w:rFonts w:cstheme="minorHAnsi"/>
              </w:rPr>
            </w:pPr>
            <w:r w:rsidRPr="00F535E1">
              <w:rPr>
                <w:rFonts w:cstheme="minorHAnsi"/>
              </w:rPr>
              <w:t>____________________________________________________</w:t>
            </w:r>
            <w:r w:rsidR="001B4E4C" w:rsidRPr="00F535E1">
              <w:rPr>
                <w:rFonts w:cstheme="minorHAnsi"/>
              </w:rPr>
              <w:t>_______</w:t>
            </w:r>
            <w:r w:rsidRPr="00F535E1">
              <w:rPr>
                <w:rFonts w:cstheme="minorHAnsi"/>
              </w:rPr>
              <w:t>__________</w:t>
            </w:r>
          </w:p>
        </w:tc>
      </w:tr>
      <w:tr w:rsidR="001B4E4C" w:rsidRPr="00F535E1" w14:paraId="1033A1BC" w14:textId="77777777" w:rsidTr="001B4E4C">
        <w:tc>
          <w:tcPr>
            <w:tcW w:w="1249" w:type="dxa"/>
          </w:tcPr>
          <w:p w14:paraId="3F3D9BF2" w14:textId="77777777" w:rsidR="001B4E4C" w:rsidRPr="00F535E1" w:rsidRDefault="001B4E4C" w:rsidP="001B4E4C">
            <w:pPr>
              <w:ind w:left="0"/>
              <w:rPr>
                <w:rFonts w:cstheme="minorHAnsi"/>
              </w:rPr>
            </w:pPr>
          </w:p>
        </w:tc>
        <w:tc>
          <w:tcPr>
            <w:tcW w:w="8242" w:type="dxa"/>
            <w:gridSpan w:val="3"/>
          </w:tcPr>
          <w:p w14:paraId="39947AB1" w14:textId="77777777" w:rsidR="001B4E4C" w:rsidRPr="00F535E1" w:rsidRDefault="001B4E4C" w:rsidP="001B4E4C">
            <w:pPr>
              <w:ind w:left="-7"/>
              <w:rPr>
                <w:rFonts w:cstheme="minorHAnsi"/>
              </w:rPr>
            </w:pPr>
          </w:p>
        </w:tc>
      </w:tr>
      <w:tr w:rsidR="00DE0E0F" w:rsidRPr="00F535E1" w14:paraId="3BBF39E6" w14:textId="77777777" w:rsidTr="001B4E4C">
        <w:tc>
          <w:tcPr>
            <w:tcW w:w="1249" w:type="dxa"/>
          </w:tcPr>
          <w:p w14:paraId="27D05D13" w14:textId="77777777" w:rsidR="00DE0E0F" w:rsidRPr="00F535E1" w:rsidRDefault="00DE0E0F" w:rsidP="001B4E4C">
            <w:pPr>
              <w:ind w:left="0"/>
              <w:rPr>
                <w:rFonts w:cstheme="minorHAnsi"/>
              </w:rPr>
            </w:pPr>
            <w:r w:rsidRPr="00F535E1">
              <w:rPr>
                <w:rFonts w:cstheme="minorHAnsi"/>
              </w:rPr>
              <w:t>Address:</w:t>
            </w:r>
          </w:p>
        </w:tc>
        <w:tc>
          <w:tcPr>
            <w:tcW w:w="8242" w:type="dxa"/>
            <w:gridSpan w:val="3"/>
          </w:tcPr>
          <w:p w14:paraId="7F8F6915" w14:textId="77777777" w:rsidR="00DE0E0F" w:rsidRPr="00F535E1" w:rsidRDefault="00DE0E0F" w:rsidP="001B4E4C">
            <w:pPr>
              <w:pStyle w:val="Outline"/>
              <w:spacing w:before="120" w:after="120"/>
              <w:rPr>
                <w:rFonts w:asciiTheme="minorHAnsi" w:hAnsiTheme="minorHAnsi" w:cstheme="minorHAnsi"/>
                <w:kern w:val="0"/>
                <w:sz w:val="22"/>
                <w:szCs w:val="22"/>
              </w:rPr>
            </w:pPr>
            <w:r w:rsidRPr="00F535E1">
              <w:rPr>
                <w:rFonts w:asciiTheme="minorHAnsi" w:hAnsiTheme="minorHAnsi" w:cstheme="minorHAnsi"/>
                <w:kern w:val="0"/>
                <w:sz w:val="22"/>
                <w:szCs w:val="22"/>
              </w:rPr>
              <w:t>__________________________________________________________</w:t>
            </w:r>
            <w:r w:rsidR="001B4E4C" w:rsidRPr="00F535E1">
              <w:rPr>
                <w:rFonts w:asciiTheme="minorHAnsi" w:hAnsiTheme="minorHAnsi" w:cstheme="minorHAnsi"/>
                <w:kern w:val="0"/>
                <w:sz w:val="22"/>
                <w:szCs w:val="22"/>
              </w:rPr>
              <w:t>_______</w:t>
            </w:r>
            <w:r w:rsidRPr="00F535E1">
              <w:rPr>
                <w:rFonts w:asciiTheme="minorHAnsi" w:hAnsiTheme="minorHAnsi" w:cstheme="minorHAnsi"/>
                <w:kern w:val="0"/>
                <w:sz w:val="22"/>
                <w:szCs w:val="22"/>
              </w:rPr>
              <w:t>____</w:t>
            </w:r>
          </w:p>
        </w:tc>
      </w:tr>
      <w:tr w:rsidR="00EE12BC" w:rsidRPr="00F535E1" w14:paraId="21D6B5D4" w14:textId="77777777" w:rsidTr="001B4E4C">
        <w:tc>
          <w:tcPr>
            <w:tcW w:w="1249" w:type="dxa"/>
          </w:tcPr>
          <w:p w14:paraId="321CFC5B" w14:textId="77777777" w:rsidR="00EE12BC" w:rsidRPr="00F535E1" w:rsidRDefault="00EE12BC" w:rsidP="001B4E4C">
            <w:pPr>
              <w:ind w:left="0"/>
              <w:rPr>
                <w:rFonts w:cstheme="minorHAnsi"/>
              </w:rPr>
            </w:pPr>
          </w:p>
        </w:tc>
        <w:tc>
          <w:tcPr>
            <w:tcW w:w="8242" w:type="dxa"/>
            <w:gridSpan w:val="3"/>
          </w:tcPr>
          <w:p w14:paraId="1D09F3B2" w14:textId="77777777" w:rsidR="00EE12BC" w:rsidRPr="00F535E1" w:rsidRDefault="00EE12BC" w:rsidP="001B4E4C">
            <w:pPr>
              <w:pStyle w:val="Outline"/>
              <w:spacing w:before="120" w:after="120"/>
              <w:rPr>
                <w:rFonts w:asciiTheme="minorHAnsi" w:hAnsiTheme="minorHAnsi" w:cstheme="minorHAnsi"/>
                <w:kern w:val="0"/>
                <w:sz w:val="22"/>
                <w:szCs w:val="22"/>
              </w:rPr>
            </w:pPr>
          </w:p>
        </w:tc>
      </w:tr>
      <w:tr w:rsidR="00DE0E0F" w:rsidRPr="00F535E1" w14:paraId="2B0C070C" w14:textId="77777777" w:rsidTr="001B4E4C">
        <w:tc>
          <w:tcPr>
            <w:tcW w:w="1249" w:type="dxa"/>
          </w:tcPr>
          <w:p w14:paraId="450A4867" w14:textId="77777777" w:rsidR="00DE0E0F" w:rsidRPr="00F535E1" w:rsidRDefault="00DE0E0F" w:rsidP="001B4E4C">
            <w:pPr>
              <w:rPr>
                <w:rFonts w:cstheme="minorHAnsi"/>
              </w:rPr>
            </w:pPr>
          </w:p>
        </w:tc>
        <w:tc>
          <w:tcPr>
            <w:tcW w:w="8242" w:type="dxa"/>
            <w:gridSpan w:val="3"/>
          </w:tcPr>
          <w:p w14:paraId="36886EB6" w14:textId="77777777" w:rsidR="00DE0E0F" w:rsidRPr="00F535E1" w:rsidRDefault="00DE0E0F" w:rsidP="001B4E4C">
            <w:pPr>
              <w:pStyle w:val="Outline"/>
              <w:spacing w:before="120" w:after="120"/>
              <w:rPr>
                <w:rFonts w:asciiTheme="minorHAnsi" w:hAnsiTheme="minorHAnsi" w:cstheme="minorHAnsi"/>
                <w:kern w:val="0"/>
                <w:sz w:val="22"/>
                <w:szCs w:val="22"/>
              </w:rPr>
            </w:pPr>
            <w:r w:rsidRPr="00F535E1">
              <w:rPr>
                <w:rFonts w:asciiTheme="minorHAnsi" w:hAnsiTheme="minorHAnsi" w:cstheme="minorHAnsi"/>
                <w:kern w:val="0"/>
                <w:sz w:val="22"/>
                <w:szCs w:val="22"/>
              </w:rPr>
              <w:t>_____________________________________________________</w:t>
            </w:r>
            <w:r w:rsidR="00EE12BC" w:rsidRPr="00F535E1">
              <w:rPr>
                <w:rFonts w:asciiTheme="minorHAnsi" w:hAnsiTheme="minorHAnsi" w:cstheme="minorHAnsi"/>
                <w:kern w:val="0"/>
                <w:sz w:val="22"/>
                <w:szCs w:val="22"/>
              </w:rPr>
              <w:t>_______</w:t>
            </w:r>
            <w:r w:rsidRPr="00F535E1">
              <w:rPr>
                <w:rFonts w:asciiTheme="minorHAnsi" w:hAnsiTheme="minorHAnsi" w:cstheme="minorHAnsi"/>
                <w:kern w:val="0"/>
                <w:sz w:val="22"/>
                <w:szCs w:val="22"/>
              </w:rPr>
              <w:t>_________</w:t>
            </w:r>
          </w:p>
        </w:tc>
      </w:tr>
    </w:tbl>
    <w:p w14:paraId="0777236A" w14:textId="77777777" w:rsidR="00DE0E0F" w:rsidRPr="00F535E1" w:rsidRDefault="00DE0E0F" w:rsidP="00DE0E0F">
      <w:pPr>
        <w:spacing w:after="0"/>
        <w:jc w:val="right"/>
        <w:rPr>
          <w:rFonts w:cstheme="minorHAnsi"/>
        </w:rPr>
      </w:pPr>
    </w:p>
    <w:p w14:paraId="00965B00" w14:textId="77777777" w:rsidR="00EE12BC" w:rsidRPr="00F535E1" w:rsidRDefault="00EE12BC" w:rsidP="00DE0E0F">
      <w:pPr>
        <w:spacing w:after="0"/>
        <w:jc w:val="right"/>
        <w:rPr>
          <w:rFonts w:cstheme="minorHAnsi"/>
        </w:rPr>
      </w:pPr>
    </w:p>
    <w:p w14:paraId="232DB909" w14:textId="77777777" w:rsidR="00DE0E0F" w:rsidRPr="00F535E1" w:rsidRDefault="00DE0E0F" w:rsidP="00DE0E0F">
      <w:pPr>
        <w:spacing w:after="0"/>
        <w:jc w:val="right"/>
        <w:rPr>
          <w:rFonts w:cstheme="minorHAnsi"/>
        </w:rPr>
      </w:pPr>
      <w:r w:rsidRPr="00F535E1">
        <w:rPr>
          <w:rFonts w:cstheme="minorHAnsi"/>
        </w:rPr>
        <w:t>OFFICE SEAL</w:t>
      </w:r>
      <w:r w:rsidRPr="00F535E1">
        <w:rPr>
          <w:rFonts w:cstheme="minorHAnsi"/>
        </w:rPr>
        <w:tab/>
      </w:r>
      <w:r w:rsidRPr="00F535E1">
        <w:rPr>
          <w:rFonts w:cstheme="minorHAnsi"/>
        </w:rPr>
        <w:tab/>
      </w:r>
    </w:p>
    <w:p w14:paraId="2C20644A" w14:textId="77777777" w:rsidR="00DE0E0F" w:rsidRPr="00F535E1" w:rsidRDefault="00DE0E0F" w:rsidP="00DE0E0F">
      <w:pPr>
        <w:rPr>
          <w:rFonts w:cstheme="minorHAnsi"/>
          <w:b/>
        </w:rPr>
      </w:pPr>
      <w:r w:rsidRPr="00F535E1">
        <w:rPr>
          <w:rFonts w:cstheme="minorHAnsi"/>
          <w:b/>
        </w:rPr>
        <w:br w:type="page"/>
      </w:r>
    </w:p>
    <w:p w14:paraId="71B43DF0" w14:textId="77777777" w:rsidR="00DE0E0F" w:rsidRPr="00F535E1" w:rsidRDefault="00DE0E0F" w:rsidP="00DE0E0F">
      <w:pPr>
        <w:jc w:val="right"/>
        <w:rPr>
          <w:rFonts w:cstheme="minorHAnsi"/>
          <w:sz w:val="24"/>
        </w:rPr>
      </w:pPr>
      <w:bookmarkStart w:id="103" w:name="_Toc340548653"/>
      <w:r w:rsidRPr="00F535E1">
        <w:rPr>
          <w:rFonts w:cstheme="minorHAnsi"/>
          <w:b/>
          <w:bCs/>
          <w:sz w:val="24"/>
        </w:rPr>
        <w:lastRenderedPageBreak/>
        <w:t>Annexure - IV</w:t>
      </w:r>
    </w:p>
    <w:p w14:paraId="2AB91A96" w14:textId="77777777" w:rsidR="00DE0E0F" w:rsidRPr="00F535E1" w:rsidRDefault="00DE0E0F" w:rsidP="00DE0E0F">
      <w:pPr>
        <w:pStyle w:val="BodyTextIndent3"/>
        <w:spacing w:after="0"/>
        <w:ind w:left="0"/>
        <w:jc w:val="center"/>
        <w:rPr>
          <w:rFonts w:cstheme="minorHAnsi"/>
          <w:b/>
          <w:bCs/>
          <w:sz w:val="24"/>
          <w:szCs w:val="24"/>
          <w:u w:val="single"/>
        </w:rPr>
      </w:pPr>
    </w:p>
    <w:p w14:paraId="1A3DA810" w14:textId="77777777" w:rsidR="00DE0E0F" w:rsidRPr="00F535E1" w:rsidRDefault="00DE0E0F" w:rsidP="00DE0E0F">
      <w:pPr>
        <w:pStyle w:val="BodyTextIndent3"/>
        <w:spacing w:after="0"/>
        <w:ind w:left="0"/>
        <w:jc w:val="center"/>
        <w:rPr>
          <w:rFonts w:cstheme="minorHAnsi"/>
          <w:b/>
          <w:bCs/>
          <w:sz w:val="24"/>
          <w:szCs w:val="24"/>
          <w:u w:val="single"/>
          <w:lang w:eastAsia="zh-CN"/>
        </w:rPr>
      </w:pPr>
      <w:r w:rsidRPr="00F535E1">
        <w:rPr>
          <w:rFonts w:cstheme="minorHAnsi"/>
          <w:b/>
          <w:bCs/>
          <w:sz w:val="24"/>
          <w:szCs w:val="24"/>
          <w:u w:val="single"/>
        </w:rPr>
        <w:t>(LETTERHEAD OF SUPPLIER/</w:t>
      </w:r>
      <w:r w:rsidRPr="00F535E1">
        <w:rPr>
          <w:rFonts w:cstheme="minorHAnsi"/>
          <w:b/>
          <w:sz w:val="24"/>
          <w:szCs w:val="24"/>
          <w:u w:val="single"/>
        </w:rPr>
        <w:t>TENDERER/MANUFACTURER</w:t>
      </w:r>
      <w:r w:rsidRPr="00F535E1">
        <w:rPr>
          <w:rFonts w:cstheme="minorHAnsi"/>
          <w:b/>
          <w:bCs/>
          <w:sz w:val="24"/>
          <w:szCs w:val="24"/>
          <w:u w:val="single"/>
        </w:rPr>
        <w:t>)</w:t>
      </w:r>
    </w:p>
    <w:p w14:paraId="4A6530CC" w14:textId="77777777" w:rsidR="00DE0E0F" w:rsidRPr="00F535E1" w:rsidRDefault="00DE0E0F" w:rsidP="00DE0E0F">
      <w:pPr>
        <w:pStyle w:val="BodyTextIndent3"/>
        <w:spacing w:after="0"/>
        <w:ind w:left="0"/>
        <w:jc w:val="center"/>
        <w:rPr>
          <w:rFonts w:cstheme="minorHAnsi"/>
          <w:b/>
          <w:bCs/>
          <w:sz w:val="24"/>
          <w:szCs w:val="24"/>
          <w:u w:val="single"/>
        </w:rPr>
      </w:pPr>
      <w:r w:rsidRPr="00F535E1">
        <w:rPr>
          <w:rFonts w:cstheme="minorHAnsi"/>
          <w:b/>
          <w:bCs/>
          <w:sz w:val="24"/>
          <w:szCs w:val="24"/>
          <w:u w:val="single"/>
        </w:rPr>
        <w:t>BIDDER QUALIFICATION STATEMENT</w:t>
      </w:r>
    </w:p>
    <w:p w14:paraId="270DEAC9" w14:textId="77777777" w:rsidR="00DE0E0F" w:rsidRPr="00F535E1" w:rsidRDefault="00DE0E0F" w:rsidP="00DE0E0F">
      <w:pPr>
        <w:pStyle w:val="BodyTextIndent3"/>
        <w:spacing w:after="0"/>
        <w:ind w:left="0"/>
        <w:jc w:val="center"/>
        <w:rPr>
          <w:rFonts w:cstheme="minorHAnsi"/>
          <w:b/>
          <w:bCs/>
          <w:sz w:val="24"/>
          <w:szCs w:val="24"/>
        </w:rPr>
      </w:pPr>
    </w:p>
    <w:p w14:paraId="5BF4F157" w14:textId="77777777" w:rsidR="00DE0E0F" w:rsidRPr="00F535E1" w:rsidRDefault="00DE0E0F" w:rsidP="00DE0E0F">
      <w:pPr>
        <w:pStyle w:val="BodyTextIndent3"/>
        <w:spacing w:after="0"/>
        <w:ind w:left="0"/>
        <w:jc w:val="center"/>
        <w:rPr>
          <w:rFonts w:cstheme="minorHAnsi"/>
          <w:b/>
          <w:bCs/>
          <w:sz w:val="24"/>
          <w:szCs w:val="24"/>
        </w:rPr>
      </w:pPr>
    </w:p>
    <w:p w14:paraId="5EDB8C04" w14:textId="77777777" w:rsidR="00DE0E0F" w:rsidRPr="00F535E1" w:rsidRDefault="00DE0E0F" w:rsidP="00DE0E0F">
      <w:pPr>
        <w:pStyle w:val="BodyTextIndent3"/>
        <w:spacing w:after="0"/>
        <w:ind w:left="0"/>
        <w:rPr>
          <w:rFonts w:cstheme="minorHAnsi"/>
          <w:sz w:val="24"/>
          <w:szCs w:val="24"/>
        </w:rPr>
      </w:pPr>
      <w:r w:rsidRPr="00F535E1">
        <w:rPr>
          <w:rFonts w:cstheme="minorHAnsi"/>
          <w:b/>
          <w:bCs/>
          <w:sz w:val="24"/>
          <w:szCs w:val="24"/>
        </w:rPr>
        <w:t>Name and Address of Tenderer/Bidder</w:t>
      </w:r>
    </w:p>
    <w:p w14:paraId="2797677F" w14:textId="77777777" w:rsidR="00DE0E0F" w:rsidRPr="00F535E1" w:rsidRDefault="00DE0E0F" w:rsidP="00DE0E0F">
      <w:pPr>
        <w:pStyle w:val="BodyTextIndent3"/>
        <w:spacing w:after="0"/>
        <w:ind w:left="0"/>
        <w:rPr>
          <w:rFonts w:cstheme="minorHAnsi"/>
          <w:sz w:val="24"/>
          <w:szCs w:val="24"/>
        </w:rPr>
      </w:pPr>
    </w:p>
    <w:p w14:paraId="766A3825" w14:textId="77777777" w:rsidR="00DE0E0F" w:rsidRPr="00F535E1" w:rsidRDefault="00DE0E0F" w:rsidP="00DE0E0F">
      <w:pPr>
        <w:pStyle w:val="BodyTextIndent3"/>
        <w:spacing w:after="0"/>
        <w:ind w:left="0"/>
        <w:rPr>
          <w:rFonts w:cstheme="minorHAnsi"/>
          <w:sz w:val="24"/>
          <w:szCs w:val="24"/>
        </w:rPr>
      </w:pPr>
      <w:r w:rsidRPr="00F535E1">
        <w:rPr>
          <w:rFonts w:cstheme="minorHAnsi"/>
          <w:sz w:val="24"/>
          <w:szCs w:val="24"/>
        </w:rPr>
        <w:tab/>
        <w:t xml:space="preserve">A. </w:t>
      </w:r>
      <w:r w:rsidRPr="00F535E1">
        <w:rPr>
          <w:rFonts w:cstheme="minorHAnsi"/>
          <w:sz w:val="24"/>
          <w:szCs w:val="24"/>
        </w:rPr>
        <w:tab/>
        <w:t>Name of Supplier/</w:t>
      </w:r>
      <w:r w:rsidRPr="00F535E1">
        <w:rPr>
          <w:rFonts w:cstheme="minorHAnsi"/>
          <w:bCs/>
          <w:sz w:val="24"/>
          <w:szCs w:val="24"/>
        </w:rPr>
        <w:t>Tenderer</w:t>
      </w:r>
      <w:r w:rsidRPr="00F535E1">
        <w:rPr>
          <w:rFonts w:cstheme="minorHAnsi"/>
          <w:sz w:val="24"/>
          <w:szCs w:val="24"/>
        </w:rPr>
        <w:t>_________________________</w:t>
      </w:r>
      <w:r w:rsidR="00EE12BC" w:rsidRPr="00F535E1">
        <w:rPr>
          <w:rFonts w:cstheme="minorHAnsi"/>
          <w:sz w:val="24"/>
          <w:szCs w:val="24"/>
        </w:rPr>
        <w:t>______</w:t>
      </w:r>
      <w:r w:rsidRPr="00F535E1">
        <w:rPr>
          <w:rFonts w:cstheme="minorHAnsi"/>
          <w:sz w:val="24"/>
          <w:szCs w:val="24"/>
        </w:rPr>
        <w:t>__________</w:t>
      </w:r>
    </w:p>
    <w:p w14:paraId="63F8C871" w14:textId="77777777" w:rsidR="00DE0E0F" w:rsidRPr="00F535E1" w:rsidRDefault="00DE0E0F" w:rsidP="00DE0E0F">
      <w:pPr>
        <w:pStyle w:val="BodyTextIndent3"/>
        <w:spacing w:after="0"/>
        <w:ind w:left="0"/>
        <w:rPr>
          <w:rFonts w:cstheme="minorHAnsi"/>
          <w:sz w:val="24"/>
          <w:szCs w:val="24"/>
        </w:rPr>
      </w:pPr>
    </w:p>
    <w:p w14:paraId="5A2E918F" w14:textId="77777777" w:rsidR="00DE0E0F" w:rsidRPr="00F535E1" w:rsidRDefault="00DE0E0F" w:rsidP="00DE0E0F">
      <w:pPr>
        <w:pStyle w:val="BodyTextIndent3"/>
        <w:spacing w:after="0"/>
        <w:ind w:left="0"/>
        <w:rPr>
          <w:rFonts w:cstheme="minorHAnsi"/>
          <w:sz w:val="24"/>
          <w:szCs w:val="24"/>
        </w:rPr>
      </w:pPr>
      <w:r w:rsidRPr="00F535E1">
        <w:rPr>
          <w:rFonts w:cstheme="minorHAnsi"/>
          <w:sz w:val="24"/>
          <w:szCs w:val="24"/>
        </w:rPr>
        <w:tab/>
        <w:t>B.</w:t>
      </w:r>
      <w:r w:rsidRPr="00F535E1">
        <w:rPr>
          <w:rFonts w:cstheme="minorHAnsi"/>
          <w:sz w:val="24"/>
          <w:szCs w:val="24"/>
        </w:rPr>
        <w:tab/>
        <w:t>Address of Head Office</w:t>
      </w:r>
      <w:r w:rsidRPr="00F535E1">
        <w:rPr>
          <w:rFonts w:cstheme="minorHAnsi"/>
          <w:sz w:val="24"/>
          <w:szCs w:val="24"/>
        </w:rPr>
        <w:tab/>
        <w:t>______________________</w:t>
      </w:r>
      <w:r w:rsidR="00EE12BC" w:rsidRPr="00F535E1">
        <w:rPr>
          <w:rFonts w:cstheme="minorHAnsi"/>
          <w:sz w:val="24"/>
          <w:szCs w:val="24"/>
        </w:rPr>
        <w:t>____</w:t>
      </w:r>
      <w:r w:rsidRPr="00F535E1">
        <w:rPr>
          <w:rFonts w:cstheme="minorHAnsi"/>
          <w:sz w:val="24"/>
          <w:szCs w:val="24"/>
        </w:rPr>
        <w:t>_____________</w:t>
      </w:r>
    </w:p>
    <w:p w14:paraId="4792F41D" w14:textId="77777777" w:rsidR="00DE0E0F" w:rsidRPr="00F535E1" w:rsidRDefault="00DE0E0F" w:rsidP="00DE0E0F">
      <w:pPr>
        <w:pStyle w:val="BodyTextIndent3"/>
        <w:spacing w:after="0"/>
        <w:ind w:left="0"/>
        <w:rPr>
          <w:rFonts w:cstheme="minorHAnsi"/>
          <w:sz w:val="24"/>
          <w:szCs w:val="24"/>
        </w:rPr>
      </w:pP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r>
    </w:p>
    <w:p w14:paraId="6BABDC37" w14:textId="77777777" w:rsidR="00DE0E0F" w:rsidRPr="00F535E1" w:rsidRDefault="00DE0E0F" w:rsidP="00DE0E0F">
      <w:pPr>
        <w:pStyle w:val="BodyTextIndent3"/>
        <w:spacing w:after="0"/>
        <w:ind w:left="0"/>
        <w:rPr>
          <w:rFonts w:cstheme="minorHAnsi"/>
          <w:sz w:val="24"/>
          <w:szCs w:val="24"/>
        </w:rPr>
      </w:pPr>
      <w:r w:rsidRPr="00F535E1">
        <w:rPr>
          <w:rFonts w:cstheme="minorHAnsi"/>
          <w:sz w:val="24"/>
          <w:szCs w:val="24"/>
        </w:rPr>
        <w:tab/>
      </w:r>
      <w:r w:rsidR="00DE5A59" w:rsidRPr="00F535E1">
        <w:rPr>
          <w:rFonts w:cstheme="minorHAnsi"/>
          <w:sz w:val="24"/>
          <w:szCs w:val="24"/>
        </w:rPr>
        <w:t>C.</w:t>
      </w:r>
      <w:r w:rsidR="00DE5A59" w:rsidRPr="00F535E1">
        <w:rPr>
          <w:rFonts w:cstheme="minorHAnsi"/>
          <w:sz w:val="24"/>
          <w:szCs w:val="24"/>
        </w:rPr>
        <w:tab/>
        <w:t>No.</w:t>
      </w:r>
      <w:r w:rsidRPr="00F535E1">
        <w:rPr>
          <w:rFonts w:cstheme="minorHAnsi"/>
          <w:sz w:val="24"/>
          <w:szCs w:val="24"/>
        </w:rPr>
        <w:t xml:space="preserve"> of Employees/Engineers</w:t>
      </w:r>
      <w:r w:rsidR="00DE5A59" w:rsidRPr="00F535E1">
        <w:rPr>
          <w:rFonts w:cstheme="minorHAnsi"/>
          <w:sz w:val="24"/>
          <w:szCs w:val="24"/>
        </w:rPr>
        <w:t xml:space="preserve">   </w:t>
      </w:r>
      <w:r w:rsidRPr="00F535E1">
        <w:rPr>
          <w:rFonts w:cstheme="minorHAnsi"/>
          <w:sz w:val="24"/>
          <w:szCs w:val="24"/>
        </w:rPr>
        <w:t>_</w:t>
      </w:r>
      <w:r w:rsidR="00DE5A59" w:rsidRPr="00F535E1">
        <w:rPr>
          <w:rFonts w:cstheme="minorHAnsi"/>
          <w:sz w:val="24"/>
          <w:szCs w:val="24"/>
        </w:rPr>
        <w:t>___</w:t>
      </w:r>
      <w:r w:rsidRPr="00F535E1">
        <w:rPr>
          <w:rFonts w:cstheme="minorHAnsi"/>
          <w:sz w:val="24"/>
          <w:szCs w:val="24"/>
        </w:rPr>
        <w:t>________________</w:t>
      </w:r>
      <w:r w:rsidR="00EE12BC" w:rsidRPr="00F535E1">
        <w:rPr>
          <w:rFonts w:cstheme="minorHAnsi"/>
          <w:sz w:val="24"/>
          <w:szCs w:val="24"/>
        </w:rPr>
        <w:t>______</w:t>
      </w:r>
      <w:r w:rsidRPr="00F535E1">
        <w:rPr>
          <w:rFonts w:cstheme="minorHAnsi"/>
          <w:sz w:val="24"/>
          <w:szCs w:val="24"/>
        </w:rPr>
        <w:t>_____________</w:t>
      </w:r>
    </w:p>
    <w:p w14:paraId="3B2C2876" w14:textId="77777777" w:rsidR="00DE0E0F" w:rsidRPr="00F535E1" w:rsidRDefault="00DE0E0F" w:rsidP="00DE0E0F">
      <w:pPr>
        <w:pStyle w:val="BodyTextIndent3"/>
        <w:spacing w:after="0"/>
        <w:ind w:left="0"/>
        <w:rPr>
          <w:rFonts w:cstheme="minorHAnsi"/>
          <w:sz w:val="24"/>
          <w:szCs w:val="24"/>
        </w:rPr>
      </w:pPr>
    </w:p>
    <w:p w14:paraId="281901B9" w14:textId="77777777" w:rsidR="00DE0E0F" w:rsidRPr="00F535E1" w:rsidRDefault="00DE5A59" w:rsidP="00DE0E0F">
      <w:pPr>
        <w:pStyle w:val="BodyTextIndent3"/>
        <w:spacing w:after="0"/>
        <w:ind w:left="0"/>
        <w:rPr>
          <w:rFonts w:cstheme="minorHAnsi"/>
          <w:sz w:val="24"/>
          <w:szCs w:val="24"/>
        </w:rPr>
      </w:pPr>
      <w:r w:rsidRPr="00F535E1">
        <w:rPr>
          <w:rFonts w:cstheme="minorHAnsi"/>
          <w:sz w:val="24"/>
          <w:szCs w:val="24"/>
        </w:rPr>
        <w:tab/>
        <w:t>D.</w:t>
      </w:r>
      <w:r w:rsidRPr="00F535E1">
        <w:rPr>
          <w:rFonts w:cstheme="minorHAnsi"/>
          <w:sz w:val="24"/>
          <w:szCs w:val="24"/>
        </w:rPr>
        <w:tab/>
        <w:t>Date Established and/</w:t>
      </w:r>
      <w:r w:rsidR="00DE0E0F" w:rsidRPr="00F535E1">
        <w:rPr>
          <w:rFonts w:cstheme="minorHAnsi"/>
          <w:sz w:val="24"/>
          <w:szCs w:val="24"/>
        </w:rPr>
        <w:t>or Registered_________</w:t>
      </w:r>
      <w:r w:rsidR="00EE12BC" w:rsidRPr="00F535E1">
        <w:rPr>
          <w:rFonts w:cstheme="minorHAnsi"/>
          <w:sz w:val="24"/>
          <w:szCs w:val="24"/>
        </w:rPr>
        <w:t>_______</w:t>
      </w:r>
      <w:r w:rsidR="00DE0E0F" w:rsidRPr="00F535E1">
        <w:rPr>
          <w:rFonts w:cstheme="minorHAnsi"/>
          <w:sz w:val="24"/>
          <w:szCs w:val="24"/>
        </w:rPr>
        <w:t>__________________</w:t>
      </w:r>
    </w:p>
    <w:p w14:paraId="6263DB4A" w14:textId="77777777" w:rsidR="00DE0E0F" w:rsidRPr="00F535E1" w:rsidRDefault="00DE0E0F" w:rsidP="00DE0E0F">
      <w:pPr>
        <w:pStyle w:val="BodyTextIndent3"/>
        <w:spacing w:after="0"/>
        <w:ind w:left="0"/>
        <w:rPr>
          <w:rFonts w:cstheme="minorHAnsi"/>
          <w:sz w:val="24"/>
          <w:szCs w:val="24"/>
        </w:rPr>
      </w:pPr>
    </w:p>
    <w:p w14:paraId="2BE091DB" w14:textId="77777777" w:rsidR="00DE0E0F" w:rsidRPr="00F535E1" w:rsidRDefault="00EE12BC" w:rsidP="00DE0E0F">
      <w:pPr>
        <w:pStyle w:val="BodyTextIndent3"/>
        <w:spacing w:after="0"/>
        <w:ind w:left="0"/>
        <w:rPr>
          <w:rFonts w:cstheme="minorHAnsi"/>
          <w:sz w:val="24"/>
          <w:szCs w:val="24"/>
        </w:rPr>
      </w:pPr>
      <w:r w:rsidRPr="00F535E1">
        <w:rPr>
          <w:rFonts w:cstheme="minorHAnsi"/>
          <w:sz w:val="24"/>
          <w:szCs w:val="24"/>
        </w:rPr>
        <w:tab/>
        <w:t>E.</w:t>
      </w:r>
      <w:r w:rsidRPr="00F535E1">
        <w:rPr>
          <w:rFonts w:cstheme="minorHAnsi"/>
          <w:sz w:val="24"/>
          <w:szCs w:val="24"/>
        </w:rPr>
        <w:tab/>
        <w:t>Project In-charge</w:t>
      </w:r>
      <w:r w:rsidRPr="00F535E1">
        <w:rPr>
          <w:rFonts w:cstheme="minorHAnsi"/>
          <w:sz w:val="24"/>
          <w:szCs w:val="24"/>
        </w:rPr>
        <w:tab/>
        <w:t xml:space="preserve">             </w:t>
      </w:r>
      <w:r w:rsidR="00DE0E0F" w:rsidRPr="00F535E1">
        <w:rPr>
          <w:rFonts w:cstheme="minorHAnsi"/>
          <w:sz w:val="24"/>
          <w:szCs w:val="24"/>
        </w:rPr>
        <w:t>__________________</w:t>
      </w:r>
      <w:r w:rsidRPr="00F535E1">
        <w:rPr>
          <w:rFonts w:cstheme="minorHAnsi"/>
          <w:sz w:val="24"/>
          <w:szCs w:val="24"/>
        </w:rPr>
        <w:t>_____</w:t>
      </w:r>
      <w:r w:rsidR="00DE0E0F" w:rsidRPr="00F535E1">
        <w:rPr>
          <w:rFonts w:cstheme="minorHAnsi"/>
          <w:sz w:val="24"/>
          <w:szCs w:val="24"/>
        </w:rPr>
        <w:t>________________</w:t>
      </w:r>
    </w:p>
    <w:p w14:paraId="61484E95" w14:textId="77777777" w:rsidR="00DE0E0F" w:rsidRPr="00F535E1" w:rsidRDefault="00DE0E0F" w:rsidP="00DE0E0F">
      <w:pPr>
        <w:pStyle w:val="BodyTextIndent3"/>
        <w:spacing w:after="0"/>
        <w:ind w:left="0"/>
        <w:rPr>
          <w:rFonts w:cstheme="minorHAnsi"/>
          <w:sz w:val="24"/>
          <w:szCs w:val="24"/>
        </w:rPr>
      </w:pPr>
    </w:p>
    <w:p w14:paraId="2DFB83AB" w14:textId="77777777" w:rsidR="00DE0E0F" w:rsidRPr="00F535E1" w:rsidRDefault="00DE0E0F" w:rsidP="00DE0E0F">
      <w:pPr>
        <w:pStyle w:val="BodyTextIndent3"/>
        <w:spacing w:after="0"/>
        <w:ind w:left="0"/>
        <w:rPr>
          <w:rFonts w:cstheme="minorHAnsi"/>
          <w:sz w:val="24"/>
          <w:szCs w:val="24"/>
        </w:rPr>
      </w:pPr>
      <w:r w:rsidRPr="00F535E1">
        <w:rPr>
          <w:rFonts w:cstheme="minorHAnsi"/>
          <w:sz w:val="24"/>
          <w:szCs w:val="24"/>
        </w:rPr>
        <w:tab/>
        <w:t>F.</w:t>
      </w:r>
      <w:r w:rsidRPr="00F535E1">
        <w:rPr>
          <w:rFonts w:cstheme="minorHAnsi"/>
          <w:sz w:val="24"/>
          <w:szCs w:val="24"/>
        </w:rPr>
        <w:tab/>
        <w:t>Section/Department/Division</w:t>
      </w:r>
      <w:r w:rsidRPr="00F535E1">
        <w:rPr>
          <w:rFonts w:cstheme="minorHAnsi"/>
          <w:sz w:val="24"/>
          <w:szCs w:val="24"/>
        </w:rPr>
        <w:tab/>
        <w:t>_______________________</w:t>
      </w:r>
      <w:r w:rsidR="00EE12BC" w:rsidRPr="00F535E1">
        <w:rPr>
          <w:rFonts w:cstheme="minorHAnsi"/>
          <w:sz w:val="24"/>
          <w:szCs w:val="24"/>
        </w:rPr>
        <w:t>__________</w:t>
      </w:r>
      <w:r w:rsidRPr="00F535E1">
        <w:rPr>
          <w:rFonts w:cstheme="minorHAnsi"/>
          <w:sz w:val="24"/>
          <w:szCs w:val="24"/>
        </w:rPr>
        <w:t>______</w:t>
      </w:r>
    </w:p>
    <w:p w14:paraId="24F71349" w14:textId="77777777" w:rsidR="00DE0E0F" w:rsidRPr="00F535E1" w:rsidRDefault="00DE0E0F" w:rsidP="00DE0E0F">
      <w:pPr>
        <w:pStyle w:val="BodyTextIndent3"/>
        <w:spacing w:after="0"/>
        <w:ind w:left="0"/>
        <w:rPr>
          <w:rFonts w:cstheme="minorHAnsi"/>
          <w:sz w:val="24"/>
          <w:szCs w:val="24"/>
        </w:rPr>
      </w:pPr>
    </w:p>
    <w:p w14:paraId="13674EA3" w14:textId="0BE63F9B" w:rsidR="00DE0E0F" w:rsidRPr="00F535E1" w:rsidRDefault="00DE0E0F" w:rsidP="00DE0E0F">
      <w:pPr>
        <w:pStyle w:val="BodyTextIndent3"/>
        <w:spacing w:after="0"/>
        <w:ind w:left="0"/>
        <w:rPr>
          <w:rFonts w:cstheme="minorHAnsi"/>
          <w:sz w:val="24"/>
          <w:szCs w:val="24"/>
        </w:rPr>
      </w:pPr>
      <w:r w:rsidRPr="00F535E1">
        <w:rPr>
          <w:rFonts w:cstheme="minorHAnsi"/>
          <w:sz w:val="24"/>
          <w:szCs w:val="24"/>
        </w:rPr>
        <w:tab/>
      </w:r>
    </w:p>
    <w:p w14:paraId="7D4076B0" w14:textId="78278FA7" w:rsidR="00DE0E0F" w:rsidRPr="00F535E1" w:rsidRDefault="002D6F06" w:rsidP="00DE0E0F">
      <w:pPr>
        <w:pStyle w:val="BodyTextIndent3"/>
        <w:spacing w:after="0"/>
        <w:ind w:left="0"/>
        <w:rPr>
          <w:rFonts w:cstheme="minorHAnsi"/>
          <w:sz w:val="24"/>
          <w:szCs w:val="24"/>
        </w:rPr>
      </w:pPr>
      <w:r>
        <w:rPr>
          <w:rFonts w:cstheme="minorHAnsi"/>
          <w:sz w:val="24"/>
          <w:szCs w:val="24"/>
        </w:rPr>
        <w:tab/>
        <w:t>G</w:t>
      </w:r>
      <w:r w:rsidR="00DE0E0F" w:rsidRPr="00F535E1">
        <w:rPr>
          <w:rFonts w:cstheme="minorHAnsi"/>
          <w:sz w:val="24"/>
          <w:szCs w:val="24"/>
        </w:rPr>
        <w:t>.</w:t>
      </w:r>
      <w:r w:rsidR="00DE0E0F" w:rsidRPr="00F535E1">
        <w:rPr>
          <w:rFonts w:cstheme="minorHAnsi"/>
          <w:sz w:val="24"/>
          <w:szCs w:val="24"/>
        </w:rPr>
        <w:tab/>
        <w:t>Email Address</w:t>
      </w:r>
      <w:r w:rsidR="00DE0E0F" w:rsidRPr="00F535E1">
        <w:rPr>
          <w:rFonts w:cstheme="minorHAnsi"/>
          <w:sz w:val="24"/>
          <w:szCs w:val="24"/>
        </w:rPr>
        <w:tab/>
      </w:r>
      <w:r w:rsidR="00DE0E0F" w:rsidRPr="00F535E1">
        <w:rPr>
          <w:rFonts w:cstheme="minorHAnsi"/>
          <w:sz w:val="24"/>
          <w:szCs w:val="24"/>
        </w:rPr>
        <w:tab/>
      </w:r>
      <w:r w:rsidR="00DE0E0F" w:rsidRPr="00F535E1">
        <w:rPr>
          <w:rFonts w:cstheme="minorHAnsi"/>
          <w:sz w:val="24"/>
          <w:szCs w:val="24"/>
        </w:rPr>
        <w:tab/>
        <w:t>_________________</w:t>
      </w:r>
      <w:r w:rsidR="00EE12BC" w:rsidRPr="00F535E1">
        <w:rPr>
          <w:rFonts w:cstheme="minorHAnsi"/>
          <w:sz w:val="24"/>
          <w:szCs w:val="24"/>
        </w:rPr>
        <w:t>__________</w:t>
      </w:r>
      <w:r w:rsidR="00DE0E0F" w:rsidRPr="00F535E1">
        <w:rPr>
          <w:rFonts w:cstheme="minorHAnsi"/>
          <w:sz w:val="24"/>
          <w:szCs w:val="24"/>
        </w:rPr>
        <w:t>____________</w:t>
      </w:r>
    </w:p>
    <w:p w14:paraId="2D1635F9" w14:textId="77777777" w:rsidR="00DE0E0F" w:rsidRPr="00F535E1" w:rsidRDefault="00DE0E0F" w:rsidP="00DE0E0F">
      <w:pPr>
        <w:pStyle w:val="BodyTextIndent3"/>
        <w:spacing w:after="0"/>
        <w:ind w:left="0"/>
        <w:rPr>
          <w:rFonts w:cstheme="minorHAnsi"/>
          <w:sz w:val="24"/>
          <w:szCs w:val="24"/>
        </w:rPr>
      </w:pPr>
    </w:p>
    <w:p w14:paraId="48216AFF" w14:textId="7CF16963" w:rsidR="00DE0E0F" w:rsidRPr="00F535E1" w:rsidRDefault="002D6F06" w:rsidP="00DE0E0F">
      <w:pPr>
        <w:pStyle w:val="BodyTextIndent3"/>
        <w:spacing w:after="0"/>
        <w:ind w:left="0" w:firstLine="720"/>
        <w:rPr>
          <w:rFonts w:cstheme="minorHAnsi"/>
          <w:sz w:val="24"/>
          <w:szCs w:val="24"/>
        </w:rPr>
      </w:pPr>
      <w:r>
        <w:rPr>
          <w:rFonts w:cstheme="minorHAnsi"/>
          <w:sz w:val="24"/>
          <w:szCs w:val="24"/>
        </w:rPr>
        <w:t>H</w:t>
      </w:r>
      <w:r w:rsidR="00EE12BC" w:rsidRPr="00F535E1">
        <w:rPr>
          <w:rFonts w:cstheme="minorHAnsi"/>
          <w:sz w:val="24"/>
          <w:szCs w:val="24"/>
        </w:rPr>
        <w:t>.</w:t>
      </w:r>
      <w:r w:rsidR="00EE12BC" w:rsidRPr="00F535E1">
        <w:rPr>
          <w:rFonts w:cstheme="minorHAnsi"/>
          <w:sz w:val="24"/>
          <w:szCs w:val="24"/>
        </w:rPr>
        <w:tab/>
        <w:t>Telephone Number</w:t>
      </w:r>
      <w:r w:rsidR="00EE12BC" w:rsidRPr="00F535E1">
        <w:rPr>
          <w:rFonts w:cstheme="minorHAnsi"/>
          <w:sz w:val="24"/>
          <w:szCs w:val="24"/>
        </w:rPr>
        <w:tab/>
      </w:r>
      <w:r w:rsidR="00EE12BC" w:rsidRPr="00F535E1">
        <w:rPr>
          <w:rFonts w:cstheme="minorHAnsi"/>
          <w:sz w:val="24"/>
          <w:szCs w:val="24"/>
        </w:rPr>
        <w:tab/>
      </w:r>
      <w:r w:rsidR="00DE0E0F" w:rsidRPr="00F535E1">
        <w:rPr>
          <w:rFonts w:cstheme="minorHAnsi"/>
          <w:sz w:val="24"/>
          <w:szCs w:val="24"/>
        </w:rPr>
        <w:t>___________</w:t>
      </w:r>
      <w:r w:rsidR="00EE12BC" w:rsidRPr="00F535E1">
        <w:rPr>
          <w:rFonts w:cstheme="minorHAnsi"/>
          <w:sz w:val="24"/>
          <w:szCs w:val="24"/>
        </w:rPr>
        <w:t>____</w:t>
      </w:r>
      <w:r w:rsidR="00DE0E0F" w:rsidRPr="00F535E1">
        <w:rPr>
          <w:rFonts w:cstheme="minorHAnsi"/>
          <w:sz w:val="24"/>
          <w:szCs w:val="24"/>
          <w:lang w:eastAsia="zh-CN"/>
        </w:rPr>
        <w:t>___________</w:t>
      </w:r>
      <w:r w:rsidR="00EE12BC" w:rsidRPr="00F535E1">
        <w:rPr>
          <w:rFonts w:cstheme="minorHAnsi"/>
          <w:sz w:val="24"/>
          <w:szCs w:val="24"/>
          <w:lang w:eastAsia="zh-CN"/>
        </w:rPr>
        <w:t>______</w:t>
      </w:r>
      <w:r w:rsidR="00DE0E0F" w:rsidRPr="00F535E1">
        <w:rPr>
          <w:rFonts w:cstheme="minorHAnsi"/>
          <w:sz w:val="24"/>
          <w:szCs w:val="24"/>
          <w:u w:val="single"/>
          <w:lang w:eastAsia="zh-CN"/>
        </w:rPr>
        <w:t>.</w:t>
      </w:r>
      <w:r w:rsidR="00DE0E0F" w:rsidRPr="00F535E1">
        <w:rPr>
          <w:rFonts w:cstheme="minorHAnsi"/>
          <w:sz w:val="24"/>
          <w:szCs w:val="24"/>
        </w:rPr>
        <w:t>______</w:t>
      </w:r>
    </w:p>
    <w:p w14:paraId="451294CC" w14:textId="77777777" w:rsidR="00EE12BC" w:rsidRPr="00F535E1" w:rsidRDefault="00EE12BC" w:rsidP="00DE0E0F">
      <w:pPr>
        <w:pStyle w:val="BodyTextIndent3"/>
        <w:spacing w:after="0"/>
        <w:ind w:left="0" w:firstLine="720"/>
        <w:rPr>
          <w:rFonts w:cstheme="minorHAnsi"/>
          <w:sz w:val="24"/>
          <w:szCs w:val="24"/>
          <w:lang w:eastAsia="zh-CN"/>
        </w:rPr>
      </w:pPr>
    </w:p>
    <w:p w14:paraId="74E33FFB" w14:textId="0F521B17" w:rsidR="00DE0E0F" w:rsidRPr="00F535E1" w:rsidRDefault="002D6F06" w:rsidP="00DE0E0F">
      <w:pPr>
        <w:pStyle w:val="BodyTextIndent3"/>
        <w:spacing w:after="0"/>
        <w:ind w:left="0" w:firstLine="720"/>
        <w:rPr>
          <w:rFonts w:cstheme="minorHAnsi"/>
          <w:sz w:val="24"/>
          <w:szCs w:val="24"/>
          <w:lang w:eastAsia="zh-CN"/>
        </w:rPr>
      </w:pPr>
      <w:r>
        <w:rPr>
          <w:rFonts w:cstheme="minorHAnsi"/>
          <w:sz w:val="24"/>
          <w:szCs w:val="24"/>
          <w:lang w:eastAsia="zh-CN"/>
        </w:rPr>
        <w:t>I.</w:t>
      </w:r>
      <w:r w:rsidR="00EE12BC" w:rsidRPr="00F535E1">
        <w:rPr>
          <w:rFonts w:cstheme="minorHAnsi"/>
          <w:sz w:val="24"/>
          <w:szCs w:val="24"/>
          <w:lang w:eastAsia="zh-CN"/>
        </w:rPr>
        <w:tab/>
        <w:t>Mobile Number</w:t>
      </w:r>
      <w:r w:rsidR="00EE12BC" w:rsidRPr="00F535E1">
        <w:rPr>
          <w:rFonts w:cstheme="minorHAnsi"/>
          <w:sz w:val="24"/>
          <w:szCs w:val="24"/>
          <w:lang w:eastAsia="zh-CN"/>
        </w:rPr>
        <w:tab/>
      </w:r>
      <w:r w:rsidR="00EE12BC" w:rsidRPr="00F535E1">
        <w:rPr>
          <w:rFonts w:cstheme="minorHAnsi"/>
          <w:sz w:val="24"/>
          <w:szCs w:val="24"/>
          <w:lang w:eastAsia="zh-CN"/>
        </w:rPr>
        <w:tab/>
      </w:r>
      <w:r w:rsidR="00DE0E0F" w:rsidRPr="00F535E1">
        <w:rPr>
          <w:rFonts w:cstheme="minorHAnsi"/>
          <w:sz w:val="24"/>
          <w:szCs w:val="24"/>
          <w:lang w:eastAsia="zh-CN"/>
        </w:rPr>
        <w:t>____________________</w:t>
      </w:r>
      <w:r w:rsidR="00EE12BC" w:rsidRPr="00F535E1">
        <w:rPr>
          <w:rFonts w:cstheme="minorHAnsi"/>
          <w:sz w:val="24"/>
          <w:szCs w:val="24"/>
          <w:lang w:eastAsia="zh-CN"/>
        </w:rPr>
        <w:t>__________</w:t>
      </w:r>
      <w:r w:rsidR="00DE0E0F" w:rsidRPr="00F535E1">
        <w:rPr>
          <w:rFonts w:cstheme="minorHAnsi"/>
          <w:sz w:val="24"/>
          <w:szCs w:val="24"/>
          <w:lang w:eastAsia="zh-CN"/>
        </w:rPr>
        <w:t>_________</w:t>
      </w:r>
    </w:p>
    <w:p w14:paraId="4D1A7346" w14:textId="77777777" w:rsidR="00DE0E0F" w:rsidRPr="00F535E1" w:rsidRDefault="00DE0E0F" w:rsidP="00DE0E0F">
      <w:pPr>
        <w:pStyle w:val="BodyTextIndent3"/>
        <w:spacing w:after="0"/>
        <w:ind w:left="0" w:firstLine="720"/>
        <w:rPr>
          <w:rFonts w:cstheme="minorHAnsi"/>
          <w:sz w:val="24"/>
          <w:szCs w:val="24"/>
          <w:lang w:eastAsia="zh-CN"/>
        </w:rPr>
      </w:pPr>
    </w:p>
    <w:p w14:paraId="0AC51E46" w14:textId="67DC5408" w:rsidR="00DE0E0F" w:rsidRPr="00F535E1" w:rsidRDefault="002D6F06" w:rsidP="00DE0E0F">
      <w:pPr>
        <w:pStyle w:val="BodyTextIndent3"/>
        <w:spacing w:after="0"/>
        <w:ind w:left="0" w:firstLine="720"/>
        <w:rPr>
          <w:rFonts w:cstheme="minorHAnsi"/>
          <w:sz w:val="24"/>
          <w:szCs w:val="24"/>
        </w:rPr>
      </w:pPr>
      <w:r>
        <w:rPr>
          <w:rFonts w:cstheme="minorHAnsi"/>
          <w:sz w:val="24"/>
          <w:szCs w:val="24"/>
          <w:lang w:eastAsia="zh-CN"/>
        </w:rPr>
        <w:t>J</w:t>
      </w:r>
      <w:r w:rsidR="00DE0E0F" w:rsidRPr="00F535E1">
        <w:rPr>
          <w:rFonts w:cstheme="minorHAnsi"/>
          <w:sz w:val="24"/>
          <w:szCs w:val="24"/>
        </w:rPr>
        <w:t>.</w:t>
      </w:r>
      <w:r w:rsidR="00DE0E0F" w:rsidRPr="00F535E1">
        <w:rPr>
          <w:rFonts w:cstheme="minorHAnsi"/>
          <w:sz w:val="24"/>
          <w:szCs w:val="24"/>
        </w:rPr>
        <w:tab/>
        <w:t>National Incom</w:t>
      </w:r>
      <w:r w:rsidR="00EE12BC" w:rsidRPr="00F535E1">
        <w:rPr>
          <w:rFonts w:cstheme="minorHAnsi"/>
          <w:sz w:val="24"/>
          <w:szCs w:val="24"/>
        </w:rPr>
        <w:t>e Tax No.</w:t>
      </w:r>
      <w:r w:rsidR="00EE12BC" w:rsidRPr="00F535E1">
        <w:rPr>
          <w:rFonts w:cstheme="minorHAnsi"/>
          <w:sz w:val="24"/>
          <w:szCs w:val="24"/>
        </w:rPr>
        <w:tab/>
      </w:r>
      <w:r w:rsidR="00DE0E0F" w:rsidRPr="00F535E1">
        <w:rPr>
          <w:rFonts w:cstheme="minorHAnsi"/>
          <w:sz w:val="24"/>
          <w:szCs w:val="24"/>
        </w:rPr>
        <w:t>_________________</w:t>
      </w:r>
      <w:r w:rsidR="00EE12BC" w:rsidRPr="00F535E1">
        <w:rPr>
          <w:rFonts w:cstheme="minorHAnsi"/>
          <w:sz w:val="24"/>
          <w:szCs w:val="24"/>
        </w:rPr>
        <w:t>__________</w:t>
      </w:r>
      <w:r w:rsidR="00DE0E0F" w:rsidRPr="00F535E1">
        <w:rPr>
          <w:rFonts w:cstheme="minorHAnsi"/>
          <w:sz w:val="24"/>
          <w:szCs w:val="24"/>
        </w:rPr>
        <w:t>____________</w:t>
      </w:r>
    </w:p>
    <w:p w14:paraId="47270EBD" w14:textId="77777777" w:rsidR="00DE0E0F" w:rsidRPr="00F535E1" w:rsidRDefault="00DE0E0F" w:rsidP="00DE0E0F">
      <w:pPr>
        <w:pStyle w:val="BodyTextIndent3"/>
        <w:spacing w:after="0" w:line="360" w:lineRule="auto"/>
        <w:ind w:left="0"/>
        <w:rPr>
          <w:rFonts w:cstheme="minorHAnsi"/>
          <w:sz w:val="24"/>
          <w:szCs w:val="24"/>
        </w:rPr>
      </w:pPr>
    </w:p>
    <w:p w14:paraId="406D420D" w14:textId="77777777" w:rsidR="00DE0E0F" w:rsidRPr="00F535E1" w:rsidRDefault="00DE0E0F" w:rsidP="00DE0E0F">
      <w:pPr>
        <w:pStyle w:val="BodyTextIndent3"/>
        <w:spacing w:after="0" w:line="360" w:lineRule="auto"/>
        <w:rPr>
          <w:rFonts w:cstheme="minorHAnsi"/>
          <w:sz w:val="24"/>
          <w:szCs w:val="24"/>
        </w:rPr>
      </w:pPr>
      <w:r w:rsidRPr="00F535E1">
        <w:rPr>
          <w:rFonts w:cstheme="minorHAnsi"/>
          <w:sz w:val="24"/>
          <w:szCs w:val="24"/>
        </w:rPr>
        <w:t>We hereby certify to the best of our knowledge that the foregoing statement are true and correct and all available information and data have been supplied and that we agree to show documentary proof thereon upon your request.</w:t>
      </w:r>
    </w:p>
    <w:p w14:paraId="3A8BBAF3" w14:textId="77777777" w:rsidR="00DE0E0F" w:rsidRPr="00F535E1" w:rsidRDefault="00DE0E0F" w:rsidP="00DE0E0F">
      <w:pPr>
        <w:pStyle w:val="BodyTextIndent3"/>
        <w:spacing w:after="0"/>
        <w:ind w:left="0"/>
        <w:rPr>
          <w:rFonts w:cstheme="minorHAnsi"/>
          <w:sz w:val="24"/>
          <w:szCs w:val="24"/>
        </w:rPr>
      </w:pPr>
    </w:p>
    <w:p w14:paraId="1D8FC808" w14:textId="77777777" w:rsidR="00DE0E0F" w:rsidRPr="00F535E1" w:rsidRDefault="00DE0E0F" w:rsidP="00DE0E0F">
      <w:pPr>
        <w:pStyle w:val="BodyTextIndent3"/>
        <w:spacing w:after="0"/>
        <w:ind w:left="0"/>
        <w:rPr>
          <w:rFonts w:cstheme="minorHAnsi"/>
          <w:sz w:val="24"/>
          <w:szCs w:val="24"/>
        </w:rPr>
      </w:pPr>
      <w:r w:rsidRPr="00F535E1">
        <w:rPr>
          <w:rFonts w:cstheme="minorHAnsi"/>
          <w:sz w:val="24"/>
          <w:szCs w:val="24"/>
        </w:rPr>
        <w:t>Date</w:t>
      </w: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t>_________________________________</w:t>
      </w:r>
    </w:p>
    <w:p w14:paraId="2FF9A6E3" w14:textId="77777777" w:rsidR="00EE12BC" w:rsidRPr="00F535E1" w:rsidRDefault="00EE12BC" w:rsidP="00DE0E0F">
      <w:pPr>
        <w:pStyle w:val="BodyTextIndent3"/>
        <w:spacing w:after="0"/>
        <w:ind w:left="0"/>
        <w:rPr>
          <w:rFonts w:cstheme="minorHAnsi"/>
          <w:sz w:val="24"/>
          <w:szCs w:val="24"/>
        </w:rPr>
      </w:pPr>
    </w:p>
    <w:p w14:paraId="17840CFD" w14:textId="77777777" w:rsidR="00EE12BC" w:rsidRPr="00F535E1" w:rsidRDefault="00EE12BC" w:rsidP="00DE0E0F">
      <w:pPr>
        <w:pStyle w:val="BodyTextIndent3"/>
        <w:spacing w:after="0"/>
        <w:ind w:left="0"/>
        <w:rPr>
          <w:rFonts w:cstheme="minorHAnsi"/>
          <w:sz w:val="24"/>
          <w:szCs w:val="24"/>
        </w:rPr>
      </w:pPr>
      <w:r w:rsidRPr="00F535E1">
        <w:rPr>
          <w:rFonts w:cstheme="minorHAnsi"/>
          <w:sz w:val="24"/>
          <w:szCs w:val="24"/>
        </w:rPr>
        <w:t>Name &amp; Address of the Tenderer</w:t>
      </w:r>
      <w:r w:rsidRPr="00F535E1">
        <w:rPr>
          <w:rFonts w:cstheme="minorHAnsi"/>
          <w:sz w:val="24"/>
          <w:szCs w:val="24"/>
        </w:rPr>
        <w:tab/>
      </w:r>
      <w:r w:rsidRPr="00F535E1">
        <w:rPr>
          <w:rFonts w:cstheme="minorHAnsi"/>
          <w:sz w:val="24"/>
          <w:szCs w:val="24"/>
        </w:rPr>
        <w:tab/>
        <w:t>_________________________________</w:t>
      </w:r>
    </w:p>
    <w:p w14:paraId="3FF2F411" w14:textId="77777777" w:rsidR="00EE12BC" w:rsidRPr="00F535E1" w:rsidRDefault="00EE12BC" w:rsidP="00DE0E0F">
      <w:pPr>
        <w:pStyle w:val="BodyTextIndent3"/>
        <w:spacing w:after="0"/>
        <w:ind w:left="0"/>
        <w:rPr>
          <w:rFonts w:cstheme="minorHAnsi"/>
          <w:sz w:val="24"/>
          <w:szCs w:val="24"/>
        </w:rPr>
      </w:pPr>
    </w:p>
    <w:p w14:paraId="668A05D1" w14:textId="77777777" w:rsidR="00EE12BC" w:rsidRPr="00F535E1" w:rsidRDefault="00EE12BC" w:rsidP="00DE0E0F">
      <w:pPr>
        <w:pStyle w:val="BodyTextIndent3"/>
        <w:spacing w:after="0"/>
        <w:ind w:left="0"/>
        <w:rPr>
          <w:rFonts w:cstheme="minorHAnsi"/>
          <w:sz w:val="24"/>
          <w:szCs w:val="24"/>
        </w:rPr>
      </w:pP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t>_________________________________</w:t>
      </w:r>
    </w:p>
    <w:p w14:paraId="580E145E" w14:textId="77777777" w:rsidR="00EE12BC" w:rsidRPr="00F535E1" w:rsidRDefault="00EE12BC" w:rsidP="00DE0E0F">
      <w:pPr>
        <w:pStyle w:val="BodyTextIndent3"/>
        <w:spacing w:after="0"/>
        <w:ind w:left="0"/>
        <w:rPr>
          <w:rFonts w:cstheme="minorHAnsi"/>
          <w:sz w:val="24"/>
          <w:szCs w:val="24"/>
        </w:rPr>
      </w:pPr>
    </w:p>
    <w:p w14:paraId="2F303423" w14:textId="77777777" w:rsidR="00EE12BC" w:rsidRPr="00F535E1" w:rsidRDefault="00EE12BC" w:rsidP="00DE0E0F">
      <w:pPr>
        <w:pStyle w:val="BodyTextIndent3"/>
        <w:spacing w:after="0"/>
        <w:ind w:left="0"/>
        <w:rPr>
          <w:rFonts w:cstheme="minorHAnsi"/>
          <w:sz w:val="24"/>
          <w:szCs w:val="24"/>
        </w:rPr>
      </w:pPr>
    </w:p>
    <w:p w14:paraId="674D0252" w14:textId="77777777" w:rsidR="00EE12BC" w:rsidRPr="00F535E1" w:rsidRDefault="00EE12BC" w:rsidP="00DE0E0F">
      <w:pPr>
        <w:pStyle w:val="BodyTextIndent3"/>
        <w:spacing w:after="0"/>
        <w:ind w:left="0"/>
        <w:rPr>
          <w:rFonts w:cstheme="minorHAnsi"/>
          <w:sz w:val="24"/>
          <w:szCs w:val="24"/>
        </w:rPr>
      </w:pP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t>_________________________________</w:t>
      </w:r>
    </w:p>
    <w:p w14:paraId="105EFB4E" w14:textId="77777777" w:rsidR="00DE0E0F" w:rsidRPr="00F535E1" w:rsidRDefault="00EE12BC" w:rsidP="00DE0E0F">
      <w:pPr>
        <w:pStyle w:val="BodyTextIndent3"/>
        <w:spacing w:after="0"/>
        <w:ind w:left="0"/>
        <w:rPr>
          <w:rFonts w:cstheme="minorHAnsi"/>
          <w:sz w:val="24"/>
          <w:szCs w:val="24"/>
        </w:rPr>
      </w:pP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t xml:space="preserve">  </w:t>
      </w:r>
      <w:r w:rsidR="00DE0E0F" w:rsidRPr="00F535E1">
        <w:rPr>
          <w:rFonts w:cstheme="minorHAnsi"/>
          <w:sz w:val="24"/>
          <w:szCs w:val="24"/>
        </w:rPr>
        <w:tab/>
      </w:r>
      <w:r w:rsidR="00DE0E0F" w:rsidRPr="00F535E1">
        <w:rPr>
          <w:rFonts w:cstheme="minorHAnsi"/>
          <w:sz w:val="24"/>
          <w:szCs w:val="24"/>
        </w:rPr>
        <w:tab/>
        <w:t xml:space="preserve">                      </w:t>
      </w:r>
      <w:r w:rsidRPr="00F535E1">
        <w:rPr>
          <w:rFonts w:cstheme="minorHAnsi"/>
          <w:sz w:val="24"/>
          <w:szCs w:val="24"/>
        </w:rPr>
        <w:t xml:space="preserve">    </w:t>
      </w:r>
      <w:r w:rsidR="00DE0E0F" w:rsidRPr="00F535E1">
        <w:rPr>
          <w:rFonts w:cstheme="minorHAnsi"/>
          <w:sz w:val="24"/>
          <w:szCs w:val="24"/>
        </w:rPr>
        <w:t xml:space="preserve"> (Signature)</w:t>
      </w:r>
    </w:p>
    <w:p w14:paraId="26DB87F3" w14:textId="77777777" w:rsidR="00DE0E0F" w:rsidRPr="00F535E1" w:rsidRDefault="00DE0E0F" w:rsidP="00DE0E0F">
      <w:pPr>
        <w:pStyle w:val="BodyTextIndent3"/>
        <w:spacing w:after="0"/>
        <w:ind w:left="0"/>
        <w:rPr>
          <w:rFonts w:cstheme="minorHAnsi"/>
          <w:sz w:val="24"/>
          <w:szCs w:val="24"/>
        </w:rPr>
      </w:pPr>
    </w:p>
    <w:p w14:paraId="4EFB39FC" w14:textId="77777777" w:rsidR="00DE0E0F" w:rsidRPr="00F535E1" w:rsidRDefault="00DE0E0F" w:rsidP="00DE0E0F">
      <w:pPr>
        <w:pStyle w:val="BodyTextIndent3"/>
        <w:spacing w:after="0"/>
        <w:ind w:left="0"/>
        <w:rPr>
          <w:rFonts w:cstheme="minorHAnsi"/>
          <w:sz w:val="24"/>
          <w:szCs w:val="24"/>
        </w:rPr>
      </w:pP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t>_________________________________</w:t>
      </w:r>
    </w:p>
    <w:p w14:paraId="16EC680B" w14:textId="77777777" w:rsidR="00DE0E0F" w:rsidRPr="00F535E1" w:rsidRDefault="00DE0E0F" w:rsidP="00DE0E0F">
      <w:pPr>
        <w:pStyle w:val="BodyTextIndent3"/>
        <w:spacing w:after="0"/>
        <w:ind w:left="0"/>
        <w:rPr>
          <w:rFonts w:cstheme="minorHAnsi"/>
          <w:sz w:val="24"/>
          <w:szCs w:val="24"/>
          <w:lang w:eastAsia="zh-CN"/>
        </w:rPr>
      </w:pP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r>
      <w:r w:rsidRPr="00F535E1">
        <w:rPr>
          <w:rFonts w:cstheme="minorHAnsi"/>
          <w:sz w:val="24"/>
          <w:szCs w:val="24"/>
        </w:rPr>
        <w:tab/>
        <w:t xml:space="preserve">                 </w:t>
      </w:r>
      <w:r w:rsidR="00EE12BC" w:rsidRPr="00F535E1">
        <w:rPr>
          <w:rFonts w:cstheme="minorHAnsi"/>
          <w:sz w:val="24"/>
          <w:szCs w:val="24"/>
        </w:rPr>
        <w:t xml:space="preserve">     </w:t>
      </w:r>
      <w:r w:rsidRPr="00F535E1">
        <w:rPr>
          <w:rFonts w:cstheme="minorHAnsi"/>
          <w:sz w:val="24"/>
          <w:szCs w:val="24"/>
        </w:rPr>
        <w:t>(In the Capacity of)</w:t>
      </w:r>
    </w:p>
    <w:p w14:paraId="06602C44" w14:textId="77777777" w:rsidR="00DE0E0F" w:rsidRPr="00F535E1" w:rsidRDefault="00DE0E0F" w:rsidP="00DE0E0F">
      <w:pPr>
        <w:jc w:val="right"/>
        <w:rPr>
          <w:rFonts w:cstheme="minorHAnsi"/>
          <w:sz w:val="24"/>
        </w:rPr>
      </w:pPr>
      <w:r w:rsidRPr="00F535E1">
        <w:rPr>
          <w:rFonts w:cstheme="minorHAnsi"/>
          <w:bCs/>
          <w:sz w:val="24"/>
          <w:u w:val="single"/>
        </w:rPr>
        <w:br w:type="page"/>
      </w:r>
      <w:bookmarkEnd w:id="103"/>
      <w:r w:rsidRPr="00F535E1">
        <w:rPr>
          <w:rFonts w:cstheme="minorHAnsi"/>
          <w:b/>
          <w:bCs/>
          <w:sz w:val="24"/>
        </w:rPr>
        <w:lastRenderedPageBreak/>
        <w:t>Annexure - V</w:t>
      </w:r>
    </w:p>
    <w:p w14:paraId="328EDE02" w14:textId="77777777" w:rsidR="00DE0E0F" w:rsidRPr="00F535E1" w:rsidRDefault="00DE0E0F" w:rsidP="00DE0E0F">
      <w:pPr>
        <w:pStyle w:val="BodyTextIndent3"/>
        <w:spacing w:after="0"/>
        <w:ind w:left="0"/>
        <w:jc w:val="center"/>
        <w:rPr>
          <w:rFonts w:cstheme="minorHAnsi"/>
          <w:b/>
          <w:bCs/>
          <w:sz w:val="24"/>
          <w:szCs w:val="24"/>
          <w:u w:val="single"/>
          <w:lang w:eastAsia="zh-CN"/>
        </w:rPr>
      </w:pPr>
      <w:r w:rsidRPr="00F535E1">
        <w:rPr>
          <w:rFonts w:cstheme="minorHAnsi"/>
          <w:b/>
          <w:bCs/>
          <w:sz w:val="24"/>
          <w:szCs w:val="24"/>
          <w:u w:val="single"/>
        </w:rPr>
        <w:t>REFERENCE LIST OF SIMILAR NATURE COMPLETED PROJECTS</w:t>
      </w:r>
    </w:p>
    <w:p w14:paraId="2DE7BA22" w14:textId="77777777" w:rsidR="00DE0E0F" w:rsidRPr="00F535E1" w:rsidRDefault="00DE0E0F" w:rsidP="00DE0E0F">
      <w:pPr>
        <w:pStyle w:val="BodyTextIndent3"/>
        <w:spacing w:after="0" w:line="360" w:lineRule="auto"/>
        <w:ind w:left="0"/>
        <w:jc w:val="center"/>
        <w:rPr>
          <w:rFonts w:cstheme="minorHAnsi"/>
          <w:b/>
          <w:bCs/>
          <w:sz w:val="24"/>
          <w:szCs w:val="24"/>
          <w:lang w:eastAsia="zh-CN"/>
        </w:rPr>
      </w:pPr>
    </w:p>
    <w:tbl>
      <w:tblPr>
        <w:tblStyle w:val="TableGrid"/>
        <w:tblW w:w="9445" w:type="dxa"/>
        <w:tblLook w:val="04A0" w:firstRow="1" w:lastRow="0" w:firstColumn="1" w:lastColumn="0" w:noHBand="0" w:noVBand="1"/>
      </w:tblPr>
      <w:tblGrid>
        <w:gridCol w:w="1478"/>
        <w:gridCol w:w="1217"/>
        <w:gridCol w:w="1980"/>
        <w:gridCol w:w="2250"/>
        <w:gridCol w:w="1170"/>
        <w:gridCol w:w="1350"/>
      </w:tblGrid>
      <w:tr w:rsidR="00DE0E0F" w:rsidRPr="00F535E1" w14:paraId="1FC5F198" w14:textId="77777777" w:rsidTr="001B4E4C">
        <w:tc>
          <w:tcPr>
            <w:tcW w:w="1478" w:type="dxa"/>
            <w:vAlign w:val="center"/>
          </w:tcPr>
          <w:p w14:paraId="2DDC882A" w14:textId="77777777" w:rsidR="00DE0E0F" w:rsidRPr="00F535E1" w:rsidRDefault="00DE0E0F" w:rsidP="001B4E4C">
            <w:pPr>
              <w:pStyle w:val="BodyTextIndent3"/>
              <w:spacing w:after="0"/>
              <w:ind w:left="0"/>
              <w:jc w:val="center"/>
              <w:rPr>
                <w:rFonts w:cstheme="minorHAnsi"/>
                <w:b/>
                <w:bCs/>
                <w:sz w:val="24"/>
                <w:szCs w:val="24"/>
                <w:lang w:eastAsia="zh-CN"/>
              </w:rPr>
            </w:pPr>
            <w:r w:rsidRPr="00F535E1">
              <w:rPr>
                <w:rFonts w:cstheme="minorHAnsi"/>
                <w:b/>
                <w:bCs/>
                <w:sz w:val="24"/>
                <w:szCs w:val="24"/>
                <w:lang w:eastAsia="zh-CN"/>
              </w:rPr>
              <w:t>Name of Purchaser/ Institution</w:t>
            </w:r>
          </w:p>
        </w:tc>
        <w:tc>
          <w:tcPr>
            <w:tcW w:w="1217" w:type="dxa"/>
            <w:vAlign w:val="center"/>
          </w:tcPr>
          <w:p w14:paraId="0060769F" w14:textId="77777777" w:rsidR="00DE0E0F" w:rsidRPr="00F535E1" w:rsidRDefault="00DE0E0F" w:rsidP="001B4E4C">
            <w:pPr>
              <w:pStyle w:val="BodyTextIndent3"/>
              <w:spacing w:after="0"/>
              <w:ind w:left="0"/>
              <w:jc w:val="center"/>
              <w:rPr>
                <w:rFonts w:cstheme="minorHAnsi"/>
                <w:b/>
                <w:bCs/>
                <w:sz w:val="24"/>
                <w:szCs w:val="24"/>
                <w:lang w:eastAsia="zh-CN"/>
              </w:rPr>
            </w:pPr>
            <w:r w:rsidRPr="00F535E1">
              <w:rPr>
                <w:rFonts w:cstheme="minorHAnsi"/>
                <w:b/>
                <w:bCs/>
                <w:sz w:val="24"/>
                <w:szCs w:val="24"/>
                <w:lang w:eastAsia="zh-CN"/>
              </w:rPr>
              <w:t>Purchase order No. and date</w:t>
            </w:r>
          </w:p>
        </w:tc>
        <w:tc>
          <w:tcPr>
            <w:tcW w:w="1980" w:type="dxa"/>
          </w:tcPr>
          <w:p w14:paraId="0FB3708E" w14:textId="77777777" w:rsidR="00DE0E0F" w:rsidRPr="00F535E1" w:rsidRDefault="00DE0E0F" w:rsidP="001B4E4C">
            <w:pPr>
              <w:pStyle w:val="BodyTextIndent3"/>
              <w:spacing w:after="0"/>
              <w:ind w:left="0"/>
              <w:jc w:val="center"/>
              <w:rPr>
                <w:rFonts w:cstheme="minorHAnsi"/>
                <w:b/>
                <w:bCs/>
                <w:sz w:val="24"/>
                <w:szCs w:val="24"/>
                <w:lang w:eastAsia="zh-CN"/>
              </w:rPr>
            </w:pPr>
            <w:r w:rsidRPr="00F535E1">
              <w:rPr>
                <w:rFonts w:cstheme="minorHAnsi"/>
                <w:b/>
                <w:bCs/>
                <w:sz w:val="24"/>
                <w:szCs w:val="24"/>
                <w:lang w:eastAsia="zh-CN"/>
              </w:rPr>
              <w:t>Contact Person/ Contact No./ Email/ Website</w:t>
            </w:r>
          </w:p>
        </w:tc>
        <w:tc>
          <w:tcPr>
            <w:tcW w:w="2250" w:type="dxa"/>
            <w:vAlign w:val="center"/>
          </w:tcPr>
          <w:p w14:paraId="71F1B34D" w14:textId="77777777" w:rsidR="00DE0E0F" w:rsidRPr="00F535E1" w:rsidRDefault="00DE0E0F" w:rsidP="001B4E4C">
            <w:pPr>
              <w:pStyle w:val="BodyTextIndent3"/>
              <w:spacing w:after="0"/>
              <w:ind w:left="0"/>
              <w:jc w:val="center"/>
              <w:rPr>
                <w:rFonts w:cstheme="minorHAnsi"/>
                <w:b/>
                <w:bCs/>
                <w:sz w:val="24"/>
                <w:szCs w:val="24"/>
                <w:lang w:eastAsia="zh-CN"/>
              </w:rPr>
            </w:pPr>
            <w:r w:rsidRPr="00F535E1">
              <w:rPr>
                <w:rFonts w:cstheme="minorHAnsi"/>
                <w:b/>
                <w:bCs/>
                <w:sz w:val="24"/>
                <w:szCs w:val="24"/>
                <w:lang w:eastAsia="zh-CN"/>
              </w:rPr>
              <w:t>Modules Implemented</w:t>
            </w:r>
          </w:p>
        </w:tc>
        <w:tc>
          <w:tcPr>
            <w:tcW w:w="1170" w:type="dxa"/>
            <w:vAlign w:val="center"/>
          </w:tcPr>
          <w:p w14:paraId="607896A0" w14:textId="77777777" w:rsidR="00DE0E0F" w:rsidRPr="00F535E1" w:rsidRDefault="00DE0E0F" w:rsidP="001B4E4C">
            <w:pPr>
              <w:pStyle w:val="BodyTextIndent3"/>
              <w:spacing w:after="0"/>
              <w:ind w:left="0"/>
              <w:jc w:val="center"/>
              <w:rPr>
                <w:rFonts w:cstheme="minorHAnsi"/>
                <w:b/>
                <w:bCs/>
                <w:sz w:val="24"/>
                <w:szCs w:val="24"/>
                <w:lang w:eastAsia="zh-CN"/>
              </w:rPr>
            </w:pPr>
            <w:r w:rsidRPr="00F535E1">
              <w:rPr>
                <w:rFonts w:cstheme="minorHAnsi"/>
                <w:b/>
                <w:bCs/>
                <w:sz w:val="24"/>
                <w:szCs w:val="24"/>
                <w:lang w:eastAsia="zh-CN"/>
              </w:rPr>
              <w:t>Value of order</w:t>
            </w:r>
          </w:p>
        </w:tc>
        <w:tc>
          <w:tcPr>
            <w:tcW w:w="1350" w:type="dxa"/>
            <w:vAlign w:val="center"/>
          </w:tcPr>
          <w:p w14:paraId="0D375BB5" w14:textId="77777777" w:rsidR="00DE0E0F" w:rsidRPr="00F535E1" w:rsidRDefault="00DE0E0F" w:rsidP="001B4E4C">
            <w:pPr>
              <w:pStyle w:val="BodyTextIndent3"/>
              <w:spacing w:after="0"/>
              <w:ind w:left="0"/>
              <w:jc w:val="center"/>
              <w:rPr>
                <w:rFonts w:cstheme="minorHAnsi"/>
                <w:b/>
                <w:bCs/>
                <w:sz w:val="24"/>
                <w:szCs w:val="24"/>
                <w:lang w:eastAsia="zh-CN"/>
              </w:rPr>
            </w:pPr>
            <w:r w:rsidRPr="00F535E1">
              <w:rPr>
                <w:rFonts w:cstheme="minorHAnsi"/>
                <w:b/>
                <w:bCs/>
                <w:sz w:val="24"/>
                <w:szCs w:val="24"/>
                <w:lang w:eastAsia="zh-CN"/>
              </w:rPr>
              <w:t>Date of completion</w:t>
            </w:r>
          </w:p>
        </w:tc>
      </w:tr>
      <w:tr w:rsidR="00DE0E0F" w:rsidRPr="00F535E1" w14:paraId="32096A7C" w14:textId="77777777" w:rsidTr="001B4E4C">
        <w:tc>
          <w:tcPr>
            <w:tcW w:w="1478" w:type="dxa"/>
          </w:tcPr>
          <w:p w14:paraId="07D20899"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217" w:type="dxa"/>
          </w:tcPr>
          <w:p w14:paraId="1FA087C9"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980" w:type="dxa"/>
          </w:tcPr>
          <w:p w14:paraId="6C85F851"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2250" w:type="dxa"/>
          </w:tcPr>
          <w:p w14:paraId="6A943482"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170" w:type="dxa"/>
          </w:tcPr>
          <w:p w14:paraId="52AF4D72"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350" w:type="dxa"/>
          </w:tcPr>
          <w:p w14:paraId="2A3AEFAC"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r>
      <w:tr w:rsidR="00DE0E0F" w:rsidRPr="00F535E1" w14:paraId="412C2BB2" w14:textId="77777777" w:rsidTr="001B4E4C">
        <w:tc>
          <w:tcPr>
            <w:tcW w:w="1478" w:type="dxa"/>
          </w:tcPr>
          <w:p w14:paraId="2E46D816"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217" w:type="dxa"/>
          </w:tcPr>
          <w:p w14:paraId="6EDC90F1"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980" w:type="dxa"/>
          </w:tcPr>
          <w:p w14:paraId="1EB15C4C"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2250" w:type="dxa"/>
          </w:tcPr>
          <w:p w14:paraId="152E9512"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170" w:type="dxa"/>
          </w:tcPr>
          <w:p w14:paraId="371995A0"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350" w:type="dxa"/>
          </w:tcPr>
          <w:p w14:paraId="6B8DFCE7"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r>
      <w:tr w:rsidR="00DE0E0F" w:rsidRPr="00F535E1" w14:paraId="02586257" w14:textId="77777777" w:rsidTr="001B4E4C">
        <w:tc>
          <w:tcPr>
            <w:tcW w:w="1478" w:type="dxa"/>
          </w:tcPr>
          <w:p w14:paraId="56951637"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217" w:type="dxa"/>
          </w:tcPr>
          <w:p w14:paraId="308231EB"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980" w:type="dxa"/>
          </w:tcPr>
          <w:p w14:paraId="0DC1DA78"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2250" w:type="dxa"/>
          </w:tcPr>
          <w:p w14:paraId="60E6D5C1"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170" w:type="dxa"/>
          </w:tcPr>
          <w:p w14:paraId="12A334BE"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350" w:type="dxa"/>
          </w:tcPr>
          <w:p w14:paraId="1A2B1885"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r>
      <w:tr w:rsidR="00DE0E0F" w:rsidRPr="00F535E1" w14:paraId="1A8EC7DB" w14:textId="77777777" w:rsidTr="001B4E4C">
        <w:tc>
          <w:tcPr>
            <w:tcW w:w="1478" w:type="dxa"/>
          </w:tcPr>
          <w:p w14:paraId="13C143AE"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217" w:type="dxa"/>
          </w:tcPr>
          <w:p w14:paraId="784E13CC"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980" w:type="dxa"/>
          </w:tcPr>
          <w:p w14:paraId="665A62AE"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2250" w:type="dxa"/>
          </w:tcPr>
          <w:p w14:paraId="3488AADE"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170" w:type="dxa"/>
          </w:tcPr>
          <w:p w14:paraId="7A0FD193"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350" w:type="dxa"/>
          </w:tcPr>
          <w:p w14:paraId="4BE7E6D1"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r>
      <w:tr w:rsidR="00DE0E0F" w:rsidRPr="00F535E1" w14:paraId="02690B9A" w14:textId="77777777" w:rsidTr="001B4E4C">
        <w:tc>
          <w:tcPr>
            <w:tcW w:w="1478" w:type="dxa"/>
          </w:tcPr>
          <w:p w14:paraId="7295CD8F"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217" w:type="dxa"/>
          </w:tcPr>
          <w:p w14:paraId="77FBDF35"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980" w:type="dxa"/>
          </w:tcPr>
          <w:p w14:paraId="14AEE2A0"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2250" w:type="dxa"/>
          </w:tcPr>
          <w:p w14:paraId="1438DD09"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170" w:type="dxa"/>
          </w:tcPr>
          <w:p w14:paraId="64844BA1"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350" w:type="dxa"/>
          </w:tcPr>
          <w:p w14:paraId="42564385"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r>
      <w:tr w:rsidR="00DE0E0F" w:rsidRPr="00F535E1" w14:paraId="6BACAD71" w14:textId="77777777" w:rsidTr="001B4E4C">
        <w:tc>
          <w:tcPr>
            <w:tcW w:w="1478" w:type="dxa"/>
          </w:tcPr>
          <w:p w14:paraId="12EED4F6"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217" w:type="dxa"/>
          </w:tcPr>
          <w:p w14:paraId="6F6C95D1"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980" w:type="dxa"/>
          </w:tcPr>
          <w:p w14:paraId="33BC6977"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2250" w:type="dxa"/>
          </w:tcPr>
          <w:p w14:paraId="5E26BB7E"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170" w:type="dxa"/>
          </w:tcPr>
          <w:p w14:paraId="0EF3B2A2"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350" w:type="dxa"/>
          </w:tcPr>
          <w:p w14:paraId="3618ACDF"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r>
      <w:tr w:rsidR="00DE0E0F" w:rsidRPr="00F535E1" w14:paraId="33C23585" w14:textId="77777777" w:rsidTr="001B4E4C">
        <w:tc>
          <w:tcPr>
            <w:tcW w:w="1478" w:type="dxa"/>
          </w:tcPr>
          <w:p w14:paraId="5A86BE5C"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217" w:type="dxa"/>
          </w:tcPr>
          <w:p w14:paraId="7E41C86D"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980" w:type="dxa"/>
          </w:tcPr>
          <w:p w14:paraId="3CB30B36"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2250" w:type="dxa"/>
          </w:tcPr>
          <w:p w14:paraId="3BC1FC25"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170" w:type="dxa"/>
          </w:tcPr>
          <w:p w14:paraId="1BF2F601"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c>
          <w:tcPr>
            <w:tcW w:w="1350" w:type="dxa"/>
          </w:tcPr>
          <w:p w14:paraId="52D440AE" w14:textId="77777777" w:rsidR="00DE0E0F" w:rsidRPr="00F535E1" w:rsidRDefault="00DE0E0F" w:rsidP="001B4E4C">
            <w:pPr>
              <w:pStyle w:val="BodyTextIndent3"/>
              <w:spacing w:after="0" w:line="360" w:lineRule="auto"/>
              <w:ind w:left="0"/>
              <w:jc w:val="center"/>
              <w:rPr>
                <w:rFonts w:cstheme="minorHAnsi"/>
                <w:bCs/>
                <w:sz w:val="24"/>
                <w:szCs w:val="24"/>
                <w:lang w:eastAsia="zh-CN"/>
              </w:rPr>
            </w:pPr>
          </w:p>
        </w:tc>
      </w:tr>
    </w:tbl>
    <w:p w14:paraId="3C8BEEC8" w14:textId="77777777" w:rsidR="00DE0E0F" w:rsidRPr="00F535E1" w:rsidRDefault="00DE0E0F" w:rsidP="00DE0E0F">
      <w:pPr>
        <w:pStyle w:val="BodyTextIndent3"/>
        <w:spacing w:after="0" w:line="360" w:lineRule="auto"/>
        <w:ind w:left="0"/>
        <w:rPr>
          <w:rFonts w:cstheme="minorHAnsi"/>
          <w:bCs/>
          <w:sz w:val="24"/>
          <w:szCs w:val="24"/>
          <w:lang w:eastAsia="zh-CN"/>
        </w:rPr>
      </w:pPr>
    </w:p>
    <w:p w14:paraId="5F5442B9" w14:textId="4A42B42B" w:rsidR="00DE0E0F" w:rsidRPr="00F535E1" w:rsidRDefault="00DE0E0F" w:rsidP="00DE0E0F">
      <w:pPr>
        <w:pStyle w:val="BodyTextIndent3"/>
        <w:spacing w:after="0" w:line="360" w:lineRule="auto"/>
        <w:ind w:left="0"/>
        <w:rPr>
          <w:rFonts w:cstheme="minorHAnsi"/>
          <w:bCs/>
          <w:sz w:val="20"/>
          <w:szCs w:val="20"/>
          <w:lang w:eastAsia="zh-CN"/>
        </w:rPr>
      </w:pPr>
      <w:r w:rsidRPr="00F535E1">
        <w:rPr>
          <w:rFonts w:cstheme="minorHAnsi"/>
          <w:b/>
          <w:bCs/>
          <w:sz w:val="20"/>
          <w:szCs w:val="20"/>
          <w:lang w:eastAsia="zh-CN"/>
        </w:rPr>
        <w:t>Note:</w:t>
      </w:r>
      <w:r w:rsidRPr="00F535E1">
        <w:rPr>
          <w:rFonts w:cstheme="minorHAnsi"/>
          <w:bCs/>
          <w:sz w:val="20"/>
          <w:szCs w:val="20"/>
          <w:lang w:eastAsia="zh-CN"/>
        </w:rPr>
        <w:t xml:space="preserve"> Please attached the supporting documents such as PO</w:t>
      </w:r>
      <w:r w:rsidR="001B11BA">
        <w:rPr>
          <w:rFonts w:cstheme="minorHAnsi"/>
          <w:bCs/>
          <w:sz w:val="20"/>
          <w:szCs w:val="20"/>
          <w:lang w:eastAsia="zh-CN"/>
        </w:rPr>
        <w:t>/</w:t>
      </w:r>
      <w:r w:rsidR="008843E3">
        <w:rPr>
          <w:rFonts w:cstheme="minorHAnsi"/>
          <w:bCs/>
          <w:sz w:val="20"/>
          <w:szCs w:val="20"/>
          <w:lang w:eastAsia="zh-CN"/>
        </w:rPr>
        <w:t>Agreements,</w:t>
      </w:r>
      <w:r w:rsidRPr="00F535E1">
        <w:rPr>
          <w:rFonts w:cstheme="minorHAnsi"/>
          <w:bCs/>
          <w:sz w:val="20"/>
          <w:szCs w:val="20"/>
          <w:lang w:eastAsia="zh-CN"/>
        </w:rPr>
        <w:t xml:space="preserve"> </w:t>
      </w:r>
      <w:r w:rsidRPr="008843E3">
        <w:rPr>
          <w:rFonts w:cstheme="minorHAnsi"/>
          <w:bCs/>
          <w:sz w:val="20"/>
          <w:szCs w:val="20"/>
          <w:lang w:eastAsia="zh-CN"/>
        </w:rPr>
        <w:t xml:space="preserve">Completion Certificates, </w:t>
      </w:r>
      <w:proofErr w:type="spellStart"/>
      <w:r w:rsidRPr="008843E3">
        <w:rPr>
          <w:rFonts w:cstheme="minorHAnsi"/>
          <w:bCs/>
          <w:sz w:val="20"/>
          <w:szCs w:val="20"/>
          <w:lang w:eastAsia="zh-CN"/>
        </w:rPr>
        <w:t>etc</w:t>
      </w:r>
      <w:proofErr w:type="spellEnd"/>
      <w:r w:rsidR="001B11BA" w:rsidRPr="008843E3">
        <w:rPr>
          <w:rFonts w:cstheme="minorHAnsi"/>
          <w:bCs/>
          <w:sz w:val="20"/>
          <w:szCs w:val="20"/>
          <w:lang w:eastAsia="zh-CN"/>
        </w:rPr>
        <w:t xml:space="preserve"> with public sector organization</w:t>
      </w:r>
      <w:r w:rsidRPr="008843E3">
        <w:rPr>
          <w:rFonts w:cstheme="minorHAnsi"/>
          <w:bCs/>
          <w:sz w:val="20"/>
          <w:szCs w:val="20"/>
          <w:lang w:eastAsia="zh-CN"/>
        </w:rPr>
        <w:t>.</w:t>
      </w:r>
    </w:p>
    <w:p w14:paraId="3E90ABC4" w14:textId="77777777" w:rsidR="00DE0E0F" w:rsidRPr="00F535E1" w:rsidRDefault="00DE0E0F" w:rsidP="00DE0E0F">
      <w:pPr>
        <w:rPr>
          <w:rFonts w:cstheme="minorHAnsi"/>
          <w:b/>
          <w:bCs/>
          <w:sz w:val="24"/>
        </w:rPr>
      </w:pPr>
    </w:p>
    <w:p w14:paraId="4F1A6202" w14:textId="77777777" w:rsidR="00DE0E0F" w:rsidRPr="00F535E1" w:rsidRDefault="00DE0E0F" w:rsidP="00DE0E0F">
      <w:pPr>
        <w:rPr>
          <w:rFonts w:cstheme="minorHAnsi"/>
          <w:b/>
          <w:bCs/>
          <w:sz w:val="24"/>
        </w:rPr>
      </w:pPr>
      <w:r w:rsidRPr="00F535E1">
        <w:rPr>
          <w:rFonts w:cstheme="minorHAnsi"/>
          <w:b/>
          <w:bCs/>
          <w:sz w:val="24"/>
        </w:rPr>
        <w:br w:type="page"/>
      </w:r>
    </w:p>
    <w:p w14:paraId="422EBE78" w14:textId="77777777" w:rsidR="00DE0E0F" w:rsidRPr="00F535E1" w:rsidRDefault="00DE0E0F" w:rsidP="00EE12BC">
      <w:pPr>
        <w:jc w:val="right"/>
        <w:rPr>
          <w:rFonts w:cstheme="minorHAnsi"/>
          <w:b/>
          <w:bCs/>
          <w:sz w:val="24"/>
        </w:rPr>
      </w:pPr>
      <w:r w:rsidRPr="00F535E1">
        <w:rPr>
          <w:rFonts w:cstheme="minorHAnsi"/>
          <w:b/>
          <w:bCs/>
          <w:sz w:val="24"/>
        </w:rPr>
        <w:lastRenderedPageBreak/>
        <w:t>Annexure - VI</w:t>
      </w:r>
    </w:p>
    <w:p w14:paraId="164DCFF9" w14:textId="77777777" w:rsidR="00DE0E0F" w:rsidRPr="00F535E1" w:rsidRDefault="00DE0E0F" w:rsidP="00EE12BC">
      <w:pPr>
        <w:pStyle w:val="BodyTextIndent3"/>
        <w:spacing w:after="0"/>
        <w:ind w:left="0"/>
        <w:jc w:val="center"/>
        <w:rPr>
          <w:rFonts w:cstheme="minorHAnsi"/>
          <w:b/>
          <w:bCs/>
          <w:sz w:val="24"/>
          <w:szCs w:val="24"/>
          <w:u w:val="single"/>
        </w:rPr>
      </w:pPr>
      <w:r w:rsidRPr="00F535E1">
        <w:rPr>
          <w:rFonts w:cstheme="minorHAnsi"/>
          <w:b/>
          <w:bCs/>
          <w:sz w:val="24"/>
          <w:szCs w:val="24"/>
          <w:u w:val="single"/>
        </w:rPr>
        <w:t>CONTRACT FORM</w:t>
      </w:r>
    </w:p>
    <w:p w14:paraId="423036C8" w14:textId="77777777" w:rsidR="00DE0E0F" w:rsidRPr="00F535E1" w:rsidRDefault="00DE0E0F" w:rsidP="00DE0E0F">
      <w:pPr>
        <w:suppressAutoHyphens/>
        <w:spacing w:after="0"/>
        <w:rPr>
          <w:rFonts w:cstheme="minorHAnsi"/>
        </w:rPr>
      </w:pPr>
    </w:p>
    <w:p w14:paraId="4EB280C1" w14:textId="5EF59852" w:rsidR="00DE0E0F" w:rsidRPr="00F535E1" w:rsidRDefault="00DE0E0F" w:rsidP="00DE0E0F">
      <w:pPr>
        <w:suppressAutoHyphens/>
        <w:spacing w:after="0"/>
        <w:rPr>
          <w:rFonts w:cstheme="minorHAnsi"/>
        </w:rPr>
      </w:pPr>
      <w:r w:rsidRPr="00F535E1">
        <w:rPr>
          <w:rFonts w:cstheme="minorHAnsi"/>
        </w:rPr>
        <w:t>THIS AGREEMENT made the __</w:t>
      </w:r>
      <w:r w:rsidR="00EE12BC" w:rsidRPr="00F535E1">
        <w:rPr>
          <w:rFonts w:cstheme="minorHAnsi"/>
        </w:rPr>
        <w:t>______</w:t>
      </w:r>
      <w:r w:rsidR="002D6F06">
        <w:rPr>
          <w:rFonts w:cstheme="minorHAnsi"/>
        </w:rPr>
        <w:t>___ day of __________ 2021</w:t>
      </w:r>
      <w:r w:rsidRPr="00F535E1">
        <w:rPr>
          <w:rFonts w:cstheme="minorHAnsi"/>
        </w:rPr>
        <w:t xml:space="preserve"> between University of En</w:t>
      </w:r>
      <w:r w:rsidR="002D6F06">
        <w:rPr>
          <w:rFonts w:cstheme="minorHAnsi"/>
        </w:rPr>
        <w:t>gineering &amp; Technology, Swat</w:t>
      </w:r>
      <w:r w:rsidRPr="00F535E1">
        <w:rPr>
          <w:rFonts w:cstheme="minorHAnsi"/>
        </w:rPr>
        <w:t xml:space="preserve"> (hereinafter called “the Purchaser”) of the one part and </w:t>
      </w:r>
      <w:r w:rsidRPr="00F535E1">
        <w:rPr>
          <w:rFonts w:cstheme="minorHAnsi"/>
          <w:i/>
        </w:rPr>
        <w:t>[name of Supplier]</w:t>
      </w:r>
      <w:r w:rsidRPr="00F535E1">
        <w:rPr>
          <w:rFonts w:cstheme="minorHAnsi"/>
        </w:rPr>
        <w:t xml:space="preserve"> (hereinafter called “the Supplier”) of the other part:</w:t>
      </w:r>
    </w:p>
    <w:p w14:paraId="31024DBF" w14:textId="77777777" w:rsidR="00DE0E0F" w:rsidRPr="00F535E1" w:rsidRDefault="00DE0E0F" w:rsidP="00DE0E0F">
      <w:pPr>
        <w:suppressAutoHyphens/>
        <w:spacing w:after="0"/>
        <w:rPr>
          <w:rFonts w:cstheme="minorHAnsi"/>
        </w:rPr>
      </w:pPr>
      <w:r w:rsidRPr="00F535E1">
        <w:rPr>
          <w:rFonts w:cstheme="minorHAnsi"/>
        </w:rPr>
        <w:t>WHEREAS the Purchaser invited bids for certain goods and ancillary services, viz., procurement of ERP Software’s</w:t>
      </w:r>
      <w:r w:rsidRPr="00F535E1">
        <w:rPr>
          <w:rFonts w:cstheme="minorHAnsi"/>
          <w:i/>
        </w:rPr>
        <w:t xml:space="preserve"> </w:t>
      </w:r>
      <w:r w:rsidRPr="00F535E1">
        <w:rPr>
          <w:rFonts w:cstheme="minorHAnsi"/>
        </w:rPr>
        <w:t xml:space="preserve">and has accepted a bid by the Supplier for the supply, installation, commissioning and training of those goods and services in the sum of </w:t>
      </w:r>
      <w:r w:rsidRPr="00F535E1">
        <w:rPr>
          <w:rFonts w:cstheme="minorHAnsi"/>
          <w:i/>
        </w:rPr>
        <w:t>[contract price in words and figures]</w:t>
      </w:r>
      <w:r w:rsidRPr="00F535E1">
        <w:rPr>
          <w:rFonts w:cstheme="minorHAnsi"/>
        </w:rPr>
        <w:t xml:space="preserve"> (hereinafter called “the Contract Price”).</w:t>
      </w:r>
    </w:p>
    <w:p w14:paraId="406D65DD" w14:textId="77777777" w:rsidR="00DE0E0F" w:rsidRPr="00F535E1" w:rsidRDefault="00DE0E0F" w:rsidP="00DE0E0F">
      <w:pPr>
        <w:suppressAutoHyphens/>
        <w:spacing w:after="0"/>
        <w:rPr>
          <w:rFonts w:cstheme="minorHAnsi"/>
        </w:rPr>
      </w:pPr>
      <w:r w:rsidRPr="00F535E1">
        <w:rPr>
          <w:rFonts w:cstheme="minorHAnsi"/>
        </w:rPr>
        <w:t>NOW THIS AGREEMENT WITNESSETH AS FOLLOWS:</w:t>
      </w:r>
    </w:p>
    <w:p w14:paraId="3FE9A215" w14:textId="77777777" w:rsidR="00DE0E0F" w:rsidRPr="00F535E1" w:rsidRDefault="00DE0E0F" w:rsidP="00DE0E0F">
      <w:pPr>
        <w:suppressAutoHyphens/>
        <w:spacing w:after="0"/>
        <w:rPr>
          <w:rFonts w:cstheme="minorHAnsi"/>
        </w:rPr>
      </w:pPr>
      <w:r w:rsidRPr="00F535E1">
        <w:rPr>
          <w:rFonts w:cstheme="minorHAnsi"/>
        </w:rPr>
        <w:t>1.</w:t>
      </w:r>
      <w:r w:rsidRPr="00F535E1">
        <w:rPr>
          <w:rFonts w:cstheme="minorHAnsi"/>
        </w:rPr>
        <w:tab/>
        <w:t>In this Agreement words and expressions shall have the same meanings as are respectively assigned to them in the Conditions of Contract referred to.</w:t>
      </w:r>
    </w:p>
    <w:p w14:paraId="00FBCE75" w14:textId="77777777" w:rsidR="00DE0E0F" w:rsidRPr="00F535E1" w:rsidRDefault="00DE0E0F" w:rsidP="00DE0E0F">
      <w:pPr>
        <w:suppressAutoHyphens/>
        <w:spacing w:after="0"/>
        <w:rPr>
          <w:rFonts w:cstheme="minorHAnsi"/>
          <w:sz w:val="14"/>
        </w:rPr>
      </w:pPr>
    </w:p>
    <w:p w14:paraId="572C1547" w14:textId="77777777" w:rsidR="00DE0E0F" w:rsidRPr="00F535E1" w:rsidRDefault="00DE0E0F" w:rsidP="00DE0E0F">
      <w:pPr>
        <w:suppressAutoHyphens/>
        <w:spacing w:after="0"/>
        <w:rPr>
          <w:rFonts w:cstheme="minorHAnsi"/>
        </w:rPr>
      </w:pPr>
      <w:r w:rsidRPr="00F535E1">
        <w:rPr>
          <w:rFonts w:cstheme="minorHAnsi"/>
        </w:rPr>
        <w:t>2.</w:t>
      </w:r>
      <w:r w:rsidRPr="00F535E1">
        <w:rPr>
          <w:rFonts w:cstheme="minorHAnsi"/>
        </w:rPr>
        <w:tab/>
        <w:t>The following documents shall be deemed to form and be read and construed as part of this Agreement, viz.:</w:t>
      </w:r>
    </w:p>
    <w:p w14:paraId="5139162A" w14:textId="77777777" w:rsidR="00DE0E0F" w:rsidRPr="00F535E1" w:rsidRDefault="00DE0E0F" w:rsidP="00EE12BC">
      <w:pPr>
        <w:suppressAutoHyphens/>
        <w:spacing w:before="60" w:after="0"/>
        <w:rPr>
          <w:rFonts w:cstheme="minorHAnsi"/>
        </w:rPr>
      </w:pPr>
      <w:r w:rsidRPr="00F535E1">
        <w:rPr>
          <w:rFonts w:cstheme="minorHAnsi"/>
        </w:rPr>
        <w:t>(a)</w:t>
      </w:r>
      <w:r w:rsidRPr="00F535E1">
        <w:rPr>
          <w:rFonts w:cstheme="minorHAnsi"/>
        </w:rPr>
        <w:tab/>
      </w:r>
      <w:proofErr w:type="gramStart"/>
      <w:r w:rsidRPr="00F535E1">
        <w:rPr>
          <w:rFonts w:cstheme="minorHAnsi"/>
        </w:rPr>
        <w:t>the</w:t>
      </w:r>
      <w:proofErr w:type="gramEnd"/>
      <w:r w:rsidRPr="00F535E1">
        <w:rPr>
          <w:rFonts w:cstheme="minorHAnsi"/>
        </w:rPr>
        <w:t xml:space="preserve"> Price Schedule submitted by the Bidder;</w:t>
      </w:r>
    </w:p>
    <w:p w14:paraId="1614389B" w14:textId="77777777" w:rsidR="00DE0E0F" w:rsidRPr="00F535E1" w:rsidRDefault="00DE0E0F" w:rsidP="00EE12BC">
      <w:pPr>
        <w:suppressAutoHyphens/>
        <w:spacing w:before="60" w:after="0"/>
        <w:rPr>
          <w:rFonts w:cstheme="minorHAnsi"/>
        </w:rPr>
      </w:pPr>
      <w:r w:rsidRPr="00F535E1">
        <w:rPr>
          <w:rFonts w:cstheme="minorHAnsi"/>
        </w:rPr>
        <w:t>(b)</w:t>
      </w:r>
      <w:r w:rsidRPr="00F535E1">
        <w:rPr>
          <w:rFonts w:cstheme="minorHAnsi"/>
        </w:rPr>
        <w:tab/>
      </w:r>
      <w:proofErr w:type="gramStart"/>
      <w:r w:rsidRPr="00F535E1">
        <w:rPr>
          <w:rFonts w:cstheme="minorHAnsi"/>
        </w:rPr>
        <w:t>the</w:t>
      </w:r>
      <w:proofErr w:type="gramEnd"/>
      <w:r w:rsidRPr="00F535E1">
        <w:rPr>
          <w:rFonts w:cstheme="minorHAnsi"/>
        </w:rPr>
        <w:t xml:space="preserve"> Technical Specifications;</w:t>
      </w:r>
    </w:p>
    <w:p w14:paraId="20CC42A4" w14:textId="77777777" w:rsidR="00DE0E0F" w:rsidRPr="00F535E1" w:rsidRDefault="00DE0E0F" w:rsidP="00EE12BC">
      <w:pPr>
        <w:suppressAutoHyphens/>
        <w:spacing w:before="60" w:after="0"/>
        <w:rPr>
          <w:rFonts w:cstheme="minorHAnsi"/>
        </w:rPr>
      </w:pPr>
      <w:r w:rsidRPr="00F535E1">
        <w:rPr>
          <w:rFonts w:cstheme="minorHAnsi"/>
        </w:rPr>
        <w:t>(c)</w:t>
      </w:r>
      <w:r w:rsidRPr="00F535E1">
        <w:rPr>
          <w:rFonts w:cstheme="minorHAnsi"/>
        </w:rPr>
        <w:tab/>
      </w:r>
      <w:proofErr w:type="gramStart"/>
      <w:r w:rsidRPr="00F535E1">
        <w:rPr>
          <w:rFonts w:cstheme="minorHAnsi"/>
        </w:rPr>
        <w:t>the</w:t>
      </w:r>
      <w:proofErr w:type="gramEnd"/>
      <w:r w:rsidRPr="00F535E1">
        <w:rPr>
          <w:rFonts w:cstheme="minorHAnsi"/>
        </w:rPr>
        <w:t xml:space="preserve"> General Conditions of Contract;</w:t>
      </w:r>
    </w:p>
    <w:p w14:paraId="5725471F" w14:textId="77777777" w:rsidR="00DE0E0F" w:rsidRPr="00F535E1" w:rsidRDefault="00DE0E0F" w:rsidP="00EE12BC">
      <w:pPr>
        <w:suppressAutoHyphens/>
        <w:spacing w:before="60" w:after="0"/>
        <w:rPr>
          <w:rFonts w:cstheme="minorHAnsi"/>
        </w:rPr>
      </w:pPr>
      <w:r w:rsidRPr="00F535E1">
        <w:rPr>
          <w:rFonts w:cstheme="minorHAnsi"/>
        </w:rPr>
        <w:t>(d)</w:t>
      </w:r>
      <w:r w:rsidRPr="00F535E1">
        <w:rPr>
          <w:rFonts w:cstheme="minorHAnsi"/>
        </w:rPr>
        <w:tab/>
      </w:r>
      <w:proofErr w:type="gramStart"/>
      <w:r w:rsidRPr="00F535E1">
        <w:rPr>
          <w:rFonts w:cstheme="minorHAnsi"/>
        </w:rPr>
        <w:t>the</w:t>
      </w:r>
      <w:proofErr w:type="gramEnd"/>
      <w:r w:rsidRPr="00F535E1">
        <w:rPr>
          <w:rFonts w:cstheme="minorHAnsi"/>
        </w:rPr>
        <w:t xml:space="preserve"> Purchaser’s Notification of Award.</w:t>
      </w:r>
    </w:p>
    <w:p w14:paraId="4C265D48" w14:textId="77777777" w:rsidR="00DE0E0F" w:rsidRPr="00F535E1" w:rsidRDefault="00DE0E0F" w:rsidP="00EE12BC">
      <w:pPr>
        <w:suppressAutoHyphens/>
        <w:spacing w:before="60" w:after="0"/>
        <w:rPr>
          <w:rFonts w:cstheme="minorHAnsi"/>
        </w:rPr>
      </w:pPr>
      <w:r w:rsidRPr="00F535E1">
        <w:rPr>
          <w:rFonts w:cstheme="minorHAnsi"/>
        </w:rPr>
        <w:t>(e)          Bidding Documents.</w:t>
      </w:r>
    </w:p>
    <w:p w14:paraId="76D57802" w14:textId="77777777" w:rsidR="00DE0E0F" w:rsidRPr="00F535E1" w:rsidRDefault="00DE0E0F" w:rsidP="00DE0E0F">
      <w:pPr>
        <w:suppressAutoHyphens/>
        <w:spacing w:after="0"/>
        <w:rPr>
          <w:rFonts w:cstheme="minorHAnsi"/>
        </w:rPr>
      </w:pPr>
      <w:r w:rsidRPr="00F535E1">
        <w:rPr>
          <w:rFonts w:cstheme="minorHAnsi"/>
        </w:rPr>
        <w:t>3.</w:t>
      </w:r>
      <w:r w:rsidRPr="00F535E1">
        <w:rPr>
          <w:rFonts w:cstheme="minorHAnsi"/>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7669D14B" w14:textId="77777777" w:rsidR="00DE0E0F" w:rsidRPr="00F535E1" w:rsidRDefault="00DE0E0F" w:rsidP="00DE0E0F">
      <w:pPr>
        <w:suppressAutoHyphens/>
        <w:spacing w:after="0"/>
        <w:rPr>
          <w:rFonts w:cstheme="minorHAnsi"/>
        </w:rPr>
      </w:pPr>
      <w:r w:rsidRPr="00F535E1">
        <w:rPr>
          <w:rFonts w:cstheme="minorHAnsi"/>
        </w:rPr>
        <w:t>4.</w:t>
      </w:r>
      <w:r w:rsidRPr="00F535E1">
        <w:rPr>
          <w:rFonts w:cstheme="minorHAnsi"/>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48F3217" w14:textId="77777777" w:rsidR="00DE0E0F" w:rsidRPr="00F535E1" w:rsidRDefault="00DE0E0F" w:rsidP="00DE0E0F">
      <w:pPr>
        <w:suppressAutoHyphens/>
        <w:spacing w:after="0"/>
        <w:rPr>
          <w:rFonts w:cstheme="minorHAnsi"/>
        </w:rPr>
      </w:pPr>
      <w:r w:rsidRPr="00F535E1">
        <w:rPr>
          <w:rFonts w:cstheme="minorHAnsi"/>
        </w:rPr>
        <w:t>IN WITNESS whereof the parties hereto have caused this Agreement to be executed in accordance with their respective laws the day and year first above written.</w:t>
      </w:r>
    </w:p>
    <w:p w14:paraId="14818256" w14:textId="77777777" w:rsidR="00DE0E0F" w:rsidRPr="00F535E1" w:rsidRDefault="00DE0E0F" w:rsidP="00DE0E0F">
      <w:pPr>
        <w:suppressAutoHyphens/>
        <w:spacing w:after="0"/>
        <w:rPr>
          <w:rFonts w:cstheme="minorHAnsi"/>
        </w:rPr>
      </w:pPr>
    </w:p>
    <w:p w14:paraId="4771D8E3" w14:textId="77777777" w:rsidR="000C327A" w:rsidRPr="00F535E1" w:rsidRDefault="000C327A" w:rsidP="00DE0E0F">
      <w:pPr>
        <w:suppressAutoHyphens/>
        <w:spacing w:after="0"/>
        <w:rPr>
          <w:rFonts w:cstheme="minorHAnsi"/>
        </w:rPr>
      </w:pPr>
    </w:p>
    <w:p w14:paraId="759A466B" w14:textId="77777777" w:rsidR="00DE0E0F" w:rsidRPr="00F535E1" w:rsidRDefault="00DE0E0F" w:rsidP="00DE0E0F">
      <w:pPr>
        <w:tabs>
          <w:tab w:val="left" w:pos="4680"/>
          <w:tab w:val="left" w:pos="7020"/>
        </w:tabs>
        <w:suppressAutoHyphens/>
        <w:spacing w:after="0"/>
        <w:rPr>
          <w:rFonts w:cstheme="minorHAnsi"/>
        </w:rPr>
      </w:pPr>
      <w:r w:rsidRPr="00F535E1">
        <w:rPr>
          <w:rFonts w:cstheme="minorHAnsi"/>
        </w:rPr>
        <w:t xml:space="preserve">Signed, sealed, delivered by </w:t>
      </w:r>
      <w:r w:rsidR="000C327A" w:rsidRPr="00F535E1">
        <w:rPr>
          <w:rFonts w:cstheme="minorHAnsi"/>
        </w:rPr>
        <w:t>_______________________</w:t>
      </w:r>
      <w:r w:rsidRPr="00F535E1">
        <w:rPr>
          <w:rFonts w:cstheme="minorHAnsi"/>
        </w:rPr>
        <w:t xml:space="preserve"> the </w:t>
      </w:r>
      <w:r w:rsidR="000C327A" w:rsidRPr="00F535E1">
        <w:rPr>
          <w:rFonts w:cstheme="minorHAnsi"/>
        </w:rPr>
        <w:t>____________</w:t>
      </w:r>
      <w:r w:rsidRPr="00F535E1">
        <w:rPr>
          <w:rFonts w:cstheme="minorHAnsi"/>
          <w:u w:val="single"/>
        </w:rPr>
        <w:tab/>
      </w:r>
      <w:r w:rsidR="000C327A" w:rsidRPr="00F535E1">
        <w:rPr>
          <w:rFonts w:cstheme="minorHAnsi"/>
          <w:u w:val="single"/>
        </w:rPr>
        <w:t>_________</w:t>
      </w:r>
      <w:r w:rsidRPr="00F535E1">
        <w:rPr>
          <w:rFonts w:cstheme="minorHAnsi"/>
        </w:rPr>
        <w:t xml:space="preserve"> </w:t>
      </w:r>
      <w:r w:rsidRPr="00F535E1">
        <w:rPr>
          <w:rFonts w:cstheme="minorHAnsi"/>
        </w:rPr>
        <w:br/>
        <w:t>(for the Purchaser)</w:t>
      </w:r>
    </w:p>
    <w:p w14:paraId="3A8C5B6D" w14:textId="77777777" w:rsidR="000C327A" w:rsidRPr="00F535E1" w:rsidRDefault="00DE0E0F" w:rsidP="00DE0E0F">
      <w:pPr>
        <w:tabs>
          <w:tab w:val="left" w:pos="4680"/>
          <w:tab w:val="left" w:pos="7020"/>
        </w:tabs>
        <w:suppressAutoHyphens/>
        <w:spacing w:after="0"/>
        <w:rPr>
          <w:rFonts w:cstheme="minorHAnsi"/>
        </w:rPr>
      </w:pPr>
      <w:r w:rsidRPr="00F535E1">
        <w:rPr>
          <w:rFonts w:cstheme="minorHAnsi"/>
        </w:rPr>
        <w:fldChar w:fldCharType="begin"/>
      </w:r>
      <w:r w:rsidRPr="00F535E1">
        <w:rPr>
          <w:rFonts w:cstheme="minorHAnsi"/>
        </w:rPr>
        <w:instrText>ADVANCE \D 6.0</w:instrText>
      </w:r>
      <w:r w:rsidRPr="00F535E1">
        <w:rPr>
          <w:rFonts w:cstheme="minorHAnsi"/>
        </w:rPr>
        <w:fldChar w:fldCharType="end"/>
      </w:r>
    </w:p>
    <w:p w14:paraId="359C3572" w14:textId="77777777" w:rsidR="00DE0E0F" w:rsidRPr="00F535E1" w:rsidRDefault="00DE0E0F" w:rsidP="00DE0E0F">
      <w:pPr>
        <w:tabs>
          <w:tab w:val="left" w:pos="4680"/>
          <w:tab w:val="left" w:pos="7020"/>
        </w:tabs>
        <w:suppressAutoHyphens/>
        <w:spacing w:after="0"/>
        <w:rPr>
          <w:rFonts w:cstheme="minorHAnsi"/>
        </w:rPr>
      </w:pPr>
      <w:r w:rsidRPr="00F535E1">
        <w:rPr>
          <w:rFonts w:cstheme="minorHAnsi"/>
        </w:rPr>
        <w:t xml:space="preserve">Signed, sealed, delivered </w:t>
      </w:r>
      <w:r w:rsidR="000C327A" w:rsidRPr="00F535E1">
        <w:rPr>
          <w:rFonts w:cstheme="minorHAnsi"/>
        </w:rPr>
        <w:t>by _______________________ the ____________</w:t>
      </w:r>
      <w:r w:rsidR="000C327A" w:rsidRPr="00F535E1">
        <w:rPr>
          <w:rFonts w:cstheme="minorHAnsi"/>
          <w:u w:val="single"/>
        </w:rPr>
        <w:tab/>
        <w:t>_</w:t>
      </w:r>
      <w:r w:rsidR="00DE5A59" w:rsidRPr="00F535E1">
        <w:rPr>
          <w:rFonts w:cstheme="minorHAnsi"/>
          <w:u w:val="single"/>
        </w:rPr>
        <w:t>_</w:t>
      </w:r>
      <w:r w:rsidR="000C327A" w:rsidRPr="00F535E1">
        <w:rPr>
          <w:rFonts w:cstheme="minorHAnsi"/>
          <w:u w:val="single"/>
        </w:rPr>
        <w:t>_______</w:t>
      </w:r>
      <w:r w:rsidR="000C327A" w:rsidRPr="00F535E1">
        <w:rPr>
          <w:rFonts w:cstheme="minorHAnsi"/>
        </w:rPr>
        <w:t xml:space="preserve"> </w:t>
      </w:r>
      <w:r w:rsidRPr="00F535E1">
        <w:rPr>
          <w:rFonts w:cstheme="minorHAnsi"/>
        </w:rPr>
        <w:t>(for the Supplier)</w:t>
      </w:r>
    </w:p>
    <w:p w14:paraId="44BB2FE1" w14:textId="77777777" w:rsidR="00DE0E0F" w:rsidRPr="00F535E1" w:rsidRDefault="00DE0E0F" w:rsidP="000C327A">
      <w:pPr>
        <w:jc w:val="right"/>
        <w:rPr>
          <w:rFonts w:cstheme="minorHAnsi"/>
          <w:b/>
          <w:bCs/>
          <w:sz w:val="24"/>
        </w:rPr>
      </w:pPr>
      <w:r w:rsidRPr="00F535E1">
        <w:rPr>
          <w:rFonts w:cstheme="minorHAnsi"/>
        </w:rPr>
        <w:br w:type="page"/>
      </w:r>
      <w:r w:rsidRPr="00F535E1">
        <w:rPr>
          <w:rFonts w:cstheme="minorHAnsi"/>
          <w:b/>
          <w:bCs/>
          <w:sz w:val="24"/>
        </w:rPr>
        <w:lastRenderedPageBreak/>
        <w:t>Annexure - VII</w:t>
      </w:r>
    </w:p>
    <w:p w14:paraId="5C289FEE" w14:textId="77777777" w:rsidR="00DE0E0F" w:rsidRPr="00F535E1" w:rsidRDefault="00DE0E0F" w:rsidP="00DE0E0F">
      <w:pPr>
        <w:pStyle w:val="BodyTextIndent3"/>
        <w:ind w:left="0"/>
        <w:jc w:val="center"/>
        <w:rPr>
          <w:rFonts w:cstheme="minorHAnsi"/>
          <w:b/>
          <w:bCs/>
          <w:sz w:val="24"/>
          <w:szCs w:val="24"/>
          <w:u w:val="single"/>
        </w:rPr>
      </w:pPr>
      <w:r w:rsidRPr="00F535E1">
        <w:rPr>
          <w:rFonts w:cstheme="minorHAnsi"/>
          <w:b/>
          <w:bCs/>
          <w:sz w:val="24"/>
          <w:szCs w:val="24"/>
          <w:u w:val="single"/>
        </w:rPr>
        <w:t>PERFORMANCE BOND (FORM)</w:t>
      </w:r>
    </w:p>
    <w:p w14:paraId="1D8C5B75" w14:textId="77777777" w:rsidR="00DE0E0F" w:rsidRPr="00F535E1" w:rsidRDefault="00DE0E0F" w:rsidP="00DE0E0F">
      <w:pPr>
        <w:pStyle w:val="BodyTextIndent3"/>
        <w:ind w:left="0"/>
        <w:rPr>
          <w:rFonts w:cstheme="minorHAnsi"/>
          <w:b/>
          <w:bCs/>
          <w:sz w:val="24"/>
          <w:szCs w:val="24"/>
        </w:rPr>
      </w:pPr>
    </w:p>
    <w:p w14:paraId="2C9D63DB" w14:textId="77777777" w:rsidR="00DE0E0F" w:rsidRPr="00F535E1" w:rsidRDefault="00DE0E0F" w:rsidP="00DE0E0F">
      <w:pPr>
        <w:pStyle w:val="BodyTextIndent3"/>
        <w:ind w:left="0"/>
        <w:rPr>
          <w:rFonts w:cstheme="minorHAnsi"/>
          <w:sz w:val="24"/>
          <w:szCs w:val="24"/>
        </w:rPr>
      </w:pPr>
      <w:r w:rsidRPr="00F535E1">
        <w:rPr>
          <w:rFonts w:cstheme="minorHAnsi"/>
          <w:sz w:val="24"/>
          <w:szCs w:val="24"/>
        </w:rPr>
        <w:t>To</w:t>
      </w:r>
    </w:p>
    <w:p w14:paraId="2D0CA5EC" w14:textId="16809B9A" w:rsidR="00DE0E0F" w:rsidRPr="00F535E1" w:rsidRDefault="00482782" w:rsidP="000C327A">
      <w:pPr>
        <w:pStyle w:val="BodyTextIndent3"/>
        <w:spacing w:before="0" w:after="0"/>
        <w:ind w:firstLine="720"/>
        <w:rPr>
          <w:rFonts w:cstheme="minorHAnsi"/>
          <w:sz w:val="24"/>
          <w:szCs w:val="24"/>
          <w:lang w:eastAsia="zh-CN"/>
        </w:rPr>
      </w:pPr>
      <w:r>
        <w:rPr>
          <w:rFonts w:cstheme="minorHAnsi"/>
          <w:sz w:val="24"/>
          <w:szCs w:val="24"/>
        </w:rPr>
        <w:tab/>
        <w:t>The Additional Director Operations</w:t>
      </w:r>
      <w:r w:rsidR="00DE0E0F" w:rsidRPr="00F535E1">
        <w:rPr>
          <w:rFonts w:cstheme="minorHAnsi"/>
          <w:sz w:val="24"/>
          <w:szCs w:val="24"/>
          <w:lang w:eastAsia="zh-CN"/>
        </w:rPr>
        <w:t>,</w:t>
      </w:r>
    </w:p>
    <w:p w14:paraId="5360D11F" w14:textId="6F68D4C8" w:rsidR="00DE0E0F" w:rsidRPr="00F535E1" w:rsidRDefault="00482782" w:rsidP="00482782">
      <w:pPr>
        <w:pStyle w:val="BodyTextIndent3"/>
        <w:spacing w:before="0" w:after="0"/>
        <w:rPr>
          <w:rFonts w:cstheme="minorHAnsi"/>
          <w:sz w:val="24"/>
          <w:szCs w:val="24"/>
        </w:rPr>
      </w:pPr>
      <w:r>
        <w:rPr>
          <w:rFonts w:cstheme="minorHAnsi"/>
          <w:sz w:val="24"/>
          <w:szCs w:val="24"/>
        </w:rPr>
        <w:tab/>
      </w:r>
      <w:r>
        <w:rPr>
          <w:rFonts w:cstheme="minorHAnsi"/>
          <w:sz w:val="24"/>
          <w:szCs w:val="24"/>
        </w:rPr>
        <w:tab/>
        <w:t xml:space="preserve">University of Engineering &amp; </w:t>
      </w:r>
      <w:r w:rsidR="000676FE">
        <w:rPr>
          <w:rFonts w:cstheme="minorHAnsi"/>
          <w:sz w:val="24"/>
          <w:szCs w:val="24"/>
        </w:rPr>
        <w:t>Technology,</w:t>
      </w:r>
      <w:r w:rsidR="00B87F4B">
        <w:rPr>
          <w:rFonts w:cstheme="minorHAnsi"/>
          <w:sz w:val="24"/>
          <w:szCs w:val="24"/>
        </w:rPr>
        <w:t xml:space="preserve"> </w:t>
      </w:r>
      <w:r w:rsidR="000676FE">
        <w:rPr>
          <w:rFonts w:cstheme="minorHAnsi"/>
          <w:sz w:val="24"/>
          <w:szCs w:val="24"/>
        </w:rPr>
        <w:t>Swat</w:t>
      </w:r>
      <w:r w:rsidR="00DE0E0F" w:rsidRPr="00F535E1">
        <w:rPr>
          <w:rFonts w:cstheme="minorHAnsi"/>
          <w:sz w:val="24"/>
          <w:szCs w:val="24"/>
        </w:rPr>
        <w:t>.</w:t>
      </w:r>
    </w:p>
    <w:p w14:paraId="44437864" w14:textId="77777777" w:rsidR="00DE0E0F" w:rsidRPr="00F535E1" w:rsidRDefault="00DE0E0F" w:rsidP="00DE0E0F">
      <w:pPr>
        <w:pStyle w:val="BodyTextIndent3"/>
        <w:ind w:left="0"/>
        <w:rPr>
          <w:rFonts w:cstheme="minorHAnsi"/>
          <w:sz w:val="24"/>
          <w:szCs w:val="24"/>
          <w:u w:val="single"/>
        </w:rPr>
      </w:pPr>
    </w:p>
    <w:p w14:paraId="6B6E5DE8" w14:textId="77777777" w:rsidR="00DE0E0F" w:rsidRPr="00F535E1" w:rsidRDefault="00DE0E0F" w:rsidP="00DE0E0F">
      <w:pPr>
        <w:pStyle w:val="BodyTextIndent3"/>
        <w:spacing w:after="0"/>
        <w:ind w:left="0"/>
        <w:rPr>
          <w:rFonts w:cstheme="minorHAnsi"/>
          <w:sz w:val="24"/>
          <w:szCs w:val="24"/>
        </w:rPr>
      </w:pPr>
      <w:r w:rsidRPr="00F535E1">
        <w:rPr>
          <w:rFonts w:cstheme="minorHAnsi"/>
          <w:sz w:val="24"/>
          <w:szCs w:val="24"/>
        </w:rPr>
        <w:tab/>
        <w:t xml:space="preserve">WHERES </w:t>
      </w:r>
      <w:r w:rsidRPr="00F535E1">
        <w:rPr>
          <w:rFonts w:cstheme="minorHAnsi"/>
          <w:b/>
          <w:bCs/>
          <w:sz w:val="24"/>
          <w:szCs w:val="24"/>
          <w:u w:val="single"/>
        </w:rPr>
        <w:t>(Name of Supplier)</w:t>
      </w:r>
      <w:r w:rsidRPr="00F535E1">
        <w:rPr>
          <w:rFonts w:cstheme="minorHAnsi"/>
          <w:sz w:val="24"/>
          <w:szCs w:val="24"/>
        </w:rPr>
        <w:t xml:space="preserve"> (hereinafter called “The Supplier”) has undertaken, in pursuance of Agreement dated ____________ to supply, install, train and Commission ERP </w:t>
      </w:r>
      <w:proofErr w:type="gramStart"/>
      <w:r w:rsidRPr="00F535E1">
        <w:rPr>
          <w:rFonts w:cstheme="minorHAnsi"/>
          <w:sz w:val="24"/>
          <w:szCs w:val="24"/>
        </w:rPr>
        <w:t>Software .</w:t>
      </w:r>
      <w:proofErr w:type="gramEnd"/>
    </w:p>
    <w:p w14:paraId="0415755C" w14:textId="77777777" w:rsidR="00DE0E0F" w:rsidRPr="00F535E1" w:rsidRDefault="00DE0E0F" w:rsidP="00DE0E0F">
      <w:pPr>
        <w:pStyle w:val="BodyTextIndent3"/>
        <w:spacing w:after="0"/>
        <w:ind w:left="0"/>
        <w:rPr>
          <w:rFonts w:cstheme="minorHAnsi"/>
          <w:sz w:val="24"/>
          <w:szCs w:val="24"/>
        </w:rPr>
      </w:pPr>
      <w:r w:rsidRPr="00F535E1">
        <w:rPr>
          <w:rFonts w:cstheme="minorHAnsi"/>
          <w:sz w:val="24"/>
          <w:szCs w:val="24"/>
        </w:rPr>
        <w:tab/>
        <w:t>AND WHEREAS, it has been stipulated by you in the said Agreement that the Supplier shall furnish you with a Bank Guarantee by a recognized bank for the sum specified therein as security for compliance with the Supplier’s performance obligations in accordance with the Agreement.</w:t>
      </w:r>
    </w:p>
    <w:p w14:paraId="46440970" w14:textId="77777777" w:rsidR="00DE0E0F" w:rsidRPr="00F535E1" w:rsidRDefault="00DE0E0F" w:rsidP="00DE0E0F">
      <w:pPr>
        <w:pStyle w:val="BodyTextIndent3"/>
        <w:spacing w:after="0"/>
        <w:ind w:left="0"/>
        <w:rPr>
          <w:rFonts w:cstheme="minorHAnsi"/>
          <w:sz w:val="24"/>
          <w:szCs w:val="24"/>
        </w:rPr>
      </w:pPr>
      <w:r w:rsidRPr="00F535E1">
        <w:rPr>
          <w:rFonts w:cstheme="minorHAnsi"/>
          <w:sz w:val="24"/>
          <w:szCs w:val="24"/>
        </w:rPr>
        <w:tab/>
        <w:t>AND WHEREAS we have agreed to give the Supplier a Guarantee:</w:t>
      </w:r>
    </w:p>
    <w:p w14:paraId="3B2ADE50" w14:textId="77777777" w:rsidR="00DE0E0F" w:rsidRPr="00F535E1" w:rsidRDefault="00DE0E0F" w:rsidP="00DE0E0F">
      <w:pPr>
        <w:pStyle w:val="BodyTextIndent3"/>
        <w:spacing w:after="0"/>
        <w:ind w:left="0"/>
        <w:rPr>
          <w:rFonts w:cstheme="minorHAnsi"/>
          <w:sz w:val="24"/>
          <w:szCs w:val="24"/>
        </w:rPr>
      </w:pPr>
      <w:r w:rsidRPr="00F535E1">
        <w:rPr>
          <w:rFonts w:cstheme="minorHAnsi"/>
          <w:sz w:val="24"/>
          <w:szCs w:val="24"/>
        </w:rPr>
        <w:tab/>
        <w:t xml:space="preserve">THEREFORE WE hereby affirm that we are Guarantors and responsible to you, on behalf of the Supplier, up to a total of </w:t>
      </w:r>
      <w:r w:rsidRPr="00F535E1">
        <w:rPr>
          <w:rFonts w:cstheme="minorHAnsi"/>
          <w:sz w:val="24"/>
          <w:szCs w:val="24"/>
          <w:u w:val="single"/>
        </w:rPr>
        <w:t>(Amount of the Guarantee in Words and Figures)</w:t>
      </w:r>
      <w:r w:rsidRPr="00F535E1">
        <w:rPr>
          <w:rFonts w:cstheme="minorHAnsi"/>
          <w:sz w:val="24"/>
          <w:szCs w:val="24"/>
        </w:rPr>
        <w:t xml:space="preserve"> and we undertake to pay you, upon your first written demand declaring the Supplier to be in default under agreement without cavil or argument, any sum or sums within the limits of (Amount of Guarantee) as aforesaid, without your needing to prove or to show grounds or reasons for your demand or the sum specified therein.</w:t>
      </w:r>
    </w:p>
    <w:p w14:paraId="769F679E" w14:textId="77777777" w:rsidR="00DE0E0F" w:rsidRPr="00F535E1" w:rsidRDefault="00DE0E0F" w:rsidP="00DE0E0F">
      <w:pPr>
        <w:pStyle w:val="BodyTextIndent3"/>
        <w:spacing w:after="0"/>
        <w:ind w:left="0"/>
        <w:rPr>
          <w:rFonts w:cstheme="minorHAnsi"/>
          <w:sz w:val="24"/>
          <w:szCs w:val="24"/>
        </w:rPr>
      </w:pPr>
    </w:p>
    <w:p w14:paraId="5C572051" w14:textId="77777777" w:rsidR="00DE0E0F" w:rsidRPr="00F535E1" w:rsidRDefault="00DE0E0F" w:rsidP="00DE0E0F">
      <w:pPr>
        <w:pStyle w:val="BodyTextIndent3"/>
        <w:spacing w:after="0"/>
        <w:ind w:left="0"/>
        <w:rPr>
          <w:rFonts w:cstheme="minorHAnsi"/>
          <w:sz w:val="24"/>
          <w:szCs w:val="24"/>
        </w:rPr>
      </w:pPr>
      <w:r w:rsidRPr="00F535E1">
        <w:rPr>
          <w:rFonts w:cstheme="minorHAnsi"/>
          <w:sz w:val="24"/>
          <w:szCs w:val="24"/>
        </w:rPr>
        <w:tab/>
        <w:t xml:space="preserve">This guarantee is valid until the </w:t>
      </w:r>
      <w:r w:rsidRPr="00F535E1">
        <w:rPr>
          <w:rFonts w:cstheme="minorHAnsi"/>
          <w:sz w:val="24"/>
          <w:szCs w:val="24"/>
          <w:u w:val="single"/>
        </w:rPr>
        <w:t>(Day)</w:t>
      </w:r>
      <w:r w:rsidRPr="00F535E1">
        <w:rPr>
          <w:rFonts w:cstheme="minorHAnsi"/>
          <w:sz w:val="24"/>
          <w:szCs w:val="24"/>
        </w:rPr>
        <w:t xml:space="preserve"> day of </w:t>
      </w:r>
      <w:r w:rsidRPr="00F535E1">
        <w:rPr>
          <w:rFonts w:cstheme="minorHAnsi"/>
          <w:sz w:val="24"/>
          <w:szCs w:val="24"/>
          <w:u w:val="single"/>
        </w:rPr>
        <w:t>(Month)</w:t>
      </w:r>
      <w:r w:rsidRPr="00F535E1">
        <w:rPr>
          <w:rFonts w:cstheme="minorHAnsi"/>
          <w:sz w:val="24"/>
          <w:szCs w:val="24"/>
        </w:rPr>
        <w:t xml:space="preserve">, </w:t>
      </w:r>
      <w:r w:rsidRPr="00F535E1">
        <w:rPr>
          <w:rFonts w:cstheme="minorHAnsi"/>
          <w:sz w:val="24"/>
          <w:szCs w:val="24"/>
          <w:u w:val="single"/>
        </w:rPr>
        <w:t>(Year).</w:t>
      </w:r>
    </w:p>
    <w:p w14:paraId="157FB073" w14:textId="77777777" w:rsidR="00DE0E0F" w:rsidRPr="00F535E1" w:rsidRDefault="00DE0E0F" w:rsidP="00DE0E0F">
      <w:pPr>
        <w:pStyle w:val="BodyTextIndent3"/>
        <w:spacing w:after="0"/>
        <w:ind w:left="0"/>
        <w:rPr>
          <w:rFonts w:cstheme="minorHAnsi"/>
          <w:sz w:val="24"/>
          <w:szCs w:val="24"/>
        </w:rPr>
      </w:pPr>
    </w:p>
    <w:p w14:paraId="5EA0EA44" w14:textId="77777777" w:rsidR="00DE0E0F" w:rsidRPr="00F535E1" w:rsidRDefault="00DE0E0F" w:rsidP="00DE0E0F">
      <w:pPr>
        <w:pStyle w:val="BodyTextIndent3"/>
        <w:spacing w:after="0"/>
        <w:ind w:left="5040"/>
        <w:rPr>
          <w:rFonts w:cstheme="minorHAnsi"/>
          <w:sz w:val="24"/>
          <w:szCs w:val="24"/>
        </w:rPr>
      </w:pPr>
      <w:r w:rsidRPr="00F535E1">
        <w:rPr>
          <w:rFonts w:cstheme="minorHAnsi"/>
          <w:sz w:val="24"/>
          <w:szCs w:val="24"/>
        </w:rPr>
        <w:t>Signature and Seal of the Guarantor</w:t>
      </w:r>
    </w:p>
    <w:p w14:paraId="5E481F46" w14:textId="77777777" w:rsidR="00DE0E0F" w:rsidRPr="00F535E1" w:rsidRDefault="00DE0E0F" w:rsidP="00DE0E0F">
      <w:pPr>
        <w:pStyle w:val="BodyTextIndent3"/>
        <w:spacing w:after="0"/>
        <w:ind w:left="5040"/>
        <w:jc w:val="center"/>
        <w:rPr>
          <w:rFonts w:cstheme="minorHAnsi"/>
          <w:sz w:val="24"/>
          <w:szCs w:val="24"/>
        </w:rPr>
      </w:pPr>
    </w:p>
    <w:p w14:paraId="0FE4A1D7" w14:textId="77777777" w:rsidR="00DE0E0F" w:rsidRPr="00F535E1" w:rsidRDefault="00DE0E0F" w:rsidP="00DE0E0F">
      <w:pPr>
        <w:pStyle w:val="BodyTextIndent3"/>
        <w:spacing w:after="0"/>
        <w:ind w:left="5040"/>
        <w:rPr>
          <w:rFonts w:cstheme="minorHAnsi"/>
          <w:sz w:val="24"/>
          <w:szCs w:val="24"/>
        </w:rPr>
      </w:pPr>
      <w:r w:rsidRPr="00F535E1">
        <w:rPr>
          <w:rFonts w:cstheme="minorHAnsi"/>
          <w:sz w:val="24"/>
          <w:szCs w:val="24"/>
        </w:rPr>
        <w:t>____________________________</w:t>
      </w:r>
    </w:p>
    <w:p w14:paraId="51216DAD" w14:textId="77777777" w:rsidR="000C327A" w:rsidRPr="00F535E1" w:rsidRDefault="000C327A" w:rsidP="00DE0E0F">
      <w:pPr>
        <w:pStyle w:val="BodyTextIndent3"/>
        <w:spacing w:after="0"/>
        <w:ind w:left="5040"/>
        <w:rPr>
          <w:rFonts w:cstheme="minorHAnsi"/>
          <w:sz w:val="24"/>
          <w:szCs w:val="24"/>
        </w:rPr>
      </w:pPr>
    </w:p>
    <w:p w14:paraId="0A796503" w14:textId="77777777" w:rsidR="00DE0E0F" w:rsidRPr="00F535E1" w:rsidRDefault="00DE0E0F" w:rsidP="00DE0E0F">
      <w:pPr>
        <w:pStyle w:val="BodyTextIndent3"/>
        <w:spacing w:after="0"/>
        <w:ind w:left="5040"/>
        <w:rPr>
          <w:rFonts w:cstheme="minorHAnsi"/>
          <w:sz w:val="24"/>
          <w:szCs w:val="24"/>
        </w:rPr>
      </w:pPr>
      <w:r w:rsidRPr="00F535E1">
        <w:rPr>
          <w:rFonts w:cstheme="minorHAnsi"/>
          <w:sz w:val="24"/>
          <w:szCs w:val="24"/>
        </w:rPr>
        <w:t>____________________________</w:t>
      </w:r>
    </w:p>
    <w:p w14:paraId="6E24CB6D" w14:textId="77777777" w:rsidR="000C327A" w:rsidRPr="00F535E1" w:rsidRDefault="000C327A" w:rsidP="00DE0E0F">
      <w:pPr>
        <w:pStyle w:val="BodyTextIndent3"/>
        <w:spacing w:after="0"/>
        <w:ind w:left="5040"/>
        <w:rPr>
          <w:rFonts w:cstheme="minorHAnsi"/>
          <w:sz w:val="24"/>
          <w:szCs w:val="24"/>
        </w:rPr>
      </w:pPr>
    </w:p>
    <w:p w14:paraId="149CFC4D" w14:textId="77777777" w:rsidR="00DE0E0F" w:rsidRPr="00F535E1" w:rsidRDefault="00DE0E0F" w:rsidP="00DE0E0F">
      <w:pPr>
        <w:pStyle w:val="BodyTextIndent3"/>
        <w:spacing w:after="0"/>
        <w:ind w:left="5040"/>
        <w:rPr>
          <w:rFonts w:cstheme="minorHAnsi"/>
          <w:sz w:val="24"/>
          <w:szCs w:val="24"/>
        </w:rPr>
      </w:pPr>
      <w:r w:rsidRPr="00F535E1">
        <w:rPr>
          <w:rFonts w:cstheme="minorHAnsi"/>
          <w:sz w:val="24"/>
          <w:szCs w:val="24"/>
        </w:rPr>
        <w:t>____________________________</w:t>
      </w:r>
    </w:p>
    <w:p w14:paraId="6587D86F" w14:textId="77777777" w:rsidR="00DE0E0F" w:rsidRPr="00F535E1" w:rsidRDefault="00DE0E0F" w:rsidP="00DE0E0F">
      <w:pPr>
        <w:pStyle w:val="BodyTextIndent3"/>
        <w:spacing w:after="0"/>
        <w:ind w:left="0"/>
        <w:rPr>
          <w:rFonts w:cstheme="minorHAnsi"/>
          <w:sz w:val="24"/>
          <w:szCs w:val="24"/>
          <w:lang w:eastAsia="zh-CN"/>
        </w:rPr>
      </w:pPr>
    </w:p>
    <w:p w14:paraId="2786F896" w14:textId="77777777" w:rsidR="00DE0E0F" w:rsidRPr="00F535E1" w:rsidRDefault="00DE0E0F" w:rsidP="00DE0E0F">
      <w:pPr>
        <w:pStyle w:val="BodyTextIndent3"/>
        <w:spacing w:after="0"/>
        <w:ind w:left="0"/>
        <w:rPr>
          <w:rFonts w:cstheme="minorHAnsi"/>
          <w:sz w:val="24"/>
          <w:szCs w:val="24"/>
        </w:rPr>
      </w:pPr>
      <w:r w:rsidRPr="00F535E1">
        <w:rPr>
          <w:rFonts w:cstheme="minorHAnsi"/>
          <w:sz w:val="24"/>
          <w:szCs w:val="24"/>
        </w:rPr>
        <w:t>Date_______</w:t>
      </w:r>
      <w:r w:rsidR="000C327A" w:rsidRPr="00F535E1">
        <w:rPr>
          <w:rFonts w:cstheme="minorHAnsi"/>
          <w:sz w:val="24"/>
          <w:szCs w:val="24"/>
        </w:rPr>
        <w:t>___</w:t>
      </w:r>
      <w:r w:rsidRPr="00F535E1">
        <w:rPr>
          <w:rFonts w:cstheme="minorHAnsi"/>
          <w:sz w:val="24"/>
          <w:szCs w:val="24"/>
        </w:rPr>
        <w:t>____</w:t>
      </w:r>
      <w:r w:rsidRPr="00F535E1">
        <w:rPr>
          <w:rFonts w:cstheme="minorHAnsi"/>
          <w:sz w:val="24"/>
          <w:szCs w:val="24"/>
          <w:lang w:eastAsia="zh-CN"/>
        </w:rPr>
        <w:tab/>
      </w:r>
      <w:r w:rsidRPr="00F535E1">
        <w:rPr>
          <w:rFonts w:cstheme="minorHAnsi"/>
          <w:sz w:val="24"/>
          <w:szCs w:val="24"/>
          <w:lang w:eastAsia="zh-CN"/>
        </w:rPr>
        <w:tab/>
      </w:r>
      <w:r w:rsidR="000C327A" w:rsidRPr="00F535E1">
        <w:rPr>
          <w:rFonts w:cstheme="minorHAnsi"/>
          <w:sz w:val="24"/>
          <w:szCs w:val="24"/>
          <w:lang w:eastAsia="zh-CN"/>
        </w:rPr>
        <w:tab/>
      </w:r>
      <w:r w:rsidR="000C327A" w:rsidRPr="00F535E1">
        <w:rPr>
          <w:rFonts w:cstheme="minorHAnsi"/>
          <w:sz w:val="24"/>
          <w:szCs w:val="24"/>
        </w:rPr>
        <w:t>Address</w:t>
      </w:r>
      <w:r w:rsidR="000C327A" w:rsidRPr="00F535E1">
        <w:rPr>
          <w:rFonts w:cstheme="minorHAnsi"/>
          <w:sz w:val="24"/>
          <w:szCs w:val="24"/>
        </w:rPr>
        <w:tab/>
      </w:r>
      <w:r w:rsidRPr="00F535E1">
        <w:rPr>
          <w:rFonts w:cstheme="minorHAnsi"/>
          <w:sz w:val="24"/>
          <w:szCs w:val="24"/>
        </w:rPr>
        <w:t>____________________________</w:t>
      </w:r>
    </w:p>
    <w:p w14:paraId="7FFB594C" w14:textId="77777777" w:rsidR="000C327A" w:rsidRPr="00F535E1" w:rsidRDefault="00DE0E0F" w:rsidP="00DE0E0F">
      <w:pPr>
        <w:pStyle w:val="BodyTextIndent3"/>
        <w:spacing w:after="0"/>
        <w:ind w:left="0"/>
        <w:rPr>
          <w:rFonts w:cstheme="minorHAnsi"/>
          <w:sz w:val="24"/>
          <w:szCs w:val="24"/>
          <w:lang w:eastAsia="zh-CN"/>
        </w:rPr>
      </w:pPr>
      <w:r w:rsidRPr="00F535E1">
        <w:rPr>
          <w:rFonts w:cstheme="minorHAnsi"/>
          <w:sz w:val="24"/>
          <w:szCs w:val="24"/>
        </w:rPr>
        <w:tab/>
      </w:r>
      <w:r w:rsidRPr="00F535E1">
        <w:rPr>
          <w:rFonts w:cstheme="minorHAnsi"/>
          <w:sz w:val="24"/>
          <w:szCs w:val="24"/>
        </w:rPr>
        <w:tab/>
      </w:r>
      <w:r w:rsidRPr="00F535E1">
        <w:rPr>
          <w:rFonts w:cstheme="minorHAnsi"/>
          <w:sz w:val="24"/>
          <w:szCs w:val="24"/>
          <w:lang w:eastAsia="zh-CN"/>
        </w:rPr>
        <w:tab/>
      </w:r>
      <w:r w:rsidRPr="00F535E1">
        <w:rPr>
          <w:rFonts w:cstheme="minorHAnsi"/>
          <w:sz w:val="24"/>
          <w:szCs w:val="24"/>
          <w:lang w:eastAsia="zh-CN"/>
        </w:rPr>
        <w:tab/>
      </w:r>
      <w:r w:rsidRPr="00F535E1">
        <w:rPr>
          <w:rFonts w:cstheme="minorHAnsi"/>
          <w:sz w:val="24"/>
          <w:szCs w:val="24"/>
          <w:lang w:eastAsia="zh-CN"/>
        </w:rPr>
        <w:tab/>
      </w:r>
      <w:r w:rsidRPr="00F535E1">
        <w:rPr>
          <w:rFonts w:cstheme="minorHAnsi"/>
          <w:sz w:val="24"/>
          <w:szCs w:val="24"/>
          <w:lang w:eastAsia="zh-CN"/>
        </w:rPr>
        <w:tab/>
      </w:r>
      <w:r w:rsidRPr="00F535E1">
        <w:rPr>
          <w:rFonts w:cstheme="minorHAnsi"/>
          <w:sz w:val="24"/>
          <w:szCs w:val="24"/>
          <w:lang w:eastAsia="zh-CN"/>
        </w:rPr>
        <w:tab/>
      </w:r>
    </w:p>
    <w:p w14:paraId="689DAB66" w14:textId="77777777" w:rsidR="00DE0E0F" w:rsidRPr="00F535E1" w:rsidRDefault="00DE0E0F" w:rsidP="000C327A">
      <w:pPr>
        <w:pStyle w:val="BodyTextIndent3"/>
        <w:spacing w:after="0"/>
        <w:ind w:left="4320" w:firstLine="720"/>
        <w:rPr>
          <w:rFonts w:cstheme="minorHAnsi"/>
          <w:sz w:val="24"/>
          <w:szCs w:val="24"/>
        </w:rPr>
      </w:pPr>
      <w:r w:rsidRPr="00F535E1">
        <w:rPr>
          <w:rFonts w:cstheme="minorHAnsi"/>
          <w:sz w:val="24"/>
          <w:szCs w:val="24"/>
        </w:rPr>
        <w:t>____________________________</w:t>
      </w:r>
    </w:p>
    <w:p w14:paraId="7557395A" w14:textId="77777777" w:rsidR="00653284" w:rsidRDefault="00653284" w:rsidP="00DE0E0F">
      <w:pPr>
        <w:suppressAutoHyphens/>
        <w:jc w:val="right"/>
        <w:rPr>
          <w:rFonts w:cstheme="minorHAnsi"/>
          <w:b/>
          <w:bCs/>
          <w:sz w:val="24"/>
        </w:rPr>
      </w:pPr>
    </w:p>
    <w:p w14:paraId="03C54C63" w14:textId="47968ACA" w:rsidR="00DE0E0F" w:rsidRPr="00F535E1" w:rsidRDefault="00DE0E0F" w:rsidP="00DE0E0F">
      <w:pPr>
        <w:suppressAutoHyphens/>
        <w:jc w:val="right"/>
        <w:rPr>
          <w:rFonts w:cs="Calibri"/>
          <w:b/>
          <w:sz w:val="28"/>
        </w:rPr>
      </w:pPr>
      <w:r w:rsidRPr="00F535E1">
        <w:rPr>
          <w:rFonts w:cstheme="minorHAnsi"/>
          <w:b/>
          <w:bCs/>
          <w:sz w:val="24"/>
        </w:rPr>
        <w:lastRenderedPageBreak/>
        <w:t>Annexure - VIII</w:t>
      </w:r>
      <w:r w:rsidRPr="00F535E1">
        <w:rPr>
          <w:rFonts w:cs="Calibri"/>
          <w:b/>
          <w:sz w:val="28"/>
        </w:rPr>
        <w:t xml:space="preserve">  </w:t>
      </w:r>
    </w:p>
    <w:p w14:paraId="43102DC2" w14:textId="77777777" w:rsidR="00DE0E0F" w:rsidRPr="00F535E1" w:rsidRDefault="00DE0E0F" w:rsidP="000C327A">
      <w:pPr>
        <w:pStyle w:val="BodyTextIndent3"/>
        <w:ind w:left="0"/>
        <w:jc w:val="center"/>
        <w:rPr>
          <w:rFonts w:cstheme="minorHAnsi"/>
          <w:b/>
          <w:bCs/>
          <w:sz w:val="24"/>
          <w:szCs w:val="24"/>
          <w:u w:val="single"/>
        </w:rPr>
      </w:pPr>
      <w:r w:rsidRPr="00F535E1">
        <w:rPr>
          <w:rFonts w:cstheme="minorHAnsi"/>
          <w:b/>
          <w:bCs/>
          <w:sz w:val="24"/>
          <w:szCs w:val="24"/>
          <w:u w:val="single"/>
        </w:rPr>
        <w:t>FORM OF BID SECURITY</w:t>
      </w:r>
    </w:p>
    <w:p w14:paraId="5EB8435E" w14:textId="77777777" w:rsidR="000C327A" w:rsidRPr="00F535E1" w:rsidRDefault="000C327A" w:rsidP="00DE0E0F">
      <w:pPr>
        <w:pStyle w:val="NormalWeb"/>
        <w:spacing w:before="0" w:beforeAutospacing="0" w:after="0" w:afterAutospacing="0"/>
        <w:jc w:val="both"/>
        <w:rPr>
          <w:rFonts w:ascii="Calibri" w:hAnsi="Calibri" w:cs="Calibri"/>
          <w:i/>
          <w:iCs/>
          <w:szCs w:val="20"/>
        </w:rPr>
      </w:pPr>
    </w:p>
    <w:p w14:paraId="5DFD4975" w14:textId="77777777" w:rsidR="000C327A" w:rsidRPr="00F535E1" w:rsidRDefault="00DE0E0F" w:rsidP="000C327A">
      <w:pPr>
        <w:pStyle w:val="NormalWeb"/>
        <w:spacing w:before="0" w:beforeAutospacing="0" w:after="0" w:afterAutospacing="0"/>
        <w:rPr>
          <w:rFonts w:ascii="Calibri" w:hAnsi="Calibri" w:cs="Calibri"/>
          <w:szCs w:val="20"/>
        </w:rPr>
      </w:pPr>
      <w:r w:rsidRPr="00F535E1">
        <w:rPr>
          <w:rFonts w:ascii="Calibri" w:hAnsi="Calibri" w:cs="Calibri"/>
          <w:i/>
          <w:iCs/>
          <w:szCs w:val="20"/>
        </w:rPr>
        <w:t>________________________________</w:t>
      </w:r>
      <w:r w:rsidR="000C327A" w:rsidRPr="00F535E1">
        <w:rPr>
          <w:rFonts w:ascii="Calibri" w:hAnsi="Calibri" w:cs="Calibri"/>
          <w:i/>
          <w:iCs/>
          <w:szCs w:val="20"/>
        </w:rPr>
        <w:t xml:space="preserve"> </w:t>
      </w:r>
      <w:r w:rsidR="000C327A" w:rsidRPr="00F535E1">
        <w:rPr>
          <w:rFonts w:ascii="Calibri" w:hAnsi="Calibri" w:cs="Calibri"/>
          <w:i/>
          <w:iCs/>
          <w:szCs w:val="20"/>
        </w:rPr>
        <w:tab/>
      </w:r>
      <w:r w:rsidR="000C327A" w:rsidRPr="00F535E1">
        <w:rPr>
          <w:rFonts w:ascii="Calibri" w:hAnsi="Calibri" w:cs="Calibri"/>
          <w:i/>
          <w:iCs/>
          <w:szCs w:val="20"/>
        </w:rPr>
        <w:tab/>
      </w:r>
      <w:r w:rsidR="000C327A" w:rsidRPr="00F535E1">
        <w:rPr>
          <w:rFonts w:ascii="Calibri" w:hAnsi="Calibri" w:cs="Calibri"/>
          <w:i/>
          <w:iCs/>
          <w:szCs w:val="20"/>
        </w:rPr>
        <w:tab/>
      </w:r>
      <w:r w:rsidR="000C327A" w:rsidRPr="00F535E1">
        <w:rPr>
          <w:rFonts w:ascii="Calibri" w:hAnsi="Calibri" w:cs="Calibri"/>
          <w:bCs/>
          <w:szCs w:val="20"/>
        </w:rPr>
        <w:t>Date:</w:t>
      </w:r>
      <w:r w:rsidR="000C327A" w:rsidRPr="00F535E1">
        <w:rPr>
          <w:rFonts w:ascii="Calibri" w:hAnsi="Calibri" w:cs="Calibri"/>
          <w:szCs w:val="20"/>
        </w:rPr>
        <w:tab/>
        <w:t>____________________</w:t>
      </w:r>
    </w:p>
    <w:p w14:paraId="58F80550" w14:textId="77777777" w:rsidR="00DE0E0F" w:rsidRPr="00F535E1" w:rsidRDefault="000C327A" w:rsidP="00DE0E0F">
      <w:pPr>
        <w:pStyle w:val="NormalWeb"/>
        <w:spacing w:before="0" w:beforeAutospacing="0" w:after="0" w:afterAutospacing="0"/>
        <w:jc w:val="both"/>
        <w:rPr>
          <w:rFonts w:ascii="Calibri" w:hAnsi="Calibri" w:cs="Calibri"/>
          <w:i/>
          <w:iCs/>
          <w:szCs w:val="20"/>
        </w:rPr>
      </w:pPr>
      <w:r w:rsidRPr="00F535E1">
        <w:rPr>
          <w:rFonts w:ascii="Calibri" w:hAnsi="Calibri" w:cs="Calibri"/>
          <w:i/>
          <w:iCs/>
          <w:szCs w:val="20"/>
        </w:rPr>
        <w:t xml:space="preserve"> </w:t>
      </w:r>
      <w:r w:rsidR="00DE0E0F" w:rsidRPr="00F535E1">
        <w:rPr>
          <w:rFonts w:ascii="Calibri" w:hAnsi="Calibri" w:cs="Calibri"/>
          <w:i/>
          <w:iCs/>
          <w:szCs w:val="20"/>
        </w:rPr>
        <w:t>[Name and address of guarantor]</w:t>
      </w:r>
    </w:p>
    <w:p w14:paraId="3DF0B8E9" w14:textId="77777777" w:rsidR="000C327A" w:rsidRPr="00F535E1" w:rsidRDefault="000C327A" w:rsidP="00DE0E0F">
      <w:pPr>
        <w:pStyle w:val="NoSpacing"/>
        <w:rPr>
          <w:b/>
          <w:bCs/>
        </w:rPr>
      </w:pPr>
    </w:p>
    <w:p w14:paraId="56F29D3B" w14:textId="77777777" w:rsidR="000C327A" w:rsidRPr="00F535E1" w:rsidRDefault="000C327A" w:rsidP="00DE0E0F">
      <w:pPr>
        <w:pStyle w:val="NoSpacing"/>
        <w:rPr>
          <w:b/>
          <w:bCs/>
        </w:rPr>
      </w:pPr>
    </w:p>
    <w:p w14:paraId="331D1924" w14:textId="0F00040D" w:rsidR="00DE0E0F" w:rsidRPr="00653284" w:rsidRDefault="00DE0E0F" w:rsidP="00DE0E0F">
      <w:pPr>
        <w:pStyle w:val="NoSpacing"/>
      </w:pPr>
      <w:r w:rsidRPr="00F535E1">
        <w:rPr>
          <w:b/>
          <w:bCs/>
        </w:rPr>
        <w:t>Beneficiary:</w:t>
      </w:r>
      <w:r w:rsidR="00653284">
        <w:tab/>
        <w:t>Additional Director Operations,</w:t>
      </w:r>
      <w:r w:rsidRPr="00F535E1">
        <w:rPr>
          <w:b/>
          <w:bCs/>
        </w:rPr>
        <w:t xml:space="preserve"> </w:t>
      </w:r>
    </w:p>
    <w:p w14:paraId="7E5A4C0C" w14:textId="6B87B7B5" w:rsidR="00DE0E0F" w:rsidRPr="00F535E1" w:rsidRDefault="00DE0E0F" w:rsidP="00DE0E0F">
      <w:pPr>
        <w:pStyle w:val="NoSpacing"/>
        <w:ind w:left="720" w:firstLine="720"/>
        <w:rPr>
          <w:szCs w:val="24"/>
        </w:rPr>
      </w:pPr>
      <w:r w:rsidRPr="00F535E1">
        <w:rPr>
          <w:szCs w:val="24"/>
        </w:rPr>
        <w:t>University of Engineering &amp; Technology</w:t>
      </w:r>
      <w:r w:rsidR="00653284">
        <w:rPr>
          <w:szCs w:val="24"/>
        </w:rPr>
        <w:t>, Swat</w:t>
      </w:r>
    </w:p>
    <w:p w14:paraId="69245D9F" w14:textId="77777777" w:rsidR="00DE0E0F" w:rsidRPr="00F535E1" w:rsidRDefault="00DE0E0F" w:rsidP="000C327A">
      <w:pPr>
        <w:suppressAutoHyphens/>
        <w:ind w:left="0"/>
        <w:rPr>
          <w:rFonts w:cs="Calibri"/>
          <w:szCs w:val="20"/>
        </w:rPr>
      </w:pPr>
      <w:r w:rsidRPr="00F535E1">
        <w:rPr>
          <w:rFonts w:cs="Calibri"/>
          <w:b/>
          <w:bCs/>
          <w:szCs w:val="20"/>
        </w:rPr>
        <w:t>BID GUARANTEE No.:</w:t>
      </w:r>
      <w:r w:rsidRPr="00F535E1">
        <w:rPr>
          <w:rFonts w:cs="Calibri"/>
          <w:szCs w:val="20"/>
        </w:rPr>
        <w:tab/>
        <w:t>_________________</w:t>
      </w:r>
    </w:p>
    <w:p w14:paraId="332880F1" w14:textId="57A81317" w:rsidR="00DE0E0F" w:rsidRPr="00F535E1" w:rsidRDefault="00DE0E0F" w:rsidP="000C327A">
      <w:pPr>
        <w:suppressAutoHyphens/>
        <w:ind w:left="0"/>
        <w:rPr>
          <w:rFonts w:cs="Calibri"/>
        </w:rPr>
      </w:pPr>
      <w:r w:rsidRPr="00F535E1">
        <w:rPr>
          <w:rFonts w:cs="Calibri"/>
          <w:szCs w:val="20"/>
        </w:rPr>
        <w:t xml:space="preserve">We have been informed that </w:t>
      </w:r>
      <w:r w:rsidRPr="00F535E1">
        <w:rPr>
          <w:rFonts w:cs="Calibri"/>
          <w:i/>
          <w:iCs/>
          <w:szCs w:val="20"/>
        </w:rPr>
        <w:t xml:space="preserve">[name of the </w:t>
      </w:r>
      <w:proofErr w:type="spellStart"/>
      <w:r w:rsidRPr="00F535E1">
        <w:rPr>
          <w:rFonts w:cs="Calibri"/>
          <w:i/>
          <w:iCs/>
          <w:szCs w:val="20"/>
        </w:rPr>
        <w:t>Bdder</w:t>
      </w:r>
      <w:proofErr w:type="spellEnd"/>
      <w:r w:rsidRPr="00F535E1">
        <w:rPr>
          <w:rFonts w:cs="Calibri"/>
          <w:i/>
          <w:iCs/>
          <w:szCs w:val="20"/>
        </w:rPr>
        <w:t>]</w:t>
      </w:r>
      <w:r w:rsidRPr="00F535E1">
        <w:rPr>
          <w:rFonts w:cs="Calibri"/>
          <w:szCs w:val="20"/>
        </w:rPr>
        <w:t xml:space="preserve"> (hereinafter called "the Bidder") has submitted to you its bid dated (hereinafter called "the Bid") for supply, installation, training and commissioning of ERP Software at </w:t>
      </w:r>
      <w:r w:rsidRPr="00F535E1">
        <w:rPr>
          <w:rFonts w:cs="Calibri"/>
        </w:rPr>
        <w:t>University of En</w:t>
      </w:r>
      <w:r w:rsidR="00653284">
        <w:rPr>
          <w:rFonts w:cs="Calibri"/>
        </w:rPr>
        <w:t>gineering &amp; Technology, Swat</w:t>
      </w:r>
      <w:r w:rsidRPr="00F535E1">
        <w:rPr>
          <w:rFonts w:cs="Calibri"/>
        </w:rPr>
        <w:t xml:space="preserve"> - Pakistan</w:t>
      </w:r>
      <w:r w:rsidRPr="00F535E1">
        <w:rPr>
          <w:rFonts w:cs="Calibri"/>
          <w:szCs w:val="20"/>
        </w:rPr>
        <w:t xml:space="preserve"> under Procurement Reference Number_____________________________. </w:t>
      </w:r>
    </w:p>
    <w:p w14:paraId="33E771C5" w14:textId="77777777" w:rsidR="00DE0E0F" w:rsidRPr="00F535E1" w:rsidRDefault="00DE0E0F" w:rsidP="00DE0E0F">
      <w:pPr>
        <w:pStyle w:val="NormalWeb"/>
        <w:spacing w:after="200" w:afterAutospacing="0"/>
        <w:jc w:val="both"/>
        <w:rPr>
          <w:rFonts w:ascii="Calibri" w:hAnsi="Calibri" w:cs="Calibri"/>
          <w:szCs w:val="20"/>
        </w:rPr>
      </w:pPr>
      <w:r w:rsidRPr="00F535E1">
        <w:rPr>
          <w:rFonts w:ascii="Calibri" w:hAnsi="Calibri" w:cs="Calibri"/>
          <w:szCs w:val="20"/>
        </w:rPr>
        <w:t>Furthermore, we understand that, according to your conditions, bids must be supported by a bid guarantee.</w:t>
      </w:r>
    </w:p>
    <w:p w14:paraId="510472B3" w14:textId="77777777" w:rsidR="00DE0E0F" w:rsidRPr="00F535E1" w:rsidRDefault="00DE0E0F" w:rsidP="00DE0E0F">
      <w:pPr>
        <w:pStyle w:val="NormalWeb"/>
        <w:spacing w:after="200" w:afterAutospacing="0"/>
        <w:jc w:val="both"/>
        <w:rPr>
          <w:rFonts w:ascii="Calibri" w:hAnsi="Calibri" w:cs="Calibri"/>
          <w:szCs w:val="20"/>
        </w:rPr>
      </w:pPr>
      <w:r w:rsidRPr="00F535E1">
        <w:rPr>
          <w:rFonts w:ascii="Calibri" w:hAnsi="Calibri" w:cs="Calibri"/>
          <w:szCs w:val="20"/>
        </w:rPr>
        <w:t xml:space="preserve">At the request of the Bidder, we </w:t>
      </w:r>
      <w:r w:rsidRPr="00F535E1">
        <w:rPr>
          <w:rFonts w:ascii="Calibri" w:hAnsi="Calibri" w:cs="Calibri"/>
          <w:i/>
          <w:iCs/>
          <w:szCs w:val="20"/>
        </w:rPr>
        <w:t>[________</w:t>
      </w:r>
      <w:r w:rsidR="00AD381F" w:rsidRPr="00F535E1">
        <w:rPr>
          <w:rFonts w:ascii="Calibri" w:hAnsi="Calibri" w:cs="Calibri"/>
          <w:i/>
          <w:iCs/>
          <w:szCs w:val="20"/>
        </w:rPr>
        <w:t>____________________</w:t>
      </w:r>
      <w:r w:rsidRPr="00F535E1">
        <w:rPr>
          <w:rFonts w:ascii="Calibri" w:hAnsi="Calibri" w:cs="Calibri"/>
          <w:i/>
          <w:iCs/>
          <w:szCs w:val="20"/>
        </w:rPr>
        <w:t xml:space="preserve">___name of guarantor] </w:t>
      </w:r>
      <w:r w:rsidRPr="00F535E1">
        <w:rPr>
          <w:rFonts w:ascii="Calibri" w:hAnsi="Calibri" w:cs="Calibri"/>
          <w:szCs w:val="20"/>
        </w:rPr>
        <w:t xml:space="preserve">hereby irrevocably undertake to pay you any sum or sums not exceeding in total an amount of </w:t>
      </w:r>
      <w:r w:rsidRPr="00F535E1">
        <w:rPr>
          <w:rFonts w:ascii="Calibri" w:hAnsi="Calibri" w:cs="Calibri"/>
          <w:i/>
          <w:iCs/>
          <w:szCs w:val="20"/>
          <w:u w:val="single"/>
        </w:rPr>
        <w:t>[____</w:t>
      </w:r>
      <w:r w:rsidR="005E5A43" w:rsidRPr="00F535E1">
        <w:rPr>
          <w:rFonts w:ascii="Calibri" w:hAnsi="Calibri" w:cs="Calibri"/>
          <w:i/>
          <w:iCs/>
          <w:szCs w:val="20"/>
          <w:u w:val="single"/>
        </w:rPr>
        <w:t>_________</w:t>
      </w:r>
      <w:r w:rsidRPr="00F535E1">
        <w:rPr>
          <w:rFonts w:ascii="Calibri" w:hAnsi="Calibri" w:cs="Calibri"/>
          <w:i/>
          <w:iCs/>
          <w:szCs w:val="20"/>
          <w:u w:val="single"/>
        </w:rPr>
        <w:t>_____</w:t>
      </w:r>
      <w:r w:rsidRPr="00F535E1">
        <w:rPr>
          <w:rFonts w:ascii="Calibri" w:hAnsi="Calibri" w:cs="Calibri"/>
          <w:i/>
          <w:iCs/>
          <w:szCs w:val="20"/>
        </w:rPr>
        <w:t>amount in figures]</w:t>
      </w:r>
      <w:r w:rsidRPr="00F535E1">
        <w:rPr>
          <w:rFonts w:ascii="Calibri" w:hAnsi="Calibri" w:cs="Calibri"/>
          <w:szCs w:val="20"/>
        </w:rPr>
        <w:t>(</w:t>
      </w:r>
      <w:r w:rsidRPr="00F535E1">
        <w:rPr>
          <w:rFonts w:ascii="Calibri" w:hAnsi="Calibri" w:cs="Calibri"/>
          <w:i/>
          <w:iCs/>
          <w:szCs w:val="20"/>
        </w:rPr>
        <w:t>[____________</w:t>
      </w:r>
      <w:r w:rsidR="005E5A43" w:rsidRPr="00F535E1">
        <w:rPr>
          <w:rFonts w:ascii="Calibri" w:hAnsi="Calibri" w:cs="Calibri"/>
          <w:i/>
          <w:iCs/>
          <w:szCs w:val="20"/>
        </w:rPr>
        <w:t>_________</w:t>
      </w:r>
      <w:r w:rsidRPr="00F535E1">
        <w:rPr>
          <w:rFonts w:ascii="Calibri" w:hAnsi="Calibri" w:cs="Calibri"/>
          <w:i/>
          <w:iCs/>
          <w:szCs w:val="20"/>
        </w:rPr>
        <w:t>___________amount in words]</w:t>
      </w:r>
      <w:r w:rsidRPr="00F535E1">
        <w:rPr>
          <w:rFonts w:ascii="Calibri" w:hAnsi="Calibri" w:cs="Calibri"/>
          <w:szCs w:val="20"/>
        </w:rPr>
        <w:t>) upon receipt by us of your first demand in writing accompanied by a written statement stating that the Bidder is in breach of its obligation(s) under the bid conditions, because the Bidder:</w:t>
      </w:r>
    </w:p>
    <w:p w14:paraId="32B11897" w14:textId="77777777" w:rsidR="00DE0E0F" w:rsidRPr="00F535E1" w:rsidRDefault="00DE0E0F" w:rsidP="005E5A43">
      <w:pPr>
        <w:pStyle w:val="NormalWeb"/>
        <w:spacing w:before="0" w:beforeAutospacing="0" w:after="60" w:afterAutospacing="0"/>
        <w:ind w:left="900" w:right="29" w:hanging="720"/>
        <w:jc w:val="both"/>
        <w:rPr>
          <w:rFonts w:ascii="Calibri" w:hAnsi="Calibri" w:cs="Calibri"/>
          <w:szCs w:val="20"/>
        </w:rPr>
      </w:pPr>
      <w:r w:rsidRPr="00F535E1">
        <w:rPr>
          <w:rFonts w:ascii="Calibri" w:hAnsi="Calibri" w:cs="Calibri"/>
          <w:szCs w:val="20"/>
        </w:rPr>
        <w:t xml:space="preserve">(a) </w:t>
      </w:r>
      <w:r w:rsidRPr="00F535E1">
        <w:rPr>
          <w:rFonts w:ascii="Calibri" w:hAnsi="Calibri" w:cs="Calibri"/>
          <w:szCs w:val="20"/>
        </w:rPr>
        <w:tab/>
        <w:t>has withdrawn its Bid during the period of bid validity specified by the Bidder in the Form of Bid; or</w:t>
      </w:r>
    </w:p>
    <w:p w14:paraId="4F093158" w14:textId="77777777" w:rsidR="00DE0E0F" w:rsidRPr="00F535E1" w:rsidRDefault="00DE0E0F" w:rsidP="005E5A43">
      <w:pPr>
        <w:pStyle w:val="NormalWeb"/>
        <w:spacing w:before="0" w:beforeAutospacing="0" w:after="60" w:afterAutospacing="0"/>
        <w:ind w:left="900" w:right="29" w:hanging="720"/>
        <w:jc w:val="both"/>
        <w:rPr>
          <w:rFonts w:ascii="Calibri" w:hAnsi="Calibri" w:cs="Calibri"/>
        </w:rPr>
      </w:pPr>
      <w:r w:rsidRPr="00F535E1">
        <w:rPr>
          <w:rFonts w:ascii="Calibri" w:hAnsi="Calibri" w:cs="Calibri"/>
          <w:szCs w:val="20"/>
        </w:rPr>
        <w:t xml:space="preserve">(b) </w:t>
      </w:r>
      <w:r w:rsidRPr="00F535E1">
        <w:rPr>
          <w:rFonts w:ascii="Calibri" w:hAnsi="Calibri" w:cs="Calibri"/>
          <w:szCs w:val="20"/>
        </w:rPr>
        <w:tab/>
        <w:t>does not accept the correction of errors in accordance with the Instructions to Bidders (ITB) or</w:t>
      </w:r>
    </w:p>
    <w:p w14:paraId="2EB6EAAA" w14:textId="77777777" w:rsidR="00DE0E0F" w:rsidRPr="00F535E1" w:rsidRDefault="00DE0E0F" w:rsidP="005E5A43">
      <w:pPr>
        <w:pStyle w:val="NormalWeb"/>
        <w:spacing w:before="0" w:beforeAutospacing="0" w:after="60" w:afterAutospacing="0"/>
        <w:ind w:left="900" w:hanging="720"/>
        <w:jc w:val="both"/>
        <w:rPr>
          <w:rFonts w:ascii="Calibri" w:hAnsi="Calibri" w:cs="Calibri"/>
          <w:szCs w:val="20"/>
        </w:rPr>
      </w:pPr>
      <w:r w:rsidRPr="00F535E1">
        <w:rPr>
          <w:rFonts w:ascii="Calibri" w:hAnsi="Calibri" w:cs="Calibri"/>
          <w:szCs w:val="20"/>
        </w:rPr>
        <w:t xml:space="preserve">(c) </w:t>
      </w:r>
      <w:r w:rsidRPr="00F535E1">
        <w:rPr>
          <w:rFonts w:ascii="Calibri" w:hAnsi="Calibri" w:cs="Calibri"/>
          <w:szCs w:val="20"/>
        </w:rPr>
        <w:tab/>
        <w:t>having been notified of the acceptance of its Bid by the Purchaser during the period of bid validity, (</w:t>
      </w:r>
      <w:proofErr w:type="spellStart"/>
      <w:r w:rsidRPr="00F535E1">
        <w:rPr>
          <w:rFonts w:ascii="Calibri" w:hAnsi="Calibri" w:cs="Calibri"/>
          <w:szCs w:val="20"/>
        </w:rPr>
        <w:t>i</w:t>
      </w:r>
      <w:proofErr w:type="spellEnd"/>
      <w:r w:rsidRPr="00F535E1">
        <w:rPr>
          <w:rFonts w:ascii="Calibri" w:hAnsi="Calibri" w:cs="Calibri"/>
          <w:szCs w:val="20"/>
        </w:rPr>
        <w:t>) fails or refuses to execute the Contract Form, if required, or (ii) fails or refuses to furnish the performance security, in accordance with the ITB.</w:t>
      </w:r>
    </w:p>
    <w:p w14:paraId="3A55529A" w14:textId="77777777" w:rsidR="00DE0E0F" w:rsidRPr="00F535E1" w:rsidRDefault="00DE0E0F" w:rsidP="00DE0E0F">
      <w:pPr>
        <w:pStyle w:val="NormalWeb"/>
        <w:spacing w:before="0" w:beforeAutospacing="0" w:after="200" w:afterAutospacing="0"/>
        <w:jc w:val="both"/>
        <w:rPr>
          <w:rFonts w:ascii="Calibri" w:hAnsi="Calibri" w:cs="Calibri"/>
          <w:szCs w:val="20"/>
        </w:rPr>
      </w:pPr>
      <w:r w:rsidRPr="00F535E1">
        <w:rPr>
          <w:rFonts w:ascii="Calibri" w:hAnsi="Calibri" w:cs="Calibri"/>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F535E1">
        <w:rPr>
          <w:rFonts w:ascii="Calibri" w:hAnsi="Calibri" w:cs="Calibri"/>
          <w:szCs w:val="20"/>
        </w:rPr>
        <w:t>i</w:t>
      </w:r>
      <w:proofErr w:type="spellEnd"/>
      <w:r w:rsidRPr="00F535E1">
        <w:rPr>
          <w:rFonts w:ascii="Calibri" w:hAnsi="Calibri" w:cs="Calibri"/>
          <w:szCs w:val="20"/>
        </w:rPr>
        <w:t>) our receipt of a copy of your notification to the Bidder of the name of the successful bidder; or (ii) twenty-eight days after the expiration of the Bidder’s Bid.</w:t>
      </w:r>
    </w:p>
    <w:p w14:paraId="764EA56D" w14:textId="77777777" w:rsidR="00DE0E0F" w:rsidRPr="00F535E1" w:rsidRDefault="00DE0E0F" w:rsidP="00DE0E0F">
      <w:pPr>
        <w:pStyle w:val="NormalWeb"/>
        <w:spacing w:before="0" w:beforeAutospacing="0" w:after="200" w:afterAutospacing="0"/>
        <w:jc w:val="both"/>
        <w:rPr>
          <w:rFonts w:ascii="Calibri" w:hAnsi="Calibri" w:cs="Calibri"/>
          <w:szCs w:val="20"/>
        </w:rPr>
      </w:pPr>
      <w:r w:rsidRPr="00F535E1">
        <w:rPr>
          <w:rFonts w:ascii="Calibri" w:hAnsi="Calibri" w:cs="Calibri"/>
          <w:szCs w:val="20"/>
        </w:rPr>
        <w:t>Consequently, any demand for payment under this guarantee must be received by us at the office on or before that date.</w:t>
      </w:r>
    </w:p>
    <w:p w14:paraId="422D2B60" w14:textId="77777777" w:rsidR="00DE0E0F" w:rsidRPr="00F535E1" w:rsidRDefault="00DE0E0F" w:rsidP="00DE0E0F">
      <w:pPr>
        <w:pStyle w:val="NormalWeb"/>
        <w:spacing w:before="0" w:beforeAutospacing="0" w:after="0" w:afterAutospacing="0"/>
        <w:jc w:val="both"/>
        <w:rPr>
          <w:rFonts w:ascii="Calibri" w:hAnsi="Calibri" w:cs="Calibri"/>
          <w:bCs/>
          <w:szCs w:val="20"/>
        </w:rPr>
      </w:pPr>
      <w:r w:rsidRPr="00F535E1">
        <w:rPr>
          <w:rFonts w:ascii="Calibri" w:hAnsi="Calibri" w:cs="Calibri"/>
          <w:bCs/>
          <w:szCs w:val="20"/>
        </w:rPr>
        <w:t>_____________________________</w:t>
      </w:r>
    </w:p>
    <w:p w14:paraId="59E5E78D" w14:textId="77777777" w:rsidR="00DE0E0F" w:rsidRPr="00F535E1" w:rsidRDefault="00DE0E0F" w:rsidP="00DE0E0F">
      <w:pPr>
        <w:suppressAutoHyphens/>
        <w:rPr>
          <w:rFonts w:cs="Calibri"/>
          <w:i/>
          <w:iCs/>
        </w:rPr>
      </w:pPr>
      <w:r w:rsidRPr="00F535E1">
        <w:rPr>
          <w:rFonts w:cs="Calibri"/>
          <w:i/>
          <w:iCs/>
        </w:rPr>
        <w:t>[</w:t>
      </w:r>
      <w:r w:rsidR="000C327A" w:rsidRPr="00F535E1">
        <w:rPr>
          <w:rFonts w:cs="Calibri"/>
          <w:i/>
          <w:iCs/>
        </w:rPr>
        <w:t>S</w:t>
      </w:r>
      <w:r w:rsidRPr="00F535E1">
        <w:rPr>
          <w:rFonts w:cs="Calibri"/>
          <w:i/>
          <w:iCs/>
        </w:rPr>
        <w:t>ignature and Stamp]</w:t>
      </w:r>
    </w:p>
    <w:p w14:paraId="35A17DD8" w14:textId="77777777" w:rsidR="00653284" w:rsidRDefault="00653284" w:rsidP="00DE0E0F">
      <w:pPr>
        <w:pStyle w:val="BodyTextIndent3"/>
        <w:spacing w:after="0"/>
        <w:ind w:left="0"/>
        <w:jc w:val="right"/>
        <w:rPr>
          <w:rFonts w:cstheme="minorHAnsi"/>
          <w:b/>
          <w:bCs/>
          <w:sz w:val="24"/>
          <w:szCs w:val="24"/>
        </w:rPr>
      </w:pPr>
    </w:p>
    <w:p w14:paraId="6E2DC305" w14:textId="77777777" w:rsidR="00653284" w:rsidRDefault="00653284" w:rsidP="00DE0E0F">
      <w:pPr>
        <w:pStyle w:val="BodyTextIndent3"/>
        <w:spacing w:after="0"/>
        <w:ind w:left="0"/>
        <w:jc w:val="right"/>
        <w:rPr>
          <w:rFonts w:cstheme="minorHAnsi"/>
          <w:b/>
          <w:bCs/>
          <w:sz w:val="24"/>
          <w:szCs w:val="24"/>
        </w:rPr>
      </w:pPr>
    </w:p>
    <w:p w14:paraId="63F0F8B8" w14:textId="2198637F" w:rsidR="00DE0E0F" w:rsidRPr="00F535E1" w:rsidRDefault="00DE0E0F" w:rsidP="00DE0E0F">
      <w:pPr>
        <w:pStyle w:val="BodyTextIndent3"/>
        <w:spacing w:after="0"/>
        <w:ind w:left="0"/>
        <w:jc w:val="right"/>
        <w:rPr>
          <w:rFonts w:cstheme="minorHAnsi"/>
          <w:b/>
          <w:bCs/>
          <w:sz w:val="26"/>
          <w:szCs w:val="24"/>
        </w:rPr>
      </w:pPr>
      <w:r w:rsidRPr="00F535E1">
        <w:rPr>
          <w:rFonts w:cstheme="minorHAnsi"/>
          <w:b/>
          <w:bCs/>
          <w:sz w:val="24"/>
          <w:szCs w:val="24"/>
        </w:rPr>
        <w:lastRenderedPageBreak/>
        <w:t>Annexure - IX</w:t>
      </w:r>
      <w:r w:rsidRPr="00F535E1">
        <w:rPr>
          <w:rFonts w:cstheme="minorHAnsi"/>
          <w:b/>
          <w:bCs/>
          <w:sz w:val="26"/>
          <w:szCs w:val="24"/>
        </w:rPr>
        <w:t xml:space="preserve"> </w:t>
      </w:r>
    </w:p>
    <w:p w14:paraId="2E828549" w14:textId="77777777" w:rsidR="00DE0E0F" w:rsidRPr="00F535E1" w:rsidRDefault="00DE0E0F" w:rsidP="000C327A">
      <w:pPr>
        <w:pStyle w:val="BodyTextIndent3"/>
        <w:ind w:left="0"/>
        <w:jc w:val="center"/>
        <w:rPr>
          <w:rFonts w:cstheme="minorHAnsi"/>
          <w:b/>
          <w:bCs/>
          <w:sz w:val="24"/>
          <w:szCs w:val="24"/>
          <w:u w:val="single"/>
        </w:rPr>
      </w:pPr>
      <w:r w:rsidRPr="00F535E1">
        <w:rPr>
          <w:rFonts w:cstheme="minorHAnsi"/>
          <w:b/>
          <w:bCs/>
          <w:sz w:val="24"/>
          <w:szCs w:val="24"/>
          <w:u w:val="single"/>
        </w:rPr>
        <w:t xml:space="preserve">INSTALLATION/COMMISSIONING/TRAINING UNDERTAKING BY ORIGINAL EQUIPMENT/SOFTWARE MANUFACTURER           </w:t>
      </w:r>
    </w:p>
    <w:p w14:paraId="603FFE36" w14:textId="77777777" w:rsidR="00DE0E0F" w:rsidRPr="00F535E1" w:rsidRDefault="00DE0E0F" w:rsidP="00DE0E0F">
      <w:pPr>
        <w:pStyle w:val="BodyTextIndent3"/>
        <w:spacing w:after="0"/>
        <w:ind w:left="0"/>
        <w:jc w:val="center"/>
        <w:rPr>
          <w:rFonts w:cstheme="minorHAnsi"/>
          <w:b/>
          <w:bCs/>
          <w:sz w:val="26"/>
          <w:szCs w:val="24"/>
        </w:rPr>
      </w:pPr>
      <w:r w:rsidRPr="00F535E1">
        <w:rPr>
          <w:rFonts w:ascii="Times New Roman" w:hAnsi="Times New Roman"/>
          <w:b/>
          <w:bCs/>
          <w:sz w:val="26"/>
          <w:szCs w:val="24"/>
        </w:rPr>
        <w:t xml:space="preserve">                                                                                                                         </w:t>
      </w:r>
    </w:p>
    <w:p w14:paraId="12083C68" w14:textId="77777777" w:rsidR="00DE0E0F" w:rsidRPr="00F535E1" w:rsidRDefault="00DE0E0F" w:rsidP="0093382D">
      <w:pPr>
        <w:pStyle w:val="BodyTextIndent3"/>
        <w:spacing w:after="0"/>
        <w:rPr>
          <w:rFonts w:cstheme="minorHAnsi"/>
          <w:b/>
          <w:bCs/>
          <w:sz w:val="24"/>
          <w:szCs w:val="24"/>
        </w:rPr>
      </w:pPr>
      <w:r w:rsidRPr="00F535E1">
        <w:rPr>
          <w:rFonts w:ascii="Times New Roman" w:hAnsi="Times New Roman"/>
          <w:sz w:val="24"/>
          <w:szCs w:val="24"/>
        </w:rPr>
        <w:tab/>
      </w:r>
      <w:r w:rsidRPr="00F535E1">
        <w:rPr>
          <w:rFonts w:cstheme="minorHAnsi"/>
          <w:sz w:val="24"/>
          <w:szCs w:val="24"/>
        </w:rPr>
        <w:t xml:space="preserve">We </w:t>
      </w:r>
      <w:r w:rsidRPr="00F535E1">
        <w:rPr>
          <w:rFonts w:cstheme="minorHAnsi"/>
          <w:b/>
          <w:bCs/>
          <w:sz w:val="24"/>
          <w:szCs w:val="24"/>
          <w:u w:val="single"/>
        </w:rPr>
        <w:t>(Name of Original Software Manufacturer or Authorized Dealer)</w:t>
      </w:r>
      <w:r w:rsidRPr="00F535E1">
        <w:rPr>
          <w:rFonts w:cstheme="minorHAnsi"/>
          <w:sz w:val="24"/>
          <w:szCs w:val="24"/>
        </w:rPr>
        <w:t xml:space="preserve">, a manufacturer/ authorized dealer duly organized under the law of </w:t>
      </w:r>
      <w:r w:rsidRPr="00F535E1">
        <w:rPr>
          <w:rFonts w:cstheme="minorHAnsi"/>
          <w:b/>
          <w:bCs/>
          <w:sz w:val="24"/>
          <w:szCs w:val="24"/>
          <w:u w:val="single"/>
        </w:rPr>
        <w:t>(Name of Country)</w:t>
      </w:r>
      <w:r w:rsidRPr="00F535E1">
        <w:rPr>
          <w:rFonts w:cstheme="minorHAnsi"/>
          <w:sz w:val="24"/>
          <w:szCs w:val="24"/>
        </w:rPr>
        <w:t xml:space="preserve"> and having its principal place of business at </w:t>
      </w:r>
      <w:r w:rsidRPr="00F535E1">
        <w:rPr>
          <w:rFonts w:cstheme="minorHAnsi"/>
          <w:b/>
          <w:bCs/>
          <w:sz w:val="24"/>
          <w:szCs w:val="24"/>
          <w:u w:val="single"/>
        </w:rPr>
        <w:t>(Address of Original Software Manufacturer or Authorized Dealer)</w:t>
      </w:r>
      <w:r w:rsidRPr="00F535E1">
        <w:rPr>
          <w:rFonts w:cstheme="minorHAnsi"/>
          <w:bCs/>
          <w:sz w:val="24"/>
          <w:szCs w:val="24"/>
        </w:rPr>
        <w:t xml:space="preserve"> hereby undertake that we are exclusively responsible for the successful Installation, Commissioning, and Training for the equipment/software offered by us/ our local agent for your Invitation for Bids Reference Number __________________ dated __________________</w:t>
      </w:r>
      <w:r w:rsidRPr="00F535E1">
        <w:rPr>
          <w:rFonts w:cstheme="minorHAnsi"/>
          <w:b/>
          <w:bCs/>
          <w:sz w:val="24"/>
          <w:szCs w:val="24"/>
        </w:rPr>
        <w:t>.</w:t>
      </w:r>
    </w:p>
    <w:p w14:paraId="61020CA3" w14:textId="77777777" w:rsidR="00DE0E0F" w:rsidRPr="00F535E1" w:rsidRDefault="00DE0E0F" w:rsidP="0093382D">
      <w:pPr>
        <w:pStyle w:val="BodyTextIndent3"/>
        <w:spacing w:after="0"/>
        <w:rPr>
          <w:rFonts w:cstheme="minorHAnsi"/>
          <w:b/>
          <w:bCs/>
          <w:sz w:val="24"/>
          <w:szCs w:val="24"/>
        </w:rPr>
      </w:pPr>
      <w:r w:rsidRPr="00F535E1">
        <w:rPr>
          <w:rFonts w:cstheme="minorHAnsi"/>
          <w:b/>
          <w:bCs/>
          <w:sz w:val="24"/>
          <w:szCs w:val="24"/>
        </w:rPr>
        <w:tab/>
      </w:r>
    </w:p>
    <w:p w14:paraId="26ABC586" w14:textId="77777777" w:rsidR="00DE0E0F" w:rsidRPr="00F535E1" w:rsidRDefault="00DE0E0F" w:rsidP="0093382D">
      <w:pPr>
        <w:pStyle w:val="BodyTextIndent3"/>
        <w:spacing w:after="0"/>
        <w:rPr>
          <w:rFonts w:cstheme="minorHAnsi"/>
          <w:bCs/>
          <w:sz w:val="24"/>
          <w:szCs w:val="24"/>
        </w:rPr>
      </w:pPr>
      <w:r w:rsidRPr="00F535E1">
        <w:rPr>
          <w:rFonts w:cstheme="minorHAnsi"/>
          <w:b/>
          <w:bCs/>
          <w:sz w:val="24"/>
          <w:szCs w:val="24"/>
        </w:rPr>
        <w:tab/>
      </w:r>
      <w:r w:rsidRPr="00F535E1">
        <w:rPr>
          <w:rFonts w:cstheme="minorHAnsi"/>
          <w:bCs/>
          <w:sz w:val="24"/>
          <w:szCs w:val="24"/>
        </w:rPr>
        <w:t xml:space="preserve">If for any reason, such as travel restrictions imposed by our government etc., we are unable to send our engineers/supervisors to perform the installation, commissioning, and training for our equipment/software at the Purchaser’s designated premises, then we are exclusively responsible for all the costs inclusive of all associated expenses for seven (7) days detailed training of at least two (2) technical personnel of the Purchaser at our premises at </w:t>
      </w:r>
      <w:r w:rsidRPr="00F535E1">
        <w:rPr>
          <w:rFonts w:cstheme="minorHAnsi"/>
          <w:b/>
          <w:bCs/>
          <w:sz w:val="24"/>
          <w:szCs w:val="24"/>
        </w:rPr>
        <w:t>(Original Software Manufacturer or Authorized Dealer premises Address)</w:t>
      </w:r>
      <w:r w:rsidRPr="00F535E1">
        <w:rPr>
          <w:rFonts w:cstheme="minorHAnsi"/>
          <w:bCs/>
          <w:sz w:val="24"/>
          <w:szCs w:val="24"/>
        </w:rPr>
        <w:t xml:space="preserve"> for each lot secured as per the Purchaser bidding documents.</w:t>
      </w:r>
    </w:p>
    <w:p w14:paraId="26C56645" w14:textId="77777777" w:rsidR="00DE0E0F" w:rsidRPr="00F535E1" w:rsidRDefault="00DE0E0F" w:rsidP="0093382D">
      <w:pPr>
        <w:pStyle w:val="BodyTextIndent3"/>
        <w:spacing w:after="0"/>
        <w:rPr>
          <w:rFonts w:cstheme="minorHAnsi"/>
          <w:bCs/>
          <w:sz w:val="24"/>
          <w:szCs w:val="24"/>
        </w:rPr>
      </w:pPr>
    </w:p>
    <w:p w14:paraId="7DF12E91" w14:textId="77777777" w:rsidR="00DE0E0F" w:rsidRPr="00F535E1" w:rsidRDefault="00DE0E0F" w:rsidP="0093382D">
      <w:pPr>
        <w:pStyle w:val="BodyTextIndent3"/>
        <w:spacing w:after="0"/>
        <w:rPr>
          <w:rFonts w:cstheme="minorHAnsi"/>
          <w:sz w:val="24"/>
          <w:szCs w:val="24"/>
        </w:rPr>
      </w:pPr>
      <w:r w:rsidRPr="00F535E1">
        <w:rPr>
          <w:rFonts w:cstheme="minorHAnsi"/>
          <w:bCs/>
          <w:sz w:val="24"/>
          <w:szCs w:val="24"/>
        </w:rPr>
        <w:tab/>
        <w:t>Any and all costs associated with successful installation, commissioning, and training has been included in our aforementioned quotation.</w:t>
      </w:r>
    </w:p>
    <w:p w14:paraId="28947826" w14:textId="77777777" w:rsidR="0093382D" w:rsidRPr="00F535E1" w:rsidRDefault="0093382D" w:rsidP="0093382D">
      <w:pPr>
        <w:pStyle w:val="BodyTextIndent3"/>
        <w:spacing w:after="0"/>
        <w:ind w:left="0"/>
        <w:rPr>
          <w:rFonts w:cstheme="minorHAnsi"/>
          <w:sz w:val="24"/>
          <w:szCs w:val="24"/>
        </w:rPr>
      </w:pPr>
    </w:p>
    <w:p w14:paraId="62D20CDD" w14:textId="77777777" w:rsidR="00DE0E0F" w:rsidRPr="00F535E1" w:rsidRDefault="00DE0E0F" w:rsidP="0093382D">
      <w:pPr>
        <w:pStyle w:val="BodyTextIndent3"/>
        <w:spacing w:after="0"/>
        <w:ind w:left="4320"/>
        <w:rPr>
          <w:rFonts w:cstheme="minorHAnsi"/>
          <w:sz w:val="24"/>
          <w:szCs w:val="24"/>
        </w:rPr>
      </w:pPr>
      <w:r w:rsidRPr="00F535E1">
        <w:rPr>
          <w:rFonts w:cstheme="minorHAnsi"/>
          <w:sz w:val="24"/>
          <w:szCs w:val="24"/>
        </w:rPr>
        <w:t>Date</w:t>
      </w:r>
      <w:r w:rsidRPr="00F535E1">
        <w:rPr>
          <w:rFonts w:cstheme="minorHAnsi"/>
          <w:sz w:val="24"/>
          <w:szCs w:val="24"/>
        </w:rPr>
        <w:tab/>
        <w:t>_</w:t>
      </w:r>
      <w:r w:rsidR="0093382D" w:rsidRPr="00F535E1">
        <w:rPr>
          <w:rFonts w:cstheme="minorHAnsi"/>
          <w:sz w:val="24"/>
          <w:szCs w:val="24"/>
        </w:rPr>
        <w:t>___</w:t>
      </w:r>
      <w:r w:rsidRPr="00F535E1">
        <w:rPr>
          <w:rFonts w:cstheme="minorHAnsi"/>
          <w:sz w:val="24"/>
          <w:szCs w:val="24"/>
        </w:rPr>
        <w:t>_</w:t>
      </w:r>
      <w:r w:rsidR="0093382D" w:rsidRPr="00F535E1">
        <w:rPr>
          <w:rFonts w:cstheme="minorHAnsi"/>
          <w:sz w:val="24"/>
          <w:szCs w:val="24"/>
        </w:rPr>
        <w:t>____</w:t>
      </w:r>
      <w:r w:rsidRPr="00F535E1">
        <w:rPr>
          <w:rFonts w:cstheme="minorHAnsi"/>
          <w:sz w:val="24"/>
          <w:szCs w:val="24"/>
        </w:rPr>
        <w:t>________________________</w:t>
      </w:r>
    </w:p>
    <w:p w14:paraId="2F4469EE" w14:textId="77777777" w:rsidR="0093382D" w:rsidRPr="00F535E1" w:rsidRDefault="0093382D" w:rsidP="0093382D">
      <w:pPr>
        <w:pStyle w:val="BodyTextIndent3"/>
        <w:spacing w:after="0"/>
        <w:ind w:left="0"/>
        <w:rPr>
          <w:rFonts w:cstheme="minorHAnsi"/>
          <w:sz w:val="24"/>
          <w:szCs w:val="24"/>
        </w:rPr>
      </w:pPr>
    </w:p>
    <w:p w14:paraId="6EA09BA9" w14:textId="77777777" w:rsidR="00DE0E0F" w:rsidRPr="00F535E1" w:rsidRDefault="00DE0E0F" w:rsidP="0093382D">
      <w:pPr>
        <w:pStyle w:val="BodyTextIndent3"/>
        <w:spacing w:after="0"/>
        <w:ind w:left="0"/>
        <w:rPr>
          <w:rFonts w:cstheme="minorHAnsi"/>
          <w:sz w:val="24"/>
          <w:szCs w:val="24"/>
        </w:rPr>
      </w:pPr>
      <w:r w:rsidRPr="00F535E1">
        <w:rPr>
          <w:rFonts w:cstheme="minorHAnsi"/>
          <w:sz w:val="24"/>
          <w:szCs w:val="24"/>
        </w:rPr>
        <w:t xml:space="preserve">Name &amp; Address of the Original Software Manufacturer or Authorized Dealer      </w:t>
      </w:r>
    </w:p>
    <w:p w14:paraId="2280982F" w14:textId="77777777" w:rsidR="0093382D" w:rsidRPr="00F535E1" w:rsidRDefault="0093382D" w:rsidP="0093382D">
      <w:pPr>
        <w:pStyle w:val="BodyTextIndent3"/>
        <w:spacing w:after="0"/>
        <w:ind w:left="0"/>
        <w:rPr>
          <w:rFonts w:ascii="Times New Roman" w:hAnsi="Times New Roman"/>
          <w:sz w:val="24"/>
          <w:szCs w:val="24"/>
        </w:rPr>
      </w:pPr>
    </w:p>
    <w:p w14:paraId="3A5B0B3B" w14:textId="77777777" w:rsidR="0093382D" w:rsidRPr="00F535E1" w:rsidRDefault="0093382D" w:rsidP="0093382D">
      <w:pPr>
        <w:pStyle w:val="BodyTextIndent3"/>
        <w:spacing w:after="0"/>
        <w:ind w:left="0"/>
        <w:jc w:val="right"/>
        <w:rPr>
          <w:rFonts w:ascii="Times New Roman" w:hAnsi="Times New Roman"/>
          <w:sz w:val="24"/>
          <w:szCs w:val="24"/>
        </w:rPr>
      </w:pPr>
      <w:r w:rsidRPr="00F535E1">
        <w:rPr>
          <w:rFonts w:ascii="Times New Roman" w:hAnsi="Times New Roman"/>
          <w:sz w:val="24"/>
          <w:szCs w:val="24"/>
        </w:rPr>
        <w:t>_________________________________</w:t>
      </w:r>
    </w:p>
    <w:p w14:paraId="51CAAD33" w14:textId="77777777" w:rsidR="0093382D" w:rsidRPr="00F535E1" w:rsidRDefault="00DE0E0F" w:rsidP="0093382D">
      <w:pPr>
        <w:pStyle w:val="BodyTextIndent3"/>
        <w:spacing w:after="0"/>
        <w:ind w:left="0"/>
        <w:jc w:val="right"/>
        <w:rPr>
          <w:rFonts w:ascii="Times New Roman" w:hAnsi="Times New Roman"/>
          <w:sz w:val="24"/>
          <w:szCs w:val="24"/>
        </w:rPr>
      </w:pPr>
      <w:r w:rsidRPr="00F535E1">
        <w:rPr>
          <w:rFonts w:ascii="Times New Roman" w:hAnsi="Times New Roman"/>
          <w:sz w:val="24"/>
          <w:szCs w:val="24"/>
        </w:rPr>
        <w:tab/>
      </w:r>
      <w:r w:rsidRPr="00F535E1">
        <w:rPr>
          <w:rFonts w:ascii="Times New Roman" w:hAnsi="Times New Roman"/>
          <w:sz w:val="24"/>
          <w:szCs w:val="24"/>
        </w:rPr>
        <w:tab/>
      </w:r>
      <w:r w:rsidRPr="00F535E1">
        <w:rPr>
          <w:rFonts w:ascii="Times New Roman" w:hAnsi="Times New Roman"/>
          <w:sz w:val="24"/>
          <w:szCs w:val="24"/>
        </w:rPr>
        <w:tab/>
      </w:r>
    </w:p>
    <w:p w14:paraId="67636467" w14:textId="77777777" w:rsidR="0093382D" w:rsidRPr="00F535E1" w:rsidRDefault="0093382D" w:rsidP="0093382D">
      <w:pPr>
        <w:pStyle w:val="BodyTextIndent3"/>
        <w:spacing w:after="0"/>
        <w:ind w:left="0"/>
        <w:jc w:val="right"/>
        <w:rPr>
          <w:rFonts w:ascii="Times New Roman" w:hAnsi="Times New Roman"/>
          <w:sz w:val="24"/>
          <w:szCs w:val="24"/>
        </w:rPr>
      </w:pPr>
    </w:p>
    <w:p w14:paraId="6B0FAC51" w14:textId="77777777" w:rsidR="00DE0E0F" w:rsidRPr="00F535E1" w:rsidRDefault="00DE0E0F" w:rsidP="0093382D">
      <w:pPr>
        <w:pStyle w:val="BodyTextIndent3"/>
        <w:spacing w:after="0"/>
        <w:ind w:left="0"/>
        <w:jc w:val="right"/>
        <w:rPr>
          <w:rFonts w:ascii="Times New Roman" w:hAnsi="Times New Roman"/>
          <w:sz w:val="24"/>
          <w:szCs w:val="24"/>
        </w:rPr>
      </w:pPr>
      <w:r w:rsidRPr="00F535E1">
        <w:rPr>
          <w:rFonts w:ascii="Times New Roman" w:hAnsi="Times New Roman"/>
          <w:sz w:val="24"/>
          <w:szCs w:val="24"/>
        </w:rPr>
        <w:t>_________________________________</w:t>
      </w:r>
    </w:p>
    <w:p w14:paraId="535284A7" w14:textId="77777777" w:rsidR="00DE0E0F" w:rsidRPr="00F535E1" w:rsidRDefault="0093382D" w:rsidP="0093382D">
      <w:pPr>
        <w:pStyle w:val="BodyText21"/>
        <w:numPr>
          <w:ilvl w:val="0"/>
          <w:numId w:val="0"/>
        </w:numPr>
        <w:ind w:left="3960" w:firstLine="1080"/>
        <w:jc w:val="center"/>
        <w:rPr>
          <w:rFonts w:cstheme="minorHAnsi"/>
          <w:sz w:val="24"/>
        </w:rPr>
      </w:pPr>
      <w:r w:rsidRPr="00F535E1">
        <w:rPr>
          <w:rFonts w:cstheme="minorHAnsi"/>
          <w:sz w:val="24"/>
        </w:rPr>
        <w:t>(Signature)</w:t>
      </w:r>
    </w:p>
    <w:p w14:paraId="1FB7E3CB" w14:textId="77777777" w:rsidR="0093382D" w:rsidRPr="00F535E1" w:rsidRDefault="0093382D" w:rsidP="0093382D">
      <w:pPr>
        <w:pStyle w:val="BodyText21"/>
        <w:numPr>
          <w:ilvl w:val="0"/>
          <w:numId w:val="0"/>
        </w:numPr>
        <w:ind w:left="3960" w:firstLine="1080"/>
        <w:jc w:val="center"/>
        <w:rPr>
          <w:rFonts w:ascii="Arial" w:hAnsi="Arial"/>
          <w:b/>
          <w:bCs/>
          <w:sz w:val="24"/>
        </w:rPr>
      </w:pPr>
    </w:p>
    <w:p w14:paraId="6CAAB683" w14:textId="77777777" w:rsidR="00DE0E0F" w:rsidRPr="00F535E1" w:rsidRDefault="00DE0E0F" w:rsidP="0093382D">
      <w:pPr>
        <w:suppressAutoHyphens/>
        <w:ind w:hanging="720"/>
      </w:pPr>
      <w:r w:rsidRPr="00F535E1">
        <w:rPr>
          <w:i/>
        </w:rPr>
        <w:fldChar w:fldCharType="begin"/>
      </w:r>
      <w:r w:rsidRPr="00F535E1">
        <w:rPr>
          <w:i/>
        </w:rPr>
        <w:instrText>ADVANCE \D 6.0</w:instrText>
      </w:r>
      <w:r w:rsidRPr="00F535E1">
        <w:rPr>
          <w:i/>
        </w:rPr>
        <w:fldChar w:fldCharType="end"/>
      </w:r>
      <w:r w:rsidRPr="00F535E1">
        <w:rPr>
          <w:i/>
        </w:rPr>
        <w:t>Note:</w:t>
      </w:r>
      <w:r w:rsidRPr="00F535E1">
        <w:tab/>
        <w:t xml:space="preserve">This letter should be on the letterhead of the Original Software Manufacturer or Authorized Dealer and should be signed by a duly person. </w:t>
      </w:r>
    </w:p>
    <w:p w14:paraId="6C28C2A3" w14:textId="77777777" w:rsidR="0093382D" w:rsidRPr="00F535E1" w:rsidRDefault="0093382D">
      <w:pPr>
        <w:spacing w:before="0" w:after="160" w:line="259" w:lineRule="auto"/>
        <w:ind w:left="0"/>
        <w:jc w:val="left"/>
        <w:rPr>
          <w:rFonts w:cstheme="minorHAnsi"/>
          <w:b/>
          <w:bCs/>
          <w:sz w:val="24"/>
        </w:rPr>
      </w:pPr>
      <w:r w:rsidRPr="00F535E1">
        <w:rPr>
          <w:rFonts w:cstheme="minorHAnsi"/>
          <w:b/>
          <w:bCs/>
          <w:sz w:val="24"/>
        </w:rPr>
        <w:br w:type="page"/>
      </w:r>
    </w:p>
    <w:p w14:paraId="72BFDB93" w14:textId="77777777" w:rsidR="00DE0E0F" w:rsidRPr="00F535E1" w:rsidRDefault="00DE0E0F" w:rsidP="00DE0E0F">
      <w:pPr>
        <w:suppressAutoHyphens/>
        <w:jc w:val="right"/>
      </w:pPr>
      <w:r w:rsidRPr="00F535E1">
        <w:rPr>
          <w:rFonts w:cstheme="minorHAnsi"/>
          <w:b/>
          <w:bCs/>
          <w:sz w:val="24"/>
        </w:rPr>
        <w:lastRenderedPageBreak/>
        <w:t>Annexure - X</w:t>
      </w:r>
    </w:p>
    <w:p w14:paraId="45579A0D" w14:textId="77777777" w:rsidR="00DE0E0F" w:rsidRPr="00F535E1" w:rsidRDefault="00DE0E0F" w:rsidP="00EE12BC">
      <w:pPr>
        <w:pStyle w:val="BodyTextIndent3"/>
        <w:spacing w:after="0"/>
        <w:ind w:left="0"/>
        <w:jc w:val="center"/>
        <w:rPr>
          <w:rFonts w:cstheme="minorHAnsi"/>
          <w:b/>
          <w:bCs/>
          <w:sz w:val="24"/>
          <w:szCs w:val="24"/>
          <w:u w:val="single"/>
        </w:rPr>
      </w:pPr>
      <w:bookmarkStart w:id="104" w:name="_Toc340548659"/>
      <w:bookmarkStart w:id="105" w:name="_Toc521833512"/>
      <w:r w:rsidRPr="00F535E1">
        <w:rPr>
          <w:rFonts w:cstheme="minorHAnsi"/>
          <w:b/>
          <w:bCs/>
          <w:sz w:val="24"/>
          <w:szCs w:val="24"/>
          <w:u w:val="single"/>
        </w:rPr>
        <w:t>ORIGINAL SOFTWARE MANUFACTURER’S AUTHORIZATION FORM</w:t>
      </w:r>
      <w:bookmarkEnd w:id="104"/>
      <w:bookmarkEnd w:id="105"/>
    </w:p>
    <w:p w14:paraId="4CBDC41B" w14:textId="77777777" w:rsidR="00DE0E0F" w:rsidRPr="00F535E1" w:rsidRDefault="00DE0E0F" w:rsidP="00DE0E0F">
      <w:pPr>
        <w:suppressAutoHyphens/>
      </w:pPr>
      <w:r w:rsidRPr="00F535E1">
        <w:tab/>
      </w:r>
      <w:r w:rsidRPr="00F535E1">
        <w:tab/>
      </w:r>
      <w:r w:rsidRPr="00F535E1">
        <w:tab/>
      </w:r>
      <w:r w:rsidRPr="00F535E1">
        <w:tab/>
      </w:r>
      <w:r w:rsidRPr="00F535E1">
        <w:tab/>
      </w:r>
      <w:r w:rsidRPr="00F535E1">
        <w:tab/>
      </w:r>
      <w:r w:rsidRPr="00F535E1">
        <w:tab/>
      </w:r>
      <w:r w:rsidRPr="00F535E1">
        <w:tab/>
      </w:r>
      <w:r w:rsidRPr="00F535E1">
        <w:tab/>
      </w:r>
      <w:r w:rsidRPr="00F535E1">
        <w:tab/>
      </w:r>
      <w:r w:rsidRPr="00F535E1">
        <w:tab/>
      </w:r>
    </w:p>
    <w:p w14:paraId="2719226B" w14:textId="77777777" w:rsidR="00DE0E0F" w:rsidRPr="00F535E1" w:rsidRDefault="00DE0E0F" w:rsidP="00DE0E0F">
      <w:pPr>
        <w:suppressAutoHyphens/>
        <w:rPr>
          <w:rFonts w:cstheme="minorHAnsi"/>
          <w:sz w:val="24"/>
        </w:rPr>
      </w:pPr>
      <w:r w:rsidRPr="00F535E1">
        <w:rPr>
          <w:rFonts w:cstheme="minorHAnsi"/>
          <w:sz w:val="24"/>
        </w:rPr>
        <w:t>To:</w:t>
      </w:r>
    </w:p>
    <w:p w14:paraId="0A4A17D9" w14:textId="114EF74A" w:rsidR="00DE0E0F" w:rsidRPr="00F535E1" w:rsidRDefault="00653284" w:rsidP="009F536C">
      <w:pPr>
        <w:suppressAutoHyphens/>
        <w:spacing w:before="0" w:after="0"/>
        <w:rPr>
          <w:rFonts w:cstheme="minorHAnsi"/>
          <w:sz w:val="24"/>
        </w:rPr>
      </w:pPr>
      <w:r>
        <w:rPr>
          <w:rFonts w:cstheme="minorHAnsi"/>
          <w:sz w:val="24"/>
        </w:rPr>
        <w:tab/>
      </w:r>
      <w:r>
        <w:rPr>
          <w:rFonts w:cstheme="minorHAnsi"/>
          <w:sz w:val="24"/>
        </w:rPr>
        <w:tab/>
        <w:t>Additional Director Operations</w:t>
      </w:r>
      <w:r w:rsidR="00DE0E0F" w:rsidRPr="00F535E1">
        <w:rPr>
          <w:rFonts w:cstheme="minorHAnsi"/>
          <w:sz w:val="24"/>
        </w:rPr>
        <w:t>,</w:t>
      </w:r>
    </w:p>
    <w:p w14:paraId="23671391" w14:textId="7D5EC819" w:rsidR="00DE0E0F" w:rsidRPr="00F535E1" w:rsidRDefault="00DE0E0F" w:rsidP="009F536C">
      <w:pPr>
        <w:suppressAutoHyphens/>
        <w:spacing w:before="0" w:after="0"/>
        <w:rPr>
          <w:rFonts w:cstheme="minorHAnsi"/>
          <w:sz w:val="24"/>
        </w:rPr>
      </w:pPr>
      <w:r w:rsidRPr="00F535E1">
        <w:rPr>
          <w:rFonts w:cstheme="minorHAnsi"/>
          <w:sz w:val="24"/>
        </w:rPr>
        <w:tab/>
      </w:r>
      <w:r w:rsidRPr="00F535E1">
        <w:rPr>
          <w:rFonts w:cstheme="minorHAnsi"/>
          <w:sz w:val="24"/>
        </w:rPr>
        <w:tab/>
        <w:t>University of En</w:t>
      </w:r>
      <w:r w:rsidR="00653284">
        <w:rPr>
          <w:rFonts w:cstheme="minorHAnsi"/>
          <w:sz w:val="24"/>
        </w:rPr>
        <w:t>gineering &amp; Technology, Swat</w:t>
      </w:r>
    </w:p>
    <w:p w14:paraId="44667765" w14:textId="77777777" w:rsidR="00DE0E0F" w:rsidRPr="00F535E1" w:rsidRDefault="00DE0E0F" w:rsidP="00DE0E0F">
      <w:pPr>
        <w:suppressAutoHyphens/>
        <w:rPr>
          <w:rFonts w:cstheme="minorHAnsi"/>
          <w:sz w:val="24"/>
        </w:rPr>
      </w:pPr>
    </w:p>
    <w:p w14:paraId="29FF2FBD" w14:textId="77777777" w:rsidR="00DE0E0F" w:rsidRPr="00F535E1" w:rsidRDefault="00DE0E0F" w:rsidP="00DE0E0F">
      <w:pPr>
        <w:suppressAutoHyphens/>
        <w:spacing w:line="360" w:lineRule="auto"/>
        <w:rPr>
          <w:rFonts w:cstheme="minorHAnsi"/>
          <w:sz w:val="24"/>
        </w:rPr>
      </w:pPr>
      <w:r w:rsidRPr="00F535E1">
        <w:rPr>
          <w:rFonts w:cstheme="minorHAnsi"/>
          <w:sz w:val="24"/>
        </w:rPr>
        <w:t xml:space="preserve">WHEREAS </w:t>
      </w:r>
      <w:r w:rsidRPr="00F535E1">
        <w:rPr>
          <w:rFonts w:cstheme="minorHAnsi"/>
          <w:i/>
          <w:sz w:val="24"/>
        </w:rPr>
        <w:t>[_____________name of the Original Software Manufacturer or Authorized Dealer]</w:t>
      </w:r>
      <w:r w:rsidRPr="00F535E1">
        <w:rPr>
          <w:rFonts w:cstheme="minorHAnsi"/>
          <w:sz w:val="24"/>
        </w:rPr>
        <w:t xml:space="preserve"> who are established and reputable manufacturers of </w:t>
      </w:r>
      <w:r w:rsidRPr="00F535E1">
        <w:rPr>
          <w:rFonts w:cstheme="minorHAnsi"/>
          <w:i/>
          <w:sz w:val="24"/>
        </w:rPr>
        <w:t>[________________ name and/or description of the goods]</w:t>
      </w:r>
      <w:r w:rsidRPr="00F535E1">
        <w:rPr>
          <w:rFonts w:cstheme="minorHAnsi"/>
          <w:sz w:val="24"/>
        </w:rPr>
        <w:t xml:space="preserve"> having factories at </w:t>
      </w:r>
      <w:r w:rsidRPr="00F535E1">
        <w:rPr>
          <w:rFonts w:cstheme="minorHAnsi"/>
          <w:i/>
          <w:sz w:val="24"/>
        </w:rPr>
        <w:t xml:space="preserve">[____________________________________ address of factory] </w:t>
      </w:r>
      <w:r w:rsidRPr="00F535E1">
        <w:rPr>
          <w:rFonts w:cstheme="minorHAnsi"/>
          <w:sz w:val="24"/>
        </w:rPr>
        <w:t xml:space="preserve">do hereby authorize </w:t>
      </w:r>
      <w:r w:rsidRPr="00F535E1">
        <w:rPr>
          <w:rFonts w:cstheme="minorHAnsi"/>
          <w:i/>
          <w:sz w:val="24"/>
        </w:rPr>
        <w:t>[name and address of Agent]</w:t>
      </w:r>
      <w:r w:rsidRPr="00F535E1">
        <w:rPr>
          <w:rFonts w:cstheme="minorHAnsi"/>
          <w:sz w:val="24"/>
        </w:rPr>
        <w:t xml:space="preserve"> to submit a bid, and subsequently negotiate with you against Invitation for Bids Reference No.__________________ for the above goods manufactured by us.</w:t>
      </w:r>
    </w:p>
    <w:p w14:paraId="3DD73B87" w14:textId="77777777" w:rsidR="00DE0E0F" w:rsidRPr="00F535E1" w:rsidRDefault="00DE0E0F" w:rsidP="00DE0E0F">
      <w:pPr>
        <w:suppressAutoHyphens/>
        <w:spacing w:line="360" w:lineRule="auto"/>
        <w:rPr>
          <w:rFonts w:cstheme="minorHAnsi"/>
          <w:sz w:val="24"/>
        </w:rPr>
      </w:pPr>
      <w:r w:rsidRPr="00F535E1">
        <w:rPr>
          <w:rFonts w:cstheme="minorHAnsi"/>
          <w:sz w:val="24"/>
        </w:rPr>
        <w:t>We hereby extend our full guarantee and warranty as per General Conditions of Contract (1 year warranty) for the goods offered for supply by the above firm against this Invitation for Bids.</w:t>
      </w:r>
    </w:p>
    <w:p w14:paraId="05138A08" w14:textId="77777777" w:rsidR="00DE0E0F" w:rsidRPr="00F535E1" w:rsidRDefault="00DE0E0F" w:rsidP="00DE0E0F">
      <w:pPr>
        <w:suppressAutoHyphens/>
      </w:pPr>
    </w:p>
    <w:p w14:paraId="59A2FC2B" w14:textId="77777777" w:rsidR="00DE0E0F" w:rsidRPr="00F535E1" w:rsidRDefault="00DE0E0F" w:rsidP="00DE0E0F">
      <w:pPr>
        <w:tabs>
          <w:tab w:val="left" w:pos="8280"/>
        </w:tabs>
        <w:suppressAutoHyphens/>
      </w:pPr>
      <w:r w:rsidRPr="00F535E1">
        <w:rPr>
          <w:u w:val="single"/>
        </w:rPr>
        <w:tab/>
      </w:r>
    </w:p>
    <w:p w14:paraId="5CB0DE5A" w14:textId="77777777" w:rsidR="00DE0E0F" w:rsidRPr="00F535E1" w:rsidRDefault="009F536C" w:rsidP="00DE0E0F">
      <w:pPr>
        <w:tabs>
          <w:tab w:val="left" w:pos="8280"/>
        </w:tabs>
        <w:suppressAutoHyphens/>
      </w:pPr>
      <w:r w:rsidRPr="00F535E1">
        <w:rPr>
          <w:i/>
          <w:sz w:val="20"/>
        </w:rPr>
        <w:t>[S</w:t>
      </w:r>
      <w:r w:rsidR="00DE0E0F" w:rsidRPr="00F535E1">
        <w:rPr>
          <w:i/>
          <w:sz w:val="20"/>
        </w:rPr>
        <w:t>ignature for and on behalf of Original Software Manufacturer or Authorized Dealer]</w:t>
      </w:r>
    </w:p>
    <w:p w14:paraId="084F0FA5" w14:textId="77777777" w:rsidR="00DE0E0F" w:rsidRPr="00F535E1" w:rsidRDefault="00DE0E0F" w:rsidP="00DE0E0F">
      <w:pPr>
        <w:suppressAutoHyphens/>
      </w:pPr>
    </w:p>
    <w:p w14:paraId="5C17E476" w14:textId="77777777" w:rsidR="00DE0E0F" w:rsidRPr="00F535E1" w:rsidRDefault="00DE0E0F" w:rsidP="00DE0E0F">
      <w:pPr>
        <w:suppressAutoHyphens/>
        <w:ind w:hanging="720"/>
      </w:pPr>
      <w:r w:rsidRPr="00F535E1">
        <w:rPr>
          <w:i/>
        </w:rPr>
        <w:fldChar w:fldCharType="begin"/>
      </w:r>
      <w:r w:rsidRPr="00F535E1">
        <w:rPr>
          <w:i/>
        </w:rPr>
        <w:instrText>ADVANCE \D 6.0</w:instrText>
      </w:r>
      <w:r w:rsidRPr="00F535E1">
        <w:rPr>
          <w:i/>
        </w:rPr>
        <w:fldChar w:fldCharType="end"/>
      </w:r>
      <w:r w:rsidRPr="00F535E1">
        <w:rPr>
          <w:i/>
        </w:rPr>
        <w:t>Note:</w:t>
      </w:r>
      <w:r w:rsidRPr="00F535E1">
        <w:tab/>
        <w:t xml:space="preserve">This letter of authority should be on the letterhead of the Original Software Manufacturer or Authorized Dealer and should be signed by a person competent and having the power of attorney to bind the Original Software Manufacturer or Authorized Dealer. </w:t>
      </w:r>
    </w:p>
    <w:p w14:paraId="1BA47390" w14:textId="77777777" w:rsidR="00DE0E0F" w:rsidRPr="00F535E1" w:rsidRDefault="00DE0E0F" w:rsidP="00DE0E0F">
      <w:pPr>
        <w:suppressAutoHyphens/>
        <w:ind w:left="1598" w:hanging="1598"/>
      </w:pPr>
    </w:p>
    <w:p w14:paraId="0EF215FC" w14:textId="77777777" w:rsidR="00DE0E0F" w:rsidRPr="00F535E1" w:rsidRDefault="00DE0E0F" w:rsidP="00DE0E0F">
      <w:pPr>
        <w:spacing w:after="160" w:line="259" w:lineRule="auto"/>
        <w:rPr>
          <w:rFonts w:cstheme="minorHAnsi"/>
          <w:b/>
          <w:bCs/>
          <w:sz w:val="24"/>
        </w:rPr>
      </w:pPr>
      <w:r w:rsidRPr="00F535E1">
        <w:rPr>
          <w:rFonts w:cstheme="minorHAnsi"/>
          <w:b/>
          <w:bCs/>
          <w:sz w:val="24"/>
        </w:rPr>
        <w:br w:type="page"/>
      </w:r>
    </w:p>
    <w:p w14:paraId="0E7834DB" w14:textId="77777777" w:rsidR="00CC2813" w:rsidRPr="00F535E1" w:rsidRDefault="00CC2813" w:rsidP="0024167F"/>
    <w:p w14:paraId="349077CC" w14:textId="77777777" w:rsidR="00CC2813" w:rsidRPr="00F535E1" w:rsidRDefault="00CC2813" w:rsidP="0024167F"/>
    <w:p w14:paraId="25509677" w14:textId="77777777" w:rsidR="00CC2813" w:rsidRPr="00F535E1" w:rsidRDefault="00CC2813" w:rsidP="0024167F"/>
    <w:p w14:paraId="1FA92667" w14:textId="77777777" w:rsidR="00CC2813" w:rsidRPr="00F535E1" w:rsidRDefault="00CC2813" w:rsidP="0024167F"/>
    <w:p w14:paraId="373308B9" w14:textId="77777777" w:rsidR="00CC2813" w:rsidRPr="00F535E1" w:rsidRDefault="00CC2813" w:rsidP="0024167F"/>
    <w:p w14:paraId="3BE269BD" w14:textId="77777777" w:rsidR="00CC2813" w:rsidRPr="00F535E1" w:rsidRDefault="00CC2813" w:rsidP="0024167F"/>
    <w:p w14:paraId="77FF4AE7" w14:textId="77777777" w:rsidR="00CC2813" w:rsidRPr="00F535E1" w:rsidRDefault="00CC2813" w:rsidP="0024167F"/>
    <w:p w14:paraId="17E9788E" w14:textId="77777777" w:rsidR="00CC2813" w:rsidRPr="00F535E1" w:rsidRDefault="00CC2813" w:rsidP="0024167F"/>
    <w:p w14:paraId="72C2A424" w14:textId="77777777" w:rsidR="00CC2813" w:rsidRPr="00F535E1" w:rsidRDefault="00CC2813" w:rsidP="0024167F"/>
    <w:p w14:paraId="30200100" w14:textId="77777777" w:rsidR="00CC2813" w:rsidRPr="00F535E1" w:rsidRDefault="00CC2813" w:rsidP="0024167F"/>
    <w:p w14:paraId="56D323A8" w14:textId="77777777" w:rsidR="00CC2813" w:rsidRPr="00F535E1" w:rsidRDefault="00CC2813" w:rsidP="0024167F"/>
    <w:p w14:paraId="7D0BC8E2" w14:textId="77777777" w:rsidR="00EE12BC" w:rsidRPr="00F535E1" w:rsidRDefault="00EE12BC" w:rsidP="0024167F"/>
    <w:p w14:paraId="482672AC" w14:textId="77777777" w:rsidR="00EE12BC" w:rsidRPr="00F535E1" w:rsidRDefault="00EE12BC" w:rsidP="0024167F"/>
    <w:p w14:paraId="060A11F8" w14:textId="77777777" w:rsidR="00EE12BC" w:rsidRPr="00F535E1" w:rsidRDefault="00EE12BC" w:rsidP="0024167F"/>
    <w:p w14:paraId="4B6016A2" w14:textId="77777777" w:rsidR="00EE12BC" w:rsidRPr="00F535E1" w:rsidRDefault="00EE12BC" w:rsidP="0024167F"/>
    <w:p w14:paraId="40511FE4" w14:textId="77777777" w:rsidR="00EE12BC" w:rsidRPr="00F535E1" w:rsidRDefault="00EE12BC" w:rsidP="0024167F"/>
    <w:p w14:paraId="03413BE8" w14:textId="77777777" w:rsidR="00EE12BC" w:rsidRPr="00F535E1" w:rsidRDefault="00EE12BC" w:rsidP="0024167F"/>
    <w:p w14:paraId="78A3F118" w14:textId="77777777" w:rsidR="00CC2813" w:rsidRDefault="00CC2813" w:rsidP="009F536C">
      <w:pPr>
        <w:ind w:left="0"/>
        <w:jc w:val="center"/>
      </w:pPr>
      <w:bookmarkStart w:id="106" w:name="_GoBack"/>
      <w:bookmarkEnd w:id="106"/>
      <w:r w:rsidRPr="00F535E1">
        <w:t>End of Document</w:t>
      </w:r>
    </w:p>
    <w:sectPr w:rsidR="00CC2813" w:rsidSect="001153A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DD1B8" w14:textId="77777777" w:rsidR="0015243F" w:rsidRDefault="0015243F" w:rsidP="00C24C1E">
      <w:r>
        <w:separator/>
      </w:r>
    </w:p>
  </w:endnote>
  <w:endnote w:type="continuationSeparator" w:id="0">
    <w:p w14:paraId="38009219" w14:textId="77777777" w:rsidR="0015243F" w:rsidRDefault="0015243F" w:rsidP="00C2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EAE1" w14:textId="77777777" w:rsidR="0073231B" w:rsidRDefault="0073231B" w:rsidP="005B27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E821F" w14:textId="77777777" w:rsidR="0073231B" w:rsidRDefault="0073231B" w:rsidP="005B27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4F8E" w14:textId="1AF6BD03" w:rsidR="0073231B" w:rsidRPr="0061641D" w:rsidRDefault="0073231B" w:rsidP="005B279C">
    <w:pPr>
      <w:pStyle w:val="Header"/>
      <w:pBdr>
        <w:top w:val="single" w:sz="4" w:space="1" w:color="auto"/>
      </w:pBdr>
      <w:jc w:val="right"/>
    </w:pPr>
    <w:r w:rsidRPr="0061641D">
      <w:t xml:space="preserve">| </w:t>
    </w:r>
    <w:r>
      <w:t xml:space="preserve">Page </w:t>
    </w:r>
    <w:r w:rsidRPr="0061641D">
      <w:fldChar w:fldCharType="begin"/>
    </w:r>
    <w:r w:rsidRPr="0061641D">
      <w:instrText xml:space="preserve"> PAGE </w:instrText>
    </w:r>
    <w:r w:rsidRPr="0061641D">
      <w:fldChar w:fldCharType="separate"/>
    </w:r>
    <w:r>
      <w:rPr>
        <w:noProof/>
      </w:rPr>
      <w:t>2</w:t>
    </w:r>
    <w:r w:rsidRPr="0061641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9592D" w14:textId="3C3F0B74" w:rsidR="0073231B" w:rsidRPr="00C24C1E" w:rsidRDefault="0073231B" w:rsidP="006B15E9">
    <w:pPr>
      <w:pStyle w:val="Header"/>
      <w:pBdr>
        <w:top w:val="single" w:sz="4" w:space="0" w:color="auto"/>
      </w:pBdr>
      <w:tabs>
        <w:tab w:val="clear" w:pos="8640"/>
      </w:tabs>
      <w:spacing w:before="0" w:after="0"/>
      <w:ind w:left="0" w:right="-63"/>
      <w:jc w:val="center"/>
      <w:rPr>
        <w:sz w:val="18"/>
        <w:szCs w:val="18"/>
      </w:rPr>
    </w:pPr>
    <w:r w:rsidRPr="00C24C1E">
      <w:rPr>
        <w:sz w:val="18"/>
        <w:szCs w:val="18"/>
      </w:rPr>
      <w:t xml:space="preserve">Page </w:t>
    </w:r>
    <w:r w:rsidRPr="00C24C1E">
      <w:rPr>
        <w:sz w:val="18"/>
        <w:szCs w:val="18"/>
      </w:rPr>
      <w:fldChar w:fldCharType="begin"/>
    </w:r>
    <w:r w:rsidRPr="00C24C1E">
      <w:rPr>
        <w:sz w:val="18"/>
        <w:szCs w:val="18"/>
      </w:rPr>
      <w:instrText xml:space="preserve"> PAGE   \* MERGEFORMAT </w:instrText>
    </w:r>
    <w:r w:rsidRPr="00C24C1E">
      <w:rPr>
        <w:sz w:val="18"/>
        <w:szCs w:val="18"/>
      </w:rPr>
      <w:fldChar w:fldCharType="separate"/>
    </w:r>
    <w:r w:rsidR="00F837D1">
      <w:rPr>
        <w:noProof/>
        <w:sz w:val="18"/>
        <w:szCs w:val="18"/>
      </w:rPr>
      <w:t>59</w:t>
    </w:r>
    <w:r w:rsidRPr="00C24C1E">
      <w:rPr>
        <w:sz w:val="18"/>
        <w:szCs w:val="18"/>
      </w:rPr>
      <w:fldChar w:fldCharType="end"/>
    </w:r>
  </w:p>
  <w:p w14:paraId="42CEF8BA" w14:textId="77777777" w:rsidR="0073231B" w:rsidRDefault="0073231B" w:rsidP="00A63F4F">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B123C" w14:textId="77777777" w:rsidR="0015243F" w:rsidRDefault="0015243F" w:rsidP="00C24C1E">
      <w:r>
        <w:separator/>
      </w:r>
    </w:p>
  </w:footnote>
  <w:footnote w:type="continuationSeparator" w:id="0">
    <w:p w14:paraId="5A46197C" w14:textId="77777777" w:rsidR="0015243F" w:rsidRDefault="0015243F" w:rsidP="00C2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ook w:val="04A0" w:firstRow="1" w:lastRow="0" w:firstColumn="1" w:lastColumn="0" w:noHBand="0" w:noVBand="1"/>
    </w:tblPr>
    <w:tblGrid>
      <w:gridCol w:w="4320"/>
      <w:gridCol w:w="4860"/>
    </w:tblGrid>
    <w:tr w:rsidR="0073231B" w:rsidRPr="00C24C1E" w14:paraId="23314D9C" w14:textId="77777777" w:rsidTr="00E907E3">
      <w:trPr>
        <w:trHeight w:val="620"/>
      </w:trPr>
      <w:tc>
        <w:tcPr>
          <w:tcW w:w="4320" w:type="dxa"/>
          <w:shd w:val="clear" w:color="auto" w:fill="auto"/>
          <w:vAlign w:val="bottom"/>
        </w:tcPr>
        <w:p w14:paraId="4A47518D" w14:textId="31A93B22" w:rsidR="0073231B" w:rsidRPr="00FC404D" w:rsidRDefault="0073231B" w:rsidP="00700523">
          <w:pPr>
            <w:pStyle w:val="Header"/>
            <w:spacing w:before="0" w:after="0"/>
            <w:ind w:left="-108"/>
            <w:rPr>
              <w:noProof/>
              <w:color w:val="FFFFFF"/>
            </w:rPr>
          </w:pPr>
        </w:p>
        <w:p w14:paraId="2D105FD2" w14:textId="49A4E484" w:rsidR="0073231B" w:rsidRPr="00FC404D" w:rsidRDefault="0073231B" w:rsidP="00700523">
          <w:pPr>
            <w:pStyle w:val="Header"/>
            <w:spacing w:before="0" w:after="0"/>
            <w:ind w:left="-18"/>
            <w:rPr>
              <w:rFonts w:cs="Calibri"/>
              <w:noProof/>
              <w:color w:val="FFFFFF"/>
            </w:rPr>
          </w:pPr>
          <w:r w:rsidRPr="00FC404D">
            <w:rPr>
              <w:rFonts w:cs="Calibri"/>
              <w:noProof/>
              <w:color w:val="FFFFFF"/>
            </w:rPr>
            <w:t xml:space="preserve">        </w:t>
          </w:r>
          <w:r w:rsidRPr="00FC404D">
            <w:rPr>
              <w:rFonts w:asciiTheme="minorHAnsi" w:hAnsiTheme="minorHAnsi" w:cstheme="minorHAnsi"/>
              <w:bCs/>
              <w:sz w:val="18"/>
              <w:szCs w:val="18"/>
            </w:rPr>
            <w:t>University of En</w:t>
          </w:r>
          <w:r>
            <w:rPr>
              <w:rFonts w:asciiTheme="minorHAnsi" w:hAnsiTheme="minorHAnsi" w:cstheme="minorHAnsi"/>
              <w:bCs/>
              <w:sz w:val="18"/>
              <w:szCs w:val="18"/>
            </w:rPr>
            <w:t>gineering &amp; Technology, Swat</w:t>
          </w:r>
        </w:p>
      </w:tc>
      <w:tc>
        <w:tcPr>
          <w:tcW w:w="4860" w:type="dxa"/>
          <w:shd w:val="clear" w:color="auto" w:fill="auto"/>
          <w:vAlign w:val="bottom"/>
        </w:tcPr>
        <w:p w14:paraId="6838CDB5" w14:textId="77777777" w:rsidR="0073231B" w:rsidRPr="00FC404D" w:rsidRDefault="0073231B" w:rsidP="00E907E3">
          <w:pPr>
            <w:pStyle w:val="Header"/>
            <w:tabs>
              <w:tab w:val="clear" w:pos="4320"/>
              <w:tab w:val="center" w:pos="4554"/>
            </w:tabs>
            <w:spacing w:before="0" w:after="0"/>
            <w:ind w:left="-108"/>
            <w:jc w:val="right"/>
            <w:rPr>
              <w:rFonts w:asciiTheme="minorHAnsi" w:hAnsiTheme="minorHAnsi" w:cstheme="minorHAnsi"/>
              <w:b/>
              <w:bCs/>
              <w:smallCaps/>
              <w:sz w:val="18"/>
              <w:szCs w:val="18"/>
            </w:rPr>
          </w:pPr>
          <w:r w:rsidRPr="00FC404D">
            <w:rPr>
              <w:rFonts w:asciiTheme="minorHAnsi" w:hAnsiTheme="minorHAnsi" w:cstheme="minorHAnsi"/>
              <w:b/>
              <w:bCs/>
              <w:sz w:val="18"/>
              <w:szCs w:val="18"/>
            </w:rPr>
            <w:t xml:space="preserve">Acquisition &amp; Implementation of ERP &amp; CMS Software </w:t>
          </w:r>
        </w:p>
        <w:p w14:paraId="66389176" w14:textId="4B36611B" w:rsidR="0073231B" w:rsidRPr="00C24C1E" w:rsidRDefault="0073231B" w:rsidP="003D3800">
          <w:pPr>
            <w:pStyle w:val="Header"/>
            <w:tabs>
              <w:tab w:val="clear" w:pos="4320"/>
              <w:tab w:val="left" w:pos="3135"/>
              <w:tab w:val="center" w:pos="4406"/>
            </w:tabs>
            <w:spacing w:before="0" w:after="0"/>
            <w:ind w:left="0"/>
            <w:rPr>
              <w:rFonts w:cs="Calibri"/>
              <w:noProof/>
              <w:sz w:val="18"/>
              <w:szCs w:val="18"/>
            </w:rPr>
          </w:pPr>
          <w:r w:rsidRPr="00FC404D">
            <w:rPr>
              <w:rFonts w:asciiTheme="minorHAnsi" w:hAnsiTheme="minorHAnsi" w:cstheme="minorHAnsi"/>
              <w:sz w:val="18"/>
              <w:szCs w:val="18"/>
            </w:rPr>
            <w:t>Request fo</w:t>
          </w:r>
          <w:r w:rsidR="00C770BF">
            <w:rPr>
              <w:rFonts w:asciiTheme="minorHAnsi" w:hAnsiTheme="minorHAnsi" w:cstheme="minorHAnsi"/>
              <w:sz w:val="18"/>
              <w:szCs w:val="18"/>
            </w:rPr>
            <w:t>r Proposal (RFP) –   | May 06</w:t>
          </w:r>
          <w:r>
            <w:rPr>
              <w:rFonts w:asciiTheme="minorHAnsi" w:hAnsiTheme="minorHAnsi" w:cstheme="minorHAnsi"/>
              <w:sz w:val="18"/>
              <w:szCs w:val="18"/>
            </w:rPr>
            <w:t>, 2021</w:t>
          </w:r>
        </w:p>
      </w:tc>
    </w:tr>
  </w:tbl>
  <w:p w14:paraId="357B292C" w14:textId="77777777" w:rsidR="0073231B" w:rsidRPr="00861EDB" w:rsidRDefault="0073231B" w:rsidP="00700523">
    <w:pPr>
      <w:pStyle w:val="Header"/>
      <w:pBdr>
        <w:bottom w:val="single" w:sz="4" w:space="0" w:color="auto"/>
      </w:pBdr>
      <w:tabs>
        <w:tab w:val="clear" w:pos="8640"/>
      </w:tabs>
      <w:spacing w:before="0" w:after="0"/>
      <w:ind w:left="0" w:right="-58"/>
      <w:rPr>
        <w:b/>
        <w:sz w:val="4"/>
        <w:szCs w:val="4"/>
      </w:rPr>
    </w:pPr>
  </w:p>
  <w:p w14:paraId="50E74C1C" w14:textId="77777777" w:rsidR="0073231B" w:rsidRPr="00E95841" w:rsidRDefault="0073231B" w:rsidP="00E95841">
    <w:pPr>
      <w:pStyle w:val="Header"/>
      <w:spacing w:after="0"/>
      <w:ind w:left="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9641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E4C39"/>
    <w:multiLevelType w:val="hybridMultilevel"/>
    <w:tmpl w:val="ED0A3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5251F"/>
    <w:multiLevelType w:val="singleLevel"/>
    <w:tmpl w:val="41DAD25C"/>
    <w:lvl w:ilvl="0">
      <w:start w:val="1"/>
      <w:numFmt w:val="bullet"/>
      <w:pStyle w:val="bullets-main"/>
      <w:lvlText w:val=""/>
      <w:lvlJc w:val="left"/>
      <w:pPr>
        <w:tabs>
          <w:tab w:val="num" w:pos="360"/>
        </w:tabs>
        <w:ind w:left="360" w:hanging="360"/>
      </w:pPr>
      <w:rPr>
        <w:rFonts w:ascii="Symbol" w:hAnsi="Symbol" w:hint="default"/>
      </w:rPr>
    </w:lvl>
  </w:abstractNum>
  <w:abstractNum w:abstractNumId="3" w15:restartNumberingAfterBreak="0">
    <w:nsid w:val="078E0634"/>
    <w:multiLevelType w:val="hybridMultilevel"/>
    <w:tmpl w:val="69D69A7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7D328C"/>
    <w:multiLevelType w:val="multilevel"/>
    <w:tmpl w:val="9C7493C2"/>
    <w:lvl w:ilvl="0">
      <w:start w:val="1"/>
      <w:numFmt w:val="decimal"/>
      <w:pStyle w:val="BodyTextIndent2"/>
      <w:isLgl/>
      <w:lvlText w:val="%1."/>
      <w:lvlJc w:val="left"/>
      <w:pPr>
        <w:tabs>
          <w:tab w:val="num" w:pos="360"/>
        </w:tabs>
        <w:ind w:left="0" w:firstLine="0"/>
      </w:pPr>
    </w:lvl>
    <w:lvl w:ilvl="1">
      <w:start w:val="1"/>
      <w:numFmt w:val="decimal"/>
      <w:pStyle w:val="Normal-10"/>
      <w:isLgl/>
      <w:lvlText w:val="%1.%2"/>
      <w:lvlJc w:val="left"/>
      <w:pPr>
        <w:tabs>
          <w:tab w:val="num" w:pos="720"/>
        </w:tabs>
        <w:ind w:left="0" w:firstLine="0"/>
      </w:pPr>
    </w:lvl>
    <w:lvl w:ilvl="2">
      <w:start w:val="1"/>
      <w:numFmt w:val="decimal"/>
      <w:isLgl/>
      <w:lvlText w:val="%1.%2.%3"/>
      <w:lvlJc w:val="left"/>
      <w:pPr>
        <w:tabs>
          <w:tab w:val="num" w:pos="720"/>
        </w:tabs>
        <w:ind w:left="0" w:firstLine="0"/>
      </w:pPr>
    </w:lvl>
    <w:lvl w:ilvl="3">
      <w:start w:val="1"/>
      <w:numFmt w:val="lowerLetter"/>
      <w:pStyle w:val="Legal3Head1"/>
      <w:lvlText w:val="%4."/>
      <w:lvlJc w:val="left"/>
      <w:pPr>
        <w:tabs>
          <w:tab w:val="num" w:pos="1008"/>
        </w:tabs>
        <w:ind w:left="1008" w:hanging="648"/>
      </w:pPr>
    </w:lvl>
    <w:lvl w:ilvl="4">
      <w:start w:val="1"/>
      <w:numFmt w:val="lowerRoman"/>
      <w:pStyle w:val="Legal3BodyText"/>
      <w:lvlText w:val="%5."/>
      <w:lvlJc w:val="left"/>
      <w:pPr>
        <w:tabs>
          <w:tab w:val="num" w:pos="1512"/>
        </w:tabs>
        <w:ind w:left="1512" w:hanging="792"/>
      </w:pPr>
    </w:lvl>
    <w:lvl w:ilvl="5">
      <w:start w:val="1"/>
      <w:numFmt w:val="bullet"/>
      <w:pStyle w:val="Legal3Head2"/>
      <w:lvlText w:val=""/>
      <w:lvlJc w:val="left"/>
      <w:pPr>
        <w:tabs>
          <w:tab w:val="num" w:pos="2016"/>
        </w:tabs>
        <w:ind w:left="201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17604C2"/>
    <w:multiLevelType w:val="singleLevel"/>
    <w:tmpl w:val="8E840B74"/>
    <w:lvl w:ilvl="0">
      <w:start w:val="1"/>
      <w:numFmt w:val="bullet"/>
      <w:pStyle w:val="Subheading"/>
      <w:lvlText w:val=""/>
      <w:lvlJc w:val="left"/>
      <w:pPr>
        <w:tabs>
          <w:tab w:val="num" w:pos="360"/>
        </w:tabs>
        <w:ind w:left="360" w:hanging="360"/>
      </w:pPr>
      <w:rPr>
        <w:rFonts w:ascii="Symbol" w:hAnsi="Symbol" w:hint="default"/>
      </w:rPr>
    </w:lvl>
  </w:abstractNum>
  <w:abstractNum w:abstractNumId="6" w15:restartNumberingAfterBreak="0">
    <w:nsid w:val="189410F9"/>
    <w:multiLevelType w:val="hybridMultilevel"/>
    <w:tmpl w:val="107E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36F2A"/>
    <w:multiLevelType w:val="hybridMultilevel"/>
    <w:tmpl w:val="C0FC26E8"/>
    <w:lvl w:ilvl="0" w:tplc="A9CC937A">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244CD8"/>
    <w:multiLevelType w:val="multilevel"/>
    <w:tmpl w:val="74FA1B14"/>
    <w:lvl w:ilvl="0">
      <w:start w:val="1"/>
      <w:numFmt w:val="decimal"/>
      <w:pStyle w:val="Heading9"/>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F4106E"/>
    <w:multiLevelType w:val="hybridMultilevel"/>
    <w:tmpl w:val="120EE586"/>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27BE5A53"/>
    <w:multiLevelType w:val="hybridMultilevel"/>
    <w:tmpl w:val="ED5ECD7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B811F8C"/>
    <w:multiLevelType w:val="hybridMultilevel"/>
    <w:tmpl w:val="E7729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31216"/>
    <w:multiLevelType w:val="singleLevel"/>
    <w:tmpl w:val="B85646E6"/>
    <w:lvl w:ilvl="0">
      <w:start w:val="1"/>
      <w:numFmt w:val="bullet"/>
      <w:pStyle w:val="BodyText"/>
      <w:lvlText w:val=""/>
      <w:lvlJc w:val="left"/>
      <w:pPr>
        <w:tabs>
          <w:tab w:val="num" w:pos="1352"/>
        </w:tabs>
        <w:ind w:left="567" w:firstLine="425"/>
      </w:pPr>
      <w:rPr>
        <w:rFonts w:ascii="Symbol" w:hAnsi="Symbol" w:hint="default"/>
      </w:rPr>
    </w:lvl>
  </w:abstractNum>
  <w:abstractNum w:abstractNumId="13" w15:restartNumberingAfterBreak="0">
    <w:nsid w:val="2FA227C7"/>
    <w:multiLevelType w:val="multilevel"/>
    <w:tmpl w:val="4ACCDE18"/>
    <w:lvl w:ilvl="0">
      <w:start w:val="1"/>
      <w:numFmt w:val="decimal"/>
      <w:pStyle w:val="Heading1"/>
      <w:lvlText w:val="%1"/>
      <w:lvlJc w:val="left"/>
      <w:pPr>
        <w:tabs>
          <w:tab w:val="num" w:pos="720"/>
        </w:tabs>
        <w:ind w:left="936" w:hanging="936"/>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65B6FE7"/>
    <w:multiLevelType w:val="multilevel"/>
    <w:tmpl w:val="F09AC4C8"/>
    <w:lvl w:ilvl="0">
      <w:start w:val="1"/>
      <w:numFmt w:val="decimal"/>
      <w:lvlText w:val="%1."/>
      <w:lvlJc w:val="left"/>
      <w:pPr>
        <w:tabs>
          <w:tab w:val="num" w:pos="567"/>
        </w:tabs>
        <w:ind w:left="851" w:hanging="851"/>
      </w:pPr>
      <w:rPr>
        <w:rFonts w:hint="default"/>
      </w:rPr>
    </w:lvl>
    <w:lvl w:ilvl="1">
      <w:start w:val="1"/>
      <w:numFmt w:val="decimal"/>
      <w:pStyle w:val="Normal10Bold"/>
      <w:lvlText w:val="%1.%2."/>
      <w:lvlJc w:val="left"/>
      <w:pPr>
        <w:tabs>
          <w:tab w:val="num" w:pos="851"/>
        </w:tabs>
        <w:ind w:left="1418" w:hanging="1418"/>
      </w:pPr>
      <w:rPr>
        <w:rFonts w:hint="default"/>
      </w:rPr>
    </w:lvl>
    <w:lvl w:ilvl="2">
      <w:start w:val="1"/>
      <w:numFmt w:val="decimal"/>
      <w:lvlText w:val="%1.%2.%3."/>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5" w15:restartNumberingAfterBreak="0">
    <w:nsid w:val="37AC0686"/>
    <w:multiLevelType w:val="hybridMultilevel"/>
    <w:tmpl w:val="CC0EF2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E1F706E"/>
    <w:multiLevelType w:val="hybridMultilevel"/>
    <w:tmpl w:val="DFECDB54"/>
    <w:lvl w:ilvl="0" w:tplc="04090001">
      <w:start w:val="1"/>
      <w:numFmt w:val="bullet"/>
      <w:lvlText w:val=""/>
      <w:lvlJc w:val="left"/>
      <w:pPr>
        <w:ind w:left="720" w:hanging="360"/>
      </w:pPr>
      <w:rPr>
        <w:rFonts w:ascii="Symbol" w:hAnsi="Symbol" w:hint="default"/>
      </w:rPr>
    </w:lvl>
    <w:lvl w:ilvl="1" w:tplc="B754C42E">
      <w:start w:val="1"/>
      <w:numFmt w:val="bullet"/>
      <w:lvlText w:val="o"/>
      <w:lvlJc w:val="left"/>
      <w:pPr>
        <w:ind w:left="1440" w:hanging="360"/>
      </w:pPr>
      <w:rPr>
        <w:rFonts w:ascii="Courier New" w:hAnsi="Courier New" w:cs="Courier New" w:hint="default"/>
        <w:u w:val="no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40A19"/>
    <w:multiLevelType w:val="hybridMultilevel"/>
    <w:tmpl w:val="107E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A199F"/>
    <w:multiLevelType w:val="hybridMultilevel"/>
    <w:tmpl w:val="CC0EF2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8E2F95"/>
    <w:multiLevelType w:val="hybridMultilevel"/>
    <w:tmpl w:val="1CEE5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66662"/>
    <w:multiLevelType w:val="hybridMultilevel"/>
    <w:tmpl w:val="0776B9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92B41B1"/>
    <w:multiLevelType w:val="singleLevel"/>
    <w:tmpl w:val="FFFFFFFF"/>
    <w:lvl w:ilvl="0">
      <w:start w:val="1"/>
      <w:numFmt w:val="bullet"/>
      <w:pStyle w:val="Stylenumberedlist115pt"/>
      <w:lvlText w:val=""/>
      <w:legacy w:legacy="1" w:legacySpace="0" w:legacyIndent="360"/>
      <w:lvlJc w:val="left"/>
      <w:pPr>
        <w:ind w:left="360" w:hanging="360"/>
      </w:pPr>
      <w:rPr>
        <w:rFonts w:ascii="Symbol" w:hAnsi="Symbol" w:hint="default"/>
      </w:rPr>
    </w:lvl>
  </w:abstractNum>
  <w:abstractNum w:abstractNumId="22" w15:restartNumberingAfterBreak="0">
    <w:nsid w:val="4BAF330B"/>
    <w:multiLevelType w:val="hybridMultilevel"/>
    <w:tmpl w:val="B59CC80C"/>
    <w:lvl w:ilvl="0" w:tplc="04090005">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4BB824CF"/>
    <w:multiLevelType w:val="hybridMultilevel"/>
    <w:tmpl w:val="7E9C8824"/>
    <w:lvl w:ilvl="0" w:tplc="9CC6CF98">
      <w:start w:val="1"/>
      <w:numFmt w:val="lowerRoman"/>
      <w:lvlText w:val="%1."/>
      <w:lvlJc w:val="left"/>
      <w:pPr>
        <w:tabs>
          <w:tab w:val="num" w:pos="2880"/>
        </w:tabs>
        <w:ind w:left="2880" w:hanging="720"/>
      </w:pPr>
      <w:rPr>
        <w:rFonts w:cs="Times New Roman" w:hint="default"/>
      </w:rPr>
    </w:lvl>
    <w:lvl w:ilvl="1" w:tplc="380A5498">
      <w:start w:val="1"/>
      <w:numFmt w:val="bullet"/>
      <w:lvlText w:val=""/>
      <w:lvlJc w:val="left"/>
      <w:pPr>
        <w:tabs>
          <w:tab w:val="num" w:pos="3600"/>
        </w:tabs>
        <w:ind w:left="3600" w:hanging="720"/>
      </w:pPr>
      <w:rPr>
        <w:rFonts w:ascii="Symbol" w:eastAsia="Times New Roman" w:hAnsi="Symbol" w:hint="default"/>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4" w15:restartNumberingAfterBreak="0">
    <w:nsid w:val="50B5644D"/>
    <w:multiLevelType w:val="hybridMultilevel"/>
    <w:tmpl w:val="4C2A6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F50B95"/>
    <w:multiLevelType w:val="hybridMultilevel"/>
    <w:tmpl w:val="1CEE5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041EA"/>
    <w:multiLevelType w:val="hybridMultilevel"/>
    <w:tmpl w:val="05B424EC"/>
    <w:lvl w:ilvl="0" w:tplc="0409001B">
      <w:start w:val="1"/>
      <w:numFmt w:val="lowerRoman"/>
      <w:lvlText w:val="%1."/>
      <w:lvlJc w:val="right"/>
      <w:pPr>
        <w:ind w:left="2160" w:hanging="360"/>
      </w:pPr>
    </w:lvl>
    <w:lvl w:ilvl="1" w:tplc="CF4AD8E6">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B022AE3"/>
    <w:multiLevelType w:val="hybridMultilevel"/>
    <w:tmpl w:val="7FFE95BA"/>
    <w:lvl w:ilvl="0" w:tplc="BA96C0C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F51F9E"/>
    <w:multiLevelType w:val="hybridMultilevel"/>
    <w:tmpl w:val="15D26DD0"/>
    <w:lvl w:ilvl="0" w:tplc="0136EB20">
      <w:start w:val="1"/>
      <w:numFmt w:val="lowerLetter"/>
      <w:pStyle w:val="bullets-sub"/>
      <w:lvlText w:val="(%1)"/>
      <w:lvlJc w:val="left"/>
      <w:pPr>
        <w:tabs>
          <w:tab w:val="num" w:pos="1503"/>
        </w:tabs>
        <w:ind w:left="1503" w:hanging="567"/>
      </w:pPr>
      <w:rPr>
        <w:rFonts w:hint="default"/>
      </w:rPr>
    </w:lvl>
    <w:lvl w:ilvl="1" w:tplc="FFFFFFFF">
      <w:start w:val="1"/>
      <w:numFmt w:val="lowerLetter"/>
      <w:lvlText w:val="%2."/>
      <w:lvlJc w:val="left"/>
      <w:pPr>
        <w:tabs>
          <w:tab w:val="num" w:pos="2016"/>
        </w:tabs>
        <w:ind w:left="2016" w:hanging="360"/>
      </w:pPr>
    </w:lvl>
    <w:lvl w:ilvl="2" w:tplc="FFFFFFFF">
      <w:start w:val="1"/>
      <w:numFmt w:val="lowerRoman"/>
      <w:lvlText w:val="%3."/>
      <w:lvlJc w:val="right"/>
      <w:pPr>
        <w:tabs>
          <w:tab w:val="num" w:pos="2736"/>
        </w:tabs>
        <w:ind w:left="2736" w:hanging="180"/>
      </w:pPr>
    </w:lvl>
    <w:lvl w:ilvl="3" w:tplc="FFFFFFFF" w:tentative="1">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abstractNum w:abstractNumId="29" w15:restartNumberingAfterBreak="0">
    <w:nsid w:val="613A44CA"/>
    <w:multiLevelType w:val="singleLevel"/>
    <w:tmpl w:val="04090001"/>
    <w:lvl w:ilvl="0">
      <w:start w:val="1"/>
      <w:numFmt w:val="bullet"/>
      <w:pStyle w:val="BodyText21"/>
      <w:lvlText w:val=""/>
      <w:lvlJc w:val="left"/>
      <w:pPr>
        <w:tabs>
          <w:tab w:val="num" w:pos="360"/>
        </w:tabs>
        <w:ind w:left="360" w:hanging="360"/>
      </w:pPr>
      <w:rPr>
        <w:rFonts w:ascii="Symbol" w:hAnsi="Symbol" w:hint="default"/>
      </w:rPr>
    </w:lvl>
  </w:abstractNum>
  <w:abstractNum w:abstractNumId="30" w15:restartNumberingAfterBreak="0">
    <w:nsid w:val="6BBC5F1E"/>
    <w:multiLevelType w:val="hybridMultilevel"/>
    <w:tmpl w:val="0BECA912"/>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540FE4"/>
    <w:multiLevelType w:val="hybridMultilevel"/>
    <w:tmpl w:val="2EA006D2"/>
    <w:lvl w:ilvl="0" w:tplc="04090017">
      <w:start w:val="1"/>
      <w:numFmt w:val="lowerLetter"/>
      <w:lvlText w:val="%1)"/>
      <w:lvlJc w:val="left"/>
      <w:pPr>
        <w:ind w:left="1440" w:hanging="360"/>
      </w:pPr>
    </w:lvl>
    <w:lvl w:ilvl="1" w:tplc="04090001">
      <w:start w:val="1"/>
      <w:numFmt w:val="bullet"/>
      <w:lvlText w:val=""/>
      <w:lvlJc w:val="left"/>
      <w:pPr>
        <w:ind w:left="2520" w:hanging="72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047748"/>
    <w:multiLevelType w:val="singleLevel"/>
    <w:tmpl w:val="8234A408"/>
    <w:lvl w:ilvl="0">
      <w:start w:val="1"/>
      <w:numFmt w:val="lowerRoman"/>
      <w:pStyle w:val="CommentSubject"/>
      <w:lvlText w:val="(%1)"/>
      <w:lvlJc w:val="left"/>
      <w:pPr>
        <w:tabs>
          <w:tab w:val="num" w:pos="720"/>
        </w:tabs>
        <w:ind w:left="567" w:hanging="567"/>
      </w:pPr>
      <w:rPr>
        <w:rFonts w:hint="default"/>
      </w:rPr>
    </w:lvl>
  </w:abstractNum>
  <w:abstractNum w:abstractNumId="33" w15:restartNumberingAfterBreak="0">
    <w:nsid w:val="7E491773"/>
    <w:multiLevelType w:val="hybridMultilevel"/>
    <w:tmpl w:val="2EA006D2"/>
    <w:lvl w:ilvl="0" w:tplc="04090017">
      <w:start w:val="1"/>
      <w:numFmt w:val="lowerLetter"/>
      <w:lvlText w:val="%1)"/>
      <w:lvlJc w:val="left"/>
      <w:pPr>
        <w:ind w:left="1440" w:hanging="360"/>
      </w:pPr>
    </w:lvl>
    <w:lvl w:ilvl="1" w:tplc="04090001">
      <w:start w:val="1"/>
      <w:numFmt w:val="bullet"/>
      <w:lvlText w:val=""/>
      <w:lvlJc w:val="left"/>
      <w:pPr>
        <w:ind w:left="2520" w:hanging="72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4"/>
  </w:num>
  <w:num w:numId="4">
    <w:abstractNumId w:val="32"/>
  </w:num>
  <w:num w:numId="5">
    <w:abstractNumId w:val="29"/>
  </w:num>
  <w:num w:numId="6">
    <w:abstractNumId w:val="21"/>
  </w:num>
  <w:num w:numId="7">
    <w:abstractNumId w:val="13"/>
  </w:num>
  <w:num w:numId="8">
    <w:abstractNumId w:val="12"/>
  </w:num>
  <w:num w:numId="9">
    <w:abstractNumId w:val="28"/>
  </w:num>
  <w:num w:numId="10">
    <w:abstractNumId w:val="5"/>
  </w:num>
  <w:num w:numId="11">
    <w:abstractNumId w:val="0"/>
  </w:num>
  <w:num w:numId="12">
    <w:abstractNumId w:val="14"/>
  </w:num>
  <w:num w:numId="13">
    <w:abstractNumId w:val="16"/>
  </w:num>
  <w:num w:numId="14">
    <w:abstractNumId w:val="7"/>
  </w:num>
  <w:num w:numId="15">
    <w:abstractNumId w:val="30"/>
  </w:num>
  <w:num w:numId="16">
    <w:abstractNumId w:val="33"/>
  </w:num>
  <w:num w:numId="17">
    <w:abstractNumId w:val="10"/>
  </w:num>
  <w:num w:numId="18">
    <w:abstractNumId w:val="26"/>
  </w:num>
  <w:num w:numId="19">
    <w:abstractNumId w:val="24"/>
  </w:num>
  <w:num w:numId="20">
    <w:abstractNumId w:val="17"/>
  </w:num>
  <w:num w:numId="21">
    <w:abstractNumId w:val="6"/>
  </w:num>
  <w:num w:numId="22">
    <w:abstractNumId w:val="25"/>
  </w:num>
  <w:num w:numId="23">
    <w:abstractNumId w:val="31"/>
  </w:num>
  <w:num w:numId="24">
    <w:abstractNumId w:val="9"/>
  </w:num>
  <w:num w:numId="25">
    <w:abstractNumId w:val="11"/>
  </w:num>
  <w:num w:numId="26">
    <w:abstractNumId w:val="22"/>
  </w:num>
  <w:num w:numId="27">
    <w:abstractNumId w:val="19"/>
  </w:num>
  <w:num w:numId="28">
    <w:abstractNumId w:val="3"/>
  </w:num>
  <w:num w:numId="29">
    <w:abstractNumId w:val="15"/>
  </w:num>
  <w:num w:numId="30">
    <w:abstractNumId w:val="18"/>
  </w:num>
  <w:num w:numId="31">
    <w:abstractNumId w:val="20"/>
  </w:num>
  <w:num w:numId="32">
    <w:abstractNumId w:val="23"/>
  </w:num>
  <w:num w:numId="33">
    <w:abstractNumId w:val="27"/>
  </w:num>
  <w:num w:numId="34">
    <w:abstractNumId w:val="1"/>
  </w:num>
  <w:num w:numId="35">
    <w:abstractNumId w:val="13"/>
  </w:num>
  <w:num w:numId="36">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F4"/>
    <w:rsid w:val="00000160"/>
    <w:rsid w:val="0000035C"/>
    <w:rsid w:val="000049C6"/>
    <w:rsid w:val="00004EC3"/>
    <w:rsid w:val="0000622A"/>
    <w:rsid w:val="0001022A"/>
    <w:rsid w:val="00011DAA"/>
    <w:rsid w:val="00017F15"/>
    <w:rsid w:val="000209FB"/>
    <w:rsid w:val="00020A04"/>
    <w:rsid w:val="00020E40"/>
    <w:rsid w:val="00021646"/>
    <w:rsid w:val="00021B43"/>
    <w:rsid w:val="000231D4"/>
    <w:rsid w:val="000250A0"/>
    <w:rsid w:val="0002557E"/>
    <w:rsid w:val="0003288C"/>
    <w:rsid w:val="000332E3"/>
    <w:rsid w:val="000335DA"/>
    <w:rsid w:val="00033ECD"/>
    <w:rsid w:val="000377D9"/>
    <w:rsid w:val="00040037"/>
    <w:rsid w:val="00040B87"/>
    <w:rsid w:val="00042370"/>
    <w:rsid w:val="00042B9D"/>
    <w:rsid w:val="00043717"/>
    <w:rsid w:val="00043E21"/>
    <w:rsid w:val="0004448A"/>
    <w:rsid w:val="00045668"/>
    <w:rsid w:val="00046734"/>
    <w:rsid w:val="000520EB"/>
    <w:rsid w:val="000575F5"/>
    <w:rsid w:val="0005777B"/>
    <w:rsid w:val="0006006D"/>
    <w:rsid w:val="00061187"/>
    <w:rsid w:val="00062820"/>
    <w:rsid w:val="00064C10"/>
    <w:rsid w:val="0006519F"/>
    <w:rsid w:val="00067483"/>
    <w:rsid w:val="000676FE"/>
    <w:rsid w:val="0006778C"/>
    <w:rsid w:val="00072724"/>
    <w:rsid w:val="00075726"/>
    <w:rsid w:val="0007653C"/>
    <w:rsid w:val="00080328"/>
    <w:rsid w:val="0008033A"/>
    <w:rsid w:val="00082CE8"/>
    <w:rsid w:val="000840D5"/>
    <w:rsid w:val="000855B2"/>
    <w:rsid w:val="00086F8C"/>
    <w:rsid w:val="00090770"/>
    <w:rsid w:val="00096556"/>
    <w:rsid w:val="000A07D5"/>
    <w:rsid w:val="000A3A26"/>
    <w:rsid w:val="000B1F28"/>
    <w:rsid w:val="000B2C43"/>
    <w:rsid w:val="000B49B9"/>
    <w:rsid w:val="000B70C8"/>
    <w:rsid w:val="000C0280"/>
    <w:rsid w:val="000C1302"/>
    <w:rsid w:val="000C158B"/>
    <w:rsid w:val="000C3226"/>
    <w:rsid w:val="000C327A"/>
    <w:rsid w:val="000C3A89"/>
    <w:rsid w:val="000C47FC"/>
    <w:rsid w:val="000C549C"/>
    <w:rsid w:val="000C6C1C"/>
    <w:rsid w:val="000C7EFD"/>
    <w:rsid w:val="000D06FA"/>
    <w:rsid w:val="000D1FC3"/>
    <w:rsid w:val="000D45C9"/>
    <w:rsid w:val="000E08DA"/>
    <w:rsid w:val="000E3366"/>
    <w:rsid w:val="000E5026"/>
    <w:rsid w:val="000E66D2"/>
    <w:rsid w:val="000E6A7D"/>
    <w:rsid w:val="000E7606"/>
    <w:rsid w:val="000F19FE"/>
    <w:rsid w:val="000F2C27"/>
    <w:rsid w:val="000F4BDB"/>
    <w:rsid w:val="001009F8"/>
    <w:rsid w:val="00102DFB"/>
    <w:rsid w:val="00104EB5"/>
    <w:rsid w:val="00104EBF"/>
    <w:rsid w:val="00105788"/>
    <w:rsid w:val="00106228"/>
    <w:rsid w:val="0011046D"/>
    <w:rsid w:val="00110E0B"/>
    <w:rsid w:val="00111740"/>
    <w:rsid w:val="001119EE"/>
    <w:rsid w:val="0011443B"/>
    <w:rsid w:val="00114A0D"/>
    <w:rsid w:val="001153A0"/>
    <w:rsid w:val="00122ABB"/>
    <w:rsid w:val="001235D8"/>
    <w:rsid w:val="00131D7E"/>
    <w:rsid w:val="00132F4B"/>
    <w:rsid w:val="0013498A"/>
    <w:rsid w:val="001361A3"/>
    <w:rsid w:val="00137063"/>
    <w:rsid w:val="00140DC0"/>
    <w:rsid w:val="00142F8D"/>
    <w:rsid w:val="0014316D"/>
    <w:rsid w:val="00146927"/>
    <w:rsid w:val="0015243F"/>
    <w:rsid w:val="00153DD5"/>
    <w:rsid w:val="00155D79"/>
    <w:rsid w:val="00161453"/>
    <w:rsid w:val="00161C66"/>
    <w:rsid w:val="001652DA"/>
    <w:rsid w:val="00165670"/>
    <w:rsid w:val="0016578C"/>
    <w:rsid w:val="001674FD"/>
    <w:rsid w:val="001714C2"/>
    <w:rsid w:val="0017204B"/>
    <w:rsid w:val="00172E12"/>
    <w:rsid w:val="00174AC2"/>
    <w:rsid w:val="00176E39"/>
    <w:rsid w:val="00181C67"/>
    <w:rsid w:val="0018322A"/>
    <w:rsid w:val="001848C8"/>
    <w:rsid w:val="00185702"/>
    <w:rsid w:val="00185BBE"/>
    <w:rsid w:val="00186AF9"/>
    <w:rsid w:val="001872A8"/>
    <w:rsid w:val="00190ED5"/>
    <w:rsid w:val="00192910"/>
    <w:rsid w:val="001954B8"/>
    <w:rsid w:val="00197D9E"/>
    <w:rsid w:val="001A0063"/>
    <w:rsid w:val="001A28C5"/>
    <w:rsid w:val="001A3A2E"/>
    <w:rsid w:val="001A4152"/>
    <w:rsid w:val="001A63FE"/>
    <w:rsid w:val="001A6D5A"/>
    <w:rsid w:val="001B11BA"/>
    <w:rsid w:val="001B14F1"/>
    <w:rsid w:val="001B3B68"/>
    <w:rsid w:val="001B3E8A"/>
    <w:rsid w:val="001B3F61"/>
    <w:rsid w:val="001B4E4C"/>
    <w:rsid w:val="001B53C4"/>
    <w:rsid w:val="001B5BD5"/>
    <w:rsid w:val="001B7BA6"/>
    <w:rsid w:val="001C14E0"/>
    <w:rsid w:val="001C1A92"/>
    <w:rsid w:val="001C259C"/>
    <w:rsid w:val="001C704D"/>
    <w:rsid w:val="001C72C9"/>
    <w:rsid w:val="001D76D5"/>
    <w:rsid w:val="001E298B"/>
    <w:rsid w:val="001E39C3"/>
    <w:rsid w:val="001E785A"/>
    <w:rsid w:val="001F037B"/>
    <w:rsid w:val="001F0C93"/>
    <w:rsid w:val="001F0D97"/>
    <w:rsid w:val="001F1E65"/>
    <w:rsid w:val="001F648A"/>
    <w:rsid w:val="001F7747"/>
    <w:rsid w:val="001F7CF6"/>
    <w:rsid w:val="00201627"/>
    <w:rsid w:val="00204320"/>
    <w:rsid w:val="00205F28"/>
    <w:rsid w:val="0021030B"/>
    <w:rsid w:val="00210FE2"/>
    <w:rsid w:val="0021194E"/>
    <w:rsid w:val="00211EDE"/>
    <w:rsid w:val="00215ADD"/>
    <w:rsid w:val="00217312"/>
    <w:rsid w:val="00217448"/>
    <w:rsid w:val="0022407F"/>
    <w:rsid w:val="00225CCD"/>
    <w:rsid w:val="002312B4"/>
    <w:rsid w:val="0023240E"/>
    <w:rsid w:val="00232DE9"/>
    <w:rsid w:val="00233DAA"/>
    <w:rsid w:val="00234170"/>
    <w:rsid w:val="0023448C"/>
    <w:rsid w:val="002346BC"/>
    <w:rsid w:val="002369DB"/>
    <w:rsid w:val="0024167F"/>
    <w:rsid w:val="00244814"/>
    <w:rsid w:val="00245248"/>
    <w:rsid w:val="00246EF6"/>
    <w:rsid w:val="00255987"/>
    <w:rsid w:val="00261C5A"/>
    <w:rsid w:val="00262206"/>
    <w:rsid w:val="00262B60"/>
    <w:rsid w:val="00263448"/>
    <w:rsid w:val="00266BA7"/>
    <w:rsid w:val="0027501E"/>
    <w:rsid w:val="0027562F"/>
    <w:rsid w:val="002762B5"/>
    <w:rsid w:val="00277AF1"/>
    <w:rsid w:val="00281315"/>
    <w:rsid w:val="002842D6"/>
    <w:rsid w:val="00284782"/>
    <w:rsid w:val="002859E4"/>
    <w:rsid w:val="002860A9"/>
    <w:rsid w:val="0029092A"/>
    <w:rsid w:val="00291C97"/>
    <w:rsid w:val="0029395F"/>
    <w:rsid w:val="00293A81"/>
    <w:rsid w:val="00296E07"/>
    <w:rsid w:val="00297AD4"/>
    <w:rsid w:val="002A00C2"/>
    <w:rsid w:val="002A06AA"/>
    <w:rsid w:val="002A4268"/>
    <w:rsid w:val="002A5DAD"/>
    <w:rsid w:val="002B06A3"/>
    <w:rsid w:val="002B0CCB"/>
    <w:rsid w:val="002B15F6"/>
    <w:rsid w:val="002B1CF2"/>
    <w:rsid w:val="002B1F3D"/>
    <w:rsid w:val="002B337C"/>
    <w:rsid w:val="002B51D0"/>
    <w:rsid w:val="002B7D86"/>
    <w:rsid w:val="002C04D0"/>
    <w:rsid w:val="002C1DDE"/>
    <w:rsid w:val="002C30CE"/>
    <w:rsid w:val="002C41E6"/>
    <w:rsid w:val="002C45B2"/>
    <w:rsid w:val="002C50C4"/>
    <w:rsid w:val="002D088E"/>
    <w:rsid w:val="002D2447"/>
    <w:rsid w:val="002D40DF"/>
    <w:rsid w:val="002D5A50"/>
    <w:rsid w:val="002D6F06"/>
    <w:rsid w:val="002E4F6B"/>
    <w:rsid w:val="002E69EA"/>
    <w:rsid w:val="002F385C"/>
    <w:rsid w:val="002F7CDA"/>
    <w:rsid w:val="0030387A"/>
    <w:rsid w:val="00305151"/>
    <w:rsid w:val="003075AD"/>
    <w:rsid w:val="003113EE"/>
    <w:rsid w:val="00315511"/>
    <w:rsid w:val="00315F78"/>
    <w:rsid w:val="003213B3"/>
    <w:rsid w:val="00324675"/>
    <w:rsid w:val="0032492C"/>
    <w:rsid w:val="00325146"/>
    <w:rsid w:val="00330D2B"/>
    <w:rsid w:val="00335A5A"/>
    <w:rsid w:val="003378F9"/>
    <w:rsid w:val="00344407"/>
    <w:rsid w:val="003470CD"/>
    <w:rsid w:val="00350398"/>
    <w:rsid w:val="00350EF1"/>
    <w:rsid w:val="003536EE"/>
    <w:rsid w:val="003540D8"/>
    <w:rsid w:val="00357160"/>
    <w:rsid w:val="00361149"/>
    <w:rsid w:val="003617FC"/>
    <w:rsid w:val="00362636"/>
    <w:rsid w:val="003638C7"/>
    <w:rsid w:val="00363AD3"/>
    <w:rsid w:val="00363CF6"/>
    <w:rsid w:val="0036459D"/>
    <w:rsid w:val="00365133"/>
    <w:rsid w:val="003703AB"/>
    <w:rsid w:val="003712AB"/>
    <w:rsid w:val="00371871"/>
    <w:rsid w:val="00372C30"/>
    <w:rsid w:val="00374A8B"/>
    <w:rsid w:val="00375D85"/>
    <w:rsid w:val="00375F86"/>
    <w:rsid w:val="00377051"/>
    <w:rsid w:val="00377368"/>
    <w:rsid w:val="003833F0"/>
    <w:rsid w:val="003847F4"/>
    <w:rsid w:val="00384FBD"/>
    <w:rsid w:val="0039077F"/>
    <w:rsid w:val="003911FA"/>
    <w:rsid w:val="00391ECB"/>
    <w:rsid w:val="0039529D"/>
    <w:rsid w:val="00396292"/>
    <w:rsid w:val="003A1784"/>
    <w:rsid w:val="003A2EB3"/>
    <w:rsid w:val="003A66AC"/>
    <w:rsid w:val="003A6BBE"/>
    <w:rsid w:val="003B1C93"/>
    <w:rsid w:val="003B208B"/>
    <w:rsid w:val="003B24E0"/>
    <w:rsid w:val="003B3BDE"/>
    <w:rsid w:val="003B4F80"/>
    <w:rsid w:val="003B7B92"/>
    <w:rsid w:val="003C0D07"/>
    <w:rsid w:val="003C2E9F"/>
    <w:rsid w:val="003C347B"/>
    <w:rsid w:val="003C3BC7"/>
    <w:rsid w:val="003C6771"/>
    <w:rsid w:val="003D0710"/>
    <w:rsid w:val="003D1FA9"/>
    <w:rsid w:val="003D3613"/>
    <w:rsid w:val="003D3800"/>
    <w:rsid w:val="003D5342"/>
    <w:rsid w:val="003D5650"/>
    <w:rsid w:val="003D7691"/>
    <w:rsid w:val="003E0E8E"/>
    <w:rsid w:val="003E2F3A"/>
    <w:rsid w:val="003E330C"/>
    <w:rsid w:val="003E38CB"/>
    <w:rsid w:val="003E423D"/>
    <w:rsid w:val="003E53E6"/>
    <w:rsid w:val="003E6CE5"/>
    <w:rsid w:val="003E788C"/>
    <w:rsid w:val="003F1D22"/>
    <w:rsid w:val="003F29D1"/>
    <w:rsid w:val="003F4085"/>
    <w:rsid w:val="003F4887"/>
    <w:rsid w:val="004012F8"/>
    <w:rsid w:val="00402AF9"/>
    <w:rsid w:val="0040495B"/>
    <w:rsid w:val="0040613D"/>
    <w:rsid w:val="00406DD5"/>
    <w:rsid w:val="00407149"/>
    <w:rsid w:val="00407B73"/>
    <w:rsid w:val="00410932"/>
    <w:rsid w:val="00412DAF"/>
    <w:rsid w:val="00413435"/>
    <w:rsid w:val="004150A4"/>
    <w:rsid w:val="004208DF"/>
    <w:rsid w:val="00420DF4"/>
    <w:rsid w:val="00420FD8"/>
    <w:rsid w:val="00423134"/>
    <w:rsid w:val="00424EDA"/>
    <w:rsid w:val="00424FD2"/>
    <w:rsid w:val="004257A3"/>
    <w:rsid w:val="00430525"/>
    <w:rsid w:val="004344B9"/>
    <w:rsid w:val="00435CA7"/>
    <w:rsid w:val="004425FC"/>
    <w:rsid w:val="004426DF"/>
    <w:rsid w:val="00451268"/>
    <w:rsid w:val="004574AB"/>
    <w:rsid w:val="004604BB"/>
    <w:rsid w:val="004623EA"/>
    <w:rsid w:val="00463736"/>
    <w:rsid w:val="00466783"/>
    <w:rsid w:val="004731F7"/>
    <w:rsid w:val="004731FB"/>
    <w:rsid w:val="0047503E"/>
    <w:rsid w:val="0047513B"/>
    <w:rsid w:val="004765D7"/>
    <w:rsid w:val="004767E2"/>
    <w:rsid w:val="00476BDA"/>
    <w:rsid w:val="00476DF3"/>
    <w:rsid w:val="004779BB"/>
    <w:rsid w:val="00481D5B"/>
    <w:rsid w:val="00482782"/>
    <w:rsid w:val="004835F6"/>
    <w:rsid w:val="004868F9"/>
    <w:rsid w:val="00495326"/>
    <w:rsid w:val="004A0C41"/>
    <w:rsid w:val="004A1616"/>
    <w:rsid w:val="004A30D4"/>
    <w:rsid w:val="004A55D0"/>
    <w:rsid w:val="004A7282"/>
    <w:rsid w:val="004B0B8C"/>
    <w:rsid w:val="004B106D"/>
    <w:rsid w:val="004B4063"/>
    <w:rsid w:val="004B539A"/>
    <w:rsid w:val="004B6806"/>
    <w:rsid w:val="004B6929"/>
    <w:rsid w:val="004C0C80"/>
    <w:rsid w:val="004C5A27"/>
    <w:rsid w:val="004D0DA0"/>
    <w:rsid w:val="004D1446"/>
    <w:rsid w:val="004D30A9"/>
    <w:rsid w:val="004D4D9B"/>
    <w:rsid w:val="004D56C7"/>
    <w:rsid w:val="004D61AF"/>
    <w:rsid w:val="004E0627"/>
    <w:rsid w:val="004E39D9"/>
    <w:rsid w:val="004E3B56"/>
    <w:rsid w:val="004E4F05"/>
    <w:rsid w:val="004E710E"/>
    <w:rsid w:val="004F3AC3"/>
    <w:rsid w:val="004F6DD6"/>
    <w:rsid w:val="00507AD9"/>
    <w:rsid w:val="005130D3"/>
    <w:rsid w:val="00513535"/>
    <w:rsid w:val="00513D14"/>
    <w:rsid w:val="005146A9"/>
    <w:rsid w:val="00514D08"/>
    <w:rsid w:val="00514EEF"/>
    <w:rsid w:val="005152BC"/>
    <w:rsid w:val="0051579F"/>
    <w:rsid w:val="005158C3"/>
    <w:rsid w:val="00517AF0"/>
    <w:rsid w:val="00523680"/>
    <w:rsid w:val="00526859"/>
    <w:rsid w:val="00531902"/>
    <w:rsid w:val="005364CC"/>
    <w:rsid w:val="00537517"/>
    <w:rsid w:val="00542613"/>
    <w:rsid w:val="005429EC"/>
    <w:rsid w:val="00543274"/>
    <w:rsid w:val="00544C3B"/>
    <w:rsid w:val="00547D4C"/>
    <w:rsid w:val="00547FC8"/>
    <w:rsid w:val="005517DA"/>
    <w:rsid w:val="00557701"/>
    <w:rsid w:val="00560B18"/>
    <w:rsid w:val="00564D77"/>
    <w:rsid w:val="00566DEE"/>
    <w:rsid w:val="00567F43"/>
    <w:rsid w:val="005719F6"/>
    <w:rsid w:val="00572121"/>
    <w:rsid w:val="00572BEB"/>
    <w:rsid w:val="00573D92"/>
    <w:rsid w:val="00573F4F"/>
    <w:rsid w:val="00576B9F"/>
    <w:rsid w:val="00577F72"/>
    <w:rsid w:val="00581C4B"/>
    <w:rsid w:val="00583D91"/>
    <w:rsid w:val="005924FB"/>
    <w:rsid w:val="005937DE"/>
    <w:rsid w:val="00593D7B"/>
    <w:rsid w:val="00594C1C"/>
    <w:rsid w:val="00595247"/>
    <w:rsid w:val="005977E0"/>
    <w:rsid w:val="005A3E61"/>
    <w:rsid w:val="005B033A"/>
    <w:rsid w:val="005B279C"/>
    <w:rsid w:val="005B2A9C"/>
    <w:rsid w:val="005B35B3"/>
    <w:rsid w:val="005C0F96"/>
    <w:rsid w:val="005C0FAE"/>
    <w:rsid w:val="005C1A77"/>
    <w:rsid w:val="005C4A1D"/>
    <w:rsid w:val="005C4F8C"/>
    <w:rsid w:val="005D08AC"/>
    <w:rsid w:val="005D0A7C"/>
    <w:rsid w:val="005D2894"/>
    <w:rsid w:val="005D2A50"/>
    <w:rsid w:val="005D51F4"/>
    <w:rsid w:val="005D5B09"/>
    <w:rsid w:val="005D7BD0"/>
    <w:rsid w:val="005E0555"/>
    <w:rsid w:val="005E0A6E"/>
    <w:rsid w:val="005E2368"/>
    <w:rsid w:val="005E2F62"/>
    <w:rsid w:val="005E3399"/>
    <w:rsid w:val="005E385F"/>
    <w:rsid w:val="005E5A43"/>
    <w:rsid w:val="005E5C4C"/>
    <w:rsid w:val="005F453A"/>
    <w:rsid w:val="005F4B4A"/>
    <w:rsid w:val="005F5C71"/>
    <w:rsid w:val="005F7F0F"/>
    <w:rsid w:val="006029FC"/>
    <w:rsid w:val="006065AC"/>
    <w:rsid w:val="00606DD4"/>
    <w:rsid w:val="006079AE"/>
    <w:rsid w:val="00610E49"/>
    <w:rsid w:val="006116E8"/>
    <w:rsid w:val="00611FC8"/>
    <w:rsid w:val="00612DB2"/>
    <w:rsid w:val="00622ED3"/>
    <w:rsid w:val="006238DB"/>
    <w:rsid w:val="00623BF0"/>
    <w:rsid w:val="006263AE"/>
    <w:rsid w:val="00627415"/>
    <w:rsid w:val="00627572"/>
    <w:rsid w:val="006320B3"/>
    <w:rsid w:val="006334E2"/>
    <w:rsid w:val="00634CC6"/>
    <w:rsid w:val="006365B4"/>
    <w:rsid w:val="006366AD"/>
    <w:rsid w:val="00640469"/>
    <w:rsid w:val="00641452"/>
    <w:rsid w:val="006441D2"/>
    <w:rsid w:val="00647482"/>
    <w:rsid w:val="00651A1C"/>
    <w:rsid w:val="00651E29"/>
    <w:rsid w:val="00653284"/>
    <w:rsid w:val="0065446C"/>
    <w:rsid w:val="006571E2"/>
    <w:rsid w:val="00660F6C"/>
    <w:rsid w:val="006610E6"/>
    <w:rsid w:val="00674602"/>
    <w:rsid w:val="00676F15"/>
    <w:rsid w:val="00683532"/>
    <w:rsid w:val="00685F5C"/>
    <w:rsid w:val="00692024"/>
    <w:rsid w:val="006953CA"/>
    <w:rsid w:val="006955DD"/>
    <w:rsid w:val="00697488"/>
    <w:rsid w:val="00697F5F"/>
    <w:rsid w:val="006A5216"/>
    <w:rsid w:val="006A6600"/>
    <w:rsid w:val="006A691C"/>
    <w:rsid w:val="006B15E9"/>
    <w:rsid w:val="006B25BC"/>
    <w:rsid w:val="006B3C9C"/>
    <w:rsid w:val="006B42E0"/>
    <w:rsid w:val="006B6B4B"/>
    <w:rsid w:val="006C135A"/>
    <w:rsid w:val="006C27AF"/>
    <w:rsid w:val="006C2ED5"/>
    <w:rsid w:val="006C3655"/>
    <w:rsid w:val="006C65F5"/>
    <w:rsid w:val="006D005D"/>
    <w:rsid w:val="006D4285"/>
    <w:rsid w:val="006D43C6"/>
    <w:rsid w:val="006D631A"/>
    <w:rsid w:val="006D6F2B"/>
    <w:rsid w:val="006E070F"/>
    <w:rsid w:val="006E2D08"/>
    <w:rsid w:val="006E31CE"/>
    <w:rsid w:val="006E4BA1"/>
    <w:rsid w:val="006E5723"/>
    <w:rsid w:val="006E5B61"/>
    <w:rsid w:val="006E75EA"/>
    <w:rsid w:val="006F305A"/>
    <w:rsid w:val="006F3E1E"/>
    <w:rsid w:val="0070006B"/>
    <w:rsid w:val="00700523"/>
    <w:rsid w:val="00701C20"/>
    <w:rsid w:val="00702764"/>
    <w:rsid w:val="0070700D"/>
    <w:rsid w:val="00707762"/>
    <w:rsid w:val="007116B7"/>
    <w:rsid w:val="007122D9"/>
    <w:rsid w:val="007128BE"/>
    <w:rsid w:val="00715210"/>
    <w:rsid w:val="00715917"/>
    <w:rsid w:val="00717FF3"/>
    <w:rsid w:val="007215D9"/>
    <w:rsid w:val="007217FA"/>
    <w:rsid w:val="00721DBA"/>
    <w:rsid w:val="00722C21"/>
    <w:rsid w:val="00724243"/>
    <w:rsid w:val="00730C65"/>
    <w:rsid w:val="0073231B"/>
    <w:rsid w:val="007332B7"/>
    <w:rsid w:val="00733946"/>
    <w:rsid w:val="00734D37"/>
    <w:rsid w:val="00745650"/>
    <w:rsid w:val="00745A80"/>
    <w:rsid w:val="00750445"/>
    <w:rsid w:val="00752AE6"/>
    <w:rsid w:val="00752C68"/>
    <w:rsid w:val="00753E66"/>
    <w:rsid w:val="00755E2A"/>
    <w:rsid w:val="00757EB6"/>
    <w:rsid w:val="007601CC"/>
    <w:rsid w:val="00760E97"/>
    <w:rsid w:val="00761DCC"/>
    <w:rsid w:val="00762E69"/>
    <w:rsid w:val="00764639"/>
    <w:rsid w:val="007650E1"/>
    <w:rsid w:val="00765479"/>
    <w:rsid w:val="00770E6F"/>
    <w:rsid w:val="0077277D"/>
    <w:rsid w:val="00772BCD"/>
    <w:rsid w:val="007731BC"/>
    <w:rsid w:val="00781D01"/>
    <w:rsid w:val="00782164"/>
    <w:rsid w:val="0078278E"/>
    <w:rsid w:val="00783597"/>
    <w:rsid w:val="00783FAF"/>
    <w:rsid w:val="00790D9A"/>
    <w:rsid w:val="0079252B"/>
    <w:rsid w:val="007926A8"/>
    <w:rsid w:val="00792D40"/>
    <w:rsid w:val="00794124"/>
    <w:rsid w:val="00795C27"/>
    <w:rsid w:val="00796DD3"/>
    <w:rsid w:val="0079790C"/>
    <w:rsid w:val="007A0876"/>
    <w:rsid w:val="007A778F"/>
    <w:rsid w:val="007A7BCB"/>
    <w:rsid w:val="007B0551"/>
    <w:rsid w:val="007B1BEF"/>
    <w:rsid w:val="007B324E"/>
    <w:rsid w:val="007B53C4"/>
    <w:rsid w:val="007B7452"/>
    <w:rsid w:val="007C0404"/>
    <w:rsid w:val="007C1B12"/>
    <w:rsid w:val="007C2B8B"/>
    <w:rsid w:val="007C518C"/>
    <w:rsid w:val="007C67B7"/>
    <w:rsid w:val="007C796E"/>
    <w:rsid w:val="007D0966"/>
    <w:rsid w:val="007D19B3"/>
    <w:rsid w:val="007D2859"/>
    <w:rsid w:val="007D4880"/>
    <w:rsid w:val="007D4C15"/>
    <w:rsid w:val="007D517D"/>
    <w:rsid w:val="007E1FFB"/>
    <w:rsid w:val="007E3ECB"/>
    <w:rsid w:val="007E45E1"/>
    <w:rsid w:val="007F0894"/>
    <w:rsid w:val="007F0CF4"/>
    <w:rsid w:val="007F244B"/>
    <w:rsid w:val="007F47C2"/>
    <w:rsid w:val="007F5F47"/>
    <w:rsid w:val="007F6D36"/>
    <w:rsid w:val="007F727A"/>
    <w:rsid w:val="008000F9"/>
    <w:rsid w:val="00800DC5"/>
    <w:rsid w:val="008018A6"/>
    <w:rsid w:val="00802262"/>
    <w:rsid w:val="00805D35"/>
    <w:rsid w:val="0081379E"/>
    <w:rsid w:val="00814873"/>
    <w:rsid w:val="00815397"/>
    <w:rsid w:val="008168BA"/>
    <w:rsid w:val="0082214F"/>
    <w:rsid w:val="00822C55"/>
    <w:rsid w:val="00825548"/>
    <w:rsid w:val="008272DD"/>
    <w:rsid w:val="00832781"/>
    <w:rsid w:val="00833705"/>
    <w:rsid w:val="00836362"/>
    <w:rsid w:val="00840B71"/>
    <w:rsid w:val="00841C79"/>
    <w:rsid w:val="00842725"/>
    <w:rsid w:val="00842A14"/>
    <w:rsid w:val="00844020"/>
    <w:rsid w:val="00845C8A"/>
    <w:rsid w:val="00847264"/>
    <w:rsid w:val="00847FF6"/>
    <w:rsid w:val="008521A8"/>
    <w:rsid w:val="00853444"/>
    <w:rsid w:val="00855A1B"/>
    <w:rsid w:val="0085604D"/>
    <w:rsid w:val="008635FC"/>
    <w:rsid w:val="008647EE"/>
    <w:rsid w:val="00864FA8"/>
    <w:rsid w:val="008721D9"/>
    <w:rsid w:val="00873A8C"/>
    <w:rsid w:val="00873F18"/>
    <w:rsid w:val="00876950"/>
    <w:rsid w:val="00882116"/>
    <w:rsid w:val="0088215B"/>
    <w:rsid w:val="0088225D"/>
    <w:rsid w:val="00882F4D"/>
    <w:rsid w:val="00883F1D"/>
    <w:rsid w:val="008843E3"/>
    <w:rsid w:val="00891660"/>
    <w:rsid w:val="00892116"/>
    <w:rsid w:val="00893048"/>
    <w:rsid w:val="00894164"/>
    <w:rsid w:val="008949FC"/>
    <w:rsid w:val="00895212"/>
    <w:rsid w:val="00897E17"/>
    <w:rsid w:val="008A1E42"/>
    <w:rsid w:val="008A39E8"/>
    <w:rsid w:val="008A4937"/>
    <w:rsid w:val="008A5711"/>
    <w:rsid w:val="008A5812"/>
    <w:rsid w:val="008B0FE1"/>
    <w:rsid w:val="008B34C1"/>
    <w:rsid w:val="008B371F"/>
    <w:rsid w:val="008C0525"/>
    <w:rsid w:val="008C28E6"/>
    <w:rsid w:val="008C48B4"/>
    <w:rsid w:val="008C7AE2"/>
    <w:rsid w:val="008D5735"/>
    <w:rsid w:val="008D6019"/>
    <w:rsid w:val="008D6C2A"/>
    <w:rsid w:val="008E1213"/>
    <w:rsid w:val="008E3B57"/>
    <w:rsid w:val="008E416B"/>
    <w:rsid w:val="008E4299"/>
    <w:rsid w:val="008E4435"/>
    <w:rsid w:val="008E607C"/>
    <w:rsid w:val="008E6EF8"/>
    <w:rsid w:val="008E72EA"/>
    <w:rsid w:val="008E7A1A"/>
    <w:rsid w:val="008F12FA"/>
    <w:rsid w:val="008F1EE5"/>
    <w:rsid w:val="008F3757"/>
    <w:rsid w:val="008F403A"/>
    <w:rsid w:val="008F7CCC"/>
    <w:rsid w:val="00901A56"/>
    <w:rsid w:val="00901B25"/>
    <w:rsid w:val="00902457"/>
    <w:rsid w:val="0090274C"/>
    <w:rsid w:val="00902895"/>
    <w:rsid w:val="0090383B"/>
    <w:rsid w:val="009048FD"/>
    <w:rsid w:val="00907A8D"/>
    <w:rsid w:val="00911E3E"/>
    <w:rsid w:val="00913D6B"/>
    <w:rsid w:val="00914171"/>
    <w:rsid w:val="0091665D"/>
    <w:rsid w:val="009216D3"/>
    <w:rsid w:val="009216DB"/>
    <w:rsid w:val="00922357"/>
    <w:rsid w:val="009259F4"/>
    <w:rsid w:val="00925A69"/>
    <w:rsid w:val="0092691D"/>
    <w:rsid w:val="00930384"/>
    <w:rsid w:val="00930BA5"/>
    <w:rsid w:val="009319A1"/>
    <w:rsid w:val="00932A5B"/>
    <w:rsid w:val="00932CF3"/>
    <w:rsid w:val="0093382D"/>
    <w:rsid w:val="009353AB"/>
    <w:rsid w:val="009413AD"/>
    <w:rsid w:val="0094407D"/>
    <w:rsid w:val="009458F3"/>
    <w:rsid w:val="00951B8B"/>
    <w:rsid w:val="00951D11"/>
    <w:rsid w:val="00952ADE"/>
    <w:rsid w:val="00953732"/>
    <w:rsid w:val="009538B6"/>
    <w:rsid w:val="00957596"/>
    <w:rsid w:val="00957C14"/>
    <w:rsid w:val="009601A9"/>
    <w:rsid w:val="009602DE"/>
    <w:rsid w:val="00963C32"/>
    <w:rsid w:val="00967A3E"/>
    <w:rsid w:val="00971298"/>
    <w:rsid w:val="00980ACA"/>
    <w:rsid w:val="00981944"/>
    <w:rsid w:val="0098261C"/>
    <w:rsid w:val="00982D82"/>
    <w:rsid w:val="009847C5"/>
    <w:rsid w:val="009876BA"/>
    <w:rsid w:val="009900AF"/>
    <w:rsid w:val="009916C6"/>
    <w:rsid w:val="00992654"/>
    <w:rsid w:val="009929EC"/>
    <w:rsid w:val="00993306"/>
    <w:rsid w:val="00997579"/>
    <w:rsid w:val="009A0B47"/>
    <w:rsid w:val="009A2D63"/>
    <w:rsid w:val="009A37E6"/>
    <w:rsid w:val="009A4822"/>
    <w:rsid w:val="009B3CDC"/>
    <w:rsid w:val="009B523E"/>
    <w:rsid w:val="009B6D81"/>
    <w:rsid w:val="009B7ACB"/>
    <w:rsid w:val="009C1259"/>
    <w:rsid w:val="009C24C5"/>
    <w:rsid w:val="009C37FE"/>
    <w:rsid w:val="009C39DD"/>
    <w:rsid w:val="009C6F0E"/>
    <w:rsid w:val="009D1E3E"/>
    <w:rsid w:val="009D4FDF"/>
    <w:rsid w:val="009D5100"/>
    <w:rsid w:val="009D56B1"/>
    <w:rsid w:val="009D636D"/>
    <w:rsid w:val="009D674A"/>
    <w:rsid w:val="009D695E"/>
    <w:rsid w:val="009D6DD0"/>
    <w:rsid w:val="009E0C8B"/>
    <w:rsid w:val="009E264B"/>
    <w:rsid w:val="009E2C1A"/>
    <w:rsid w:val="009E2F4D"/>
    <w:rsid w:val="009E3E1A"/>
    <w:rsid w:val="009E411E"/>
    <w:rsid w:val="009E423D"/>
    <w:rsid w:val="009F2B99"/>
    <w:rsid w:val="009F3F05"/>
    <w:rsid w:val="009F416F"/>
    <w:rsid w:val="009F48C8"/>
    <w:rsid w:val="009F516B"/>
    <w:rsid w:val="009F536C"/>
    <w:rsid w:val="009F544D"/>
    <w:rsid w:val="009F5673"/>
    <w:rsid w:val="00A0086E"/>
    <w:rsid w:val="00A00AD5"/>
    <w:rsid w:val="00A03F91"/>
    <w:rsid w:val="00A06991"/>
    <w:rsid w:val="00A07D7C"/>
    <w:rsid w:val="00A103C9"/>
    <w:rsid w:val="00A11C92"/>
    <w:rsid w:val="00A14C20"/>
    <w:rsid w:val="00A16871"/>
    <w:rsid w:val="00A16EAC"/>
    <w:rsid w:val="00A171D9"/>
    <w:rsid w:val="00A20409"/>
    <w:rsid w:val="00A31A86"/>
    <w:rsid w:val="00A31EA8"/>
    <w:rsid w:val="00A3540E"/>
    <w:rsid w:val="00A359CB"/>
    <w:rsid w:val="00A37A14"/>
    <w:rsid w:val="00A37D0A"/>
    <w:rsid w:val="00A4494B"/>
    <w:rsid w:val="00A456DB"/>
    <w:rsid w:val="00A4643B"/>
    <w:rsid w:val="00A4752A"/>
    <w:rsid w:val="00A5433D"/>
    <w:rsid w:val="00A5517C"/>
    <w:rsid w:val="00A570A6"/>
    <w:rsid w:val="00A63F4F"/>
    <w:rsid w:val="00A67618"/>
    <w:rsid w:val="00A67901"/>
    <w:rsid w:val="00A70D4B"/>
    <w:rsid w:val="00A723A4"/>
    <w:rsid w:val="00A73632"/>
    <w:rsid w:val="00A745B7"/>
    <w:rsid w:val="00A76DAC"/>
    <w:rsid w:val="00A77F0B"/>
    <w:rsid w:val="00A805C5"/>
    <w:rsid w:val="00A811C8"/>
    <w:rsid w:val="00A828BD"/>
    <w:rsid w:val="00A8316E"/>
    <w:rsid w:val="00A84804"/>
    <w:rsid w:val="00A86425"/>
    <w:rsid w:val="00A8740A"/>
    <w:rsid w:val="00A92019"/>
    <w:rsid w:val="00A94600"/>
    <w:rsid w:val="00A94C35"/>
    <w:rsid w:val="00AA2D39"/>
    <w:rsid w:val="00AA2E7D"/>
    <w:rsid w:val="00AA565F"/>
    <w:rsid w:val="00AB0150"/>
    <w:rsid w:val="00AB01A4"/>
    <w:rsid w:val="00AB02F8"/>
    <w:rsid w:val="00AB0DB0"/>
    <w:rsid w:val="00AB2AAC"/>
    <w:rsid w:val="00AB3572"/>
    <w:rsid w:val="00AB47F1"/>
    <w:rsid w:val="00AB52D5"/>
    <w:rsid w:val="00AB6059"/>
    <w:rsid w:val="00AB77DB"/>
    <w:rsid w:val="00AC0910"/>
    <w:rsid w:val="00AC0EB5"/>
    <w:rsid w:val="00AC2E01"/>
    <w:rsid w:val="00AC4458"/>
    <w:rsid w:val="00AD381F"/>
    <w:rsid w:val="00AD6027"/>
    <w:rsid w:val="00AD773E"/>
    <w:rsid w:val="00AE0A6F"/>
    <w:rsid w:val="00AE2DD3"/>
    <w:rsid w:val="00AF157B"/>
    <w:rsid w:val="00AF21DE"/>
    <w:rsid w:val="00AF6FE8"/>
    <w:rsid w:val="00AF79B5"/>
    <w:rsid w:val="00B026F2"/>
    <w:rsid w:val="00B03F27"/>
    <w:rsid w:val="00B106B5"/>
    <w:rsid w:val="00B10D11"/>
    <w:rsid w:val="00B114C9"/>
    <w:rsid w:val="00B12503"/>
    <w:rsid w:val="00B127E5"/>
    <w:rsid w:val="00B138F9"/>
    <w:rsid w:val="00B1684A"/>
    <w:rsid w:val="00B16CAC"/>
    <w:rsid w:val="00B1781D"/>
    <w:rsid w:val="00B22934"/>
    <w:rsid w:val="00B22F22"/>
    <w:rsid w:val="00B24164"/>
    <w:rsid w:val="00B24DB6"/>
    <w:rsid w:val="00B253B1"/>
    <w:rsid w:val="00B35392"/>
    <w:rsid w:val="00B41C96"/>
    <w:rsid w:val="00B41EB0"/>
    <w:rsid w:val="00B440AC"/>
    <w:rsid w:val="00B458A9"/>
    <w:rsid w:val="00B4623E"/>
    <w:rsid w:val="00B46D00"/>
    <w:rsid w:val="00B5298E"/>
    <w:rsid w:val="00B62668"/>
    <w:rsid w:val="00B62FD4"/>
    <w:rsid w:val="00B63549"/>
    <w:rsid w:val="00B6391B"/>
    <w:rsid w:val="00B63C91"/>
    <w:rsid w:val="00B63FF9"/>
    <w:rsid w:val="00B64F10"/>
    <w:rsid w:val="00B66376"/>
    <w:rsid w:val="00B70F8B"/>
    <w:rsid w:val="00B717E5"/>
    <w:rsid w:val="00B718EE"/>
    <w:rsid w:val="00B7247A"/>
    <w:rsid w:val="00B74892"/>
    <w:rsid w:val="00B74A81"/>
    <w:rsid w:val="00B759B7"/>
    <w:rsid w:val="00B77774"/>
    <w:rsid w:val="00B86900"/>
    <w:rsid w:val="00B87F4B"/>
    <w:rsid w:val="00B904DA"/>
    <w:rsid w:val="00B90774"/>
    <w:rsid w:val="00B92400"/>
    <w:rsid w:val="00B9458B"/>
    <w:rsid w:val="00BA0A46"/>
    <w:rsid w:val="00BA1139"/>
    <w:rsid w:val="00BA1DCF"/>
    <w:rsid w:val="00BA481E"/>
    <w:rsid w:val="00BA6575"/>
    <w:rsid w:val="00BB1EB7"/>
    <w:rsid w:val="00BB24D5"/>
    <w:rsid w:val="00BB2FB9"/>
    <w:rsid w:val="00BB6107"/>
    <w:rsid w:val="00BB7441"/>
    <w:rsid w:val="00BB78EA"/>
    <w:rsid w:val="00BB7DD3"/>
    <w:rsid w:val="00BC255C"/>
    <w:rsid w:val="00BC2817"/>
    <w:rsid w:val="00BC5A7D"/>
    <w:rsid w:val="00BC6EEE"/>
    <w:rsid w:val="00BC76C3"/>
    <w:rsid w:val="00BD08A2"/>
    <w:rsid w:val="00BD1F3E"/>
    <w:rsid w:val="00BD3020"/>
    <w:rsid w:val="00BD4FCD"/>
    <w:rsid w:val="00BD5955"/>
    <w:rsid w:val="00BD5D12"/>
    <w:rsid w:val="00BD7726"/>
    <w:rsid w:val="00BD7E0B"/>
    <w:rsid w:val="00BE057B"/>
    <w:rsid w:val="00BE1631"/>
    <w:rsid w:val="00BE28D2"/>
    <w:rsid w:val="00BE3CA8"/>
    <w:rsid w:val="00BE4804"/>
    <w:rsid w:val="00BE5392"/>
    <w:rsid w:val="00BE5C8E"/>
    <w:rsid w:val="00BE7F90"/>
    <w:rsid w:val="00BF0AFA"/>
    <w:rsid w:val="00BF176A"/>
    <w:rsid w:val="00BF5876"/>
    <w:rsid w:val="00BF7F51"/>
    <w:rsid w:val="00BF7FAE"/>
    <w:rsid w:val="00C02A76"/>
    <w:rsid w:val="00C049F2"/>
    <w:rsid w:val="00C04B54"/>
    <w:rsid w:val="00C04F46"/>
    <w:rsid w:val="00C07D99"/>
    <w:rsid w:val="00C10F10"/>
    <w:rsid w:val="00C12572"/>
    <w:rsid w:val="00C14543"/>
    <w:rsid w:val="00C15043"/>
    <w:rsid w:val="00C1587E"/>
    <w:rsid w:val="00C15BE9"/>
    <w:rsid w:val="00C16331"/>
    <w:rsid w:val="00C16BC0"/>
    <w:rsid w:val="00C16F55"/>
    <w:rsid w:val="00C23E89"/>
    <w:rsid w:val="00C24937"/>
    <w:rsid w:val="00C24C1E"/>
    <w:rsid w:val="00C271D6"/>
    <w:rsid w:val="00C32871"/>
    <w:rsid w:val="00C33C4D"/>
    <w:rsid w:val="00C37086"/>
    <w:rsid w:val="00C3780F"/>
    <w:rsid w:val="00C4637B"/>
    <w:rsid w:val="00C46978"/>
    <w:rsid w:val="00C47E78"/>
    <w:rsid w:val="00C50B8B"/>
    <w:rsid w:val="00C53164"/>
    <w:rsid w:val="00C55A62"/>
    <w:rsid w:val="00C578C6"/>
    <w:rsid w:val="00C57EC4"/>
    <w:rsid w:val="00C6044F"/>
    <w:rsid w:val="00C6222D"/>
    <w:rsid w:val="00C63CA9"/>
    <w:rsid w:val="00C6401D"/>
    <w:rsid w:val="00C65F8B"/>
    <w:rsid w:val="00C661DC"/>
    <w:rsid w:val="00C71D89"/>
    <w:rsid w:val="00C721B0"/>
    <w:rsid w:val="00C72A4B"/>
    <w:rsid w:val="00C74A9D"/>
    <w:rsid w:val="00C761AB"/>
    <w:rsid w:val="00C7685A"/>
    <w:rsid w:val="00C76F66"/>
    <w:rsid w:val="00C770BF"/>
    <w:rsid w:val="00C77145"/>
    <w:rsid w:val="00C77DE3"/>
    <w:rsid w:val="00C80B43"/>
    <w:rsid w:val="00C81852"/>
    <w:rsid w:val="00C819CF"/>
    <w:rsid w:val="00C82EE7"/>
    <w:rsid w:val="00C8314C"/>
    <w:rsid w:val="00C87677"/>
    <w:rsid w:val="00C9126A"/>
    <w:rsid w:val="00C91518"/>
    <w:rsid w:val="00C91C4D"/>
    <w:rsid w:val="00C91C87"/>
    <w:rsid w:val="00C91EA6"/>
    <w:rsid w:val="00C93C86"/>
    <w:rsid w:val="00C9538A"/>
    <w:rsid w:val="00C96FA5"/>
    <w:rsid w:val="00C97A33"/>
    <w:rsid w:val="00CA2453"/>
    <w:rsid w:val="00CA24BE"/>
    <w:rsid w:val="00CA2D31"/>
    <w:rsid w:val="00CA41C2"/>
    <w:rsid w:val="00CA4262"/>
    <w:rsid w:val="00CA522B"/>
    <w:rsid w:val="00CA56A0"/>
    <w:rsid w:val="00CA6755"/>
    <w:rsid w:val="00CA7D6F"/>
    <w:rsid w:val="00CB5EBC"/>
    <w:rsid w:val="00CB61E5"/>
    <w:rsid w:val="00CB7FDC"/>
    <w:rsid w:val="00CC06E1"/>
    <w:rsid w:val="00CC2813"/>
    <w:rsid w:val="00CC2FC8"/>
    <w:rsid w:val="00CC393E"/>
    <w:rsid w:val="00CC5C6E"/>
    <w:rsid w:val="00CC6E64"/>
    <w:rsid w:val="00CC789C"/>
    <w:rsid w:val="00CD01CF"/>
    <w:rsid w:val="00CD25E5"/>
    <w:rsid w:val="00CD2664"/>
    <w:rsid w:val="00CD2D04"/>
    <w:rsid w:val="00CD2FF9"/>
    <w:rsid w:val="00CD7524"/>
    <w:rsid w:val="00CD75B9"/>
    <w:rsid w:val="00CD7685"/>
    <w:rsid w:val="00CE1219"/>
    <w:rsid w:val="00CE3200"/>
    <w:rsid w:val="00CF1181"/>
    <w:rsid w:val="00CF275E"/>
    <w:rsid w:val="00CF2DFB"/>
    <w:rsid w:val="00CF4D29"/>
    <w:rsid w:val="00CF559D"/>
    <w:rsid w:val="00CF5C09"/>
    <w:rsid w:val="00CF7BE3"/>
    <w:rsid w:val="00D05A3A"/>
    <w:rsid w:val="00D1179F"/>
    <w:rsid w:val="00D11D78"/>
    <w:rsid w:val="00D14D15"/>
    <w:rsid w:val="00D15C77"/>
    <w:rsid w:val="00D20B07"/>
    <w:rsid w:val="00D24944"/>
    <w:rsid w:val="00D255DB"/>
    <w:rsid w:val="00D27AB4"/>
    <w:rsid w:val="00D322F1"/>
    <w:rsid w:val="00D35297"/>
    <w:rsid w:val="00D35FAD"/>
    <w:rsid w:val="00D36BAE"/>
    <w:rsid w:val="00D416B6"/>
    <w:rsid w:val="00D41C8F"/>
    <w:rsid w:val="00D42830"/>
    <w:rsid w:val="00D438EF"/>
    <w:rsid w:val="00D50319"/>
    <w:rsid w:val="00D50F80"/>
    <w:rsid w:val="00D52C9C"/>
    <w:rsid w:val="00D5473A"/>
    <w:rsid w:val="00D54C72"/>
    <w:rsid w:val="00D600E3"/>
    <w:rsid w:val="00D60BAA"/>
    <w:rsid w:val="00D6199E"/>
    <w:rsid w:val="00D62719"/>
    <w:rsid w:val="00D62C3B"/>
    <w:rsid w:val="00D6593C"/>
    <w:rsid w:val="00D67258"/>
    <w:rsid w:val="00D6736D"/>
    <w:rsid w:val="00D6779E"/>
    <w:rsid w:val="00D70CF8"/>
    <w:rsid w:val="00D721E4"/>
    <w:rsid w:val="00D73EFA"/>
    <w:rsid w:val="00D74E74"/>
    <w:rsid w:val="00D75029"/>
    <w:rsid w:val="00D75F2A"/>
    <w:rsid w:val="00D779C4"/>
    <w:rsid w:val="00D80E92"/>
    <w:rsid w:val="00D841C2"/>
    <w:rsid w:val="00D8451D"/>
    <w:rsid w:val="00D9270A"/>
    <w:rsid w:val="00D935DD"/>
    <w:rsid w:val="00D96D7D"/>
    <w:rsid w:val="00DA03E6"/>
    <w:rsid w:val="00DA25F5"/>
    <w:rsid w:val="00DA375B"/>
    <w:rsid w:val="00DA408B"/>
    <w:rsid w:val="00DA6BE4"/>
    <w:rsid w:val="00DB179B"/>
    <w:rsid w:val="00DB5958"/>
    <w:rsid w:val="00DB78DD"/>
    <w:rsid w:val="00DC11E1"/>
    <w:rsid w:val="00DC2CC2"/>
    <w:rsid w:val="00DC6451"/>
    <w:rsid w:val="00DC68FC"/>
    <w:rsid w:val="00DD0DEC"/>
    <w:rsid w:val="00DD21F7"/>
    <w:rsid w:val="00DD276D"/>
    <w:rsid w:val="00DD416C"/>
    <w:rsid w:val="00DD7A5E"/>
    <w:rsid w:val="00DE0E0F"/>
    <w:rsid w:val="00DE1ED3"/>
    <w:rsid w:val="00DE370C"/>
    <w:rsid w:val="00DE4B7C"/>
    <w:rsid w:val="00DE5A59"/>
    <w:rsid w:val="00DE792F"/>
    <w:rsid w:val="00DF1DD6"/>
    <w:rsid w:val="00DF2E41"/>
    <w:rsid w:val="00DF33FF"/>
    <w:rsid w:val="00DF4CFA"/>
    <w:rsid w:val="00DF6FF4"/>
    <w:rsid w:val="00DF7626"/>
    <w:rsid w:val="00E01195"/>
    <w:rsid w:val="00E021AC"/>
    <w:rsid w:val="00E03AD1"/>
    <w:rsid w:val="00E04837"/>
    <w:rsid w:val="00E054AB"/>
    <w:rsid w:val="00E05840"/>
    <w:rsid w:val="00E06680"/>
    <w:rsid w:val="00E111A8"/>
    <w:rsid w:val="00E12077"/>
    <w:rsid w:val="00E14EC4"/>
    <w:rsid w:val="00E16EBA"/>
    <w:rsid w:val="00E17094"/>
    <w:rsid w:val="00E17BCB"/>
    <w:rsid w:val="00E20E5C"/>
    <w:rsid w:val="00E2242C"/>
    <w:rsid w:val="00E23CAE"/>
    <w:rsid w:val="00E2459A"/>
    <w:rsid w:val="00E25C03"/>
    <w:rsid w:val="00E26089"/>
    <w:rsid w:val="00E3206B"/>
    <w:rsid w:val="00E32203"/>
    <w:rsid w:val="00E32401"/>
    <w:rsid w:val="00E34DEF"/>
    <w:rsid w:val="00E42536"/>
    <w:rsid w:val="00E467BB"/>
    <w:rsid w:val="00E52565"/>
    <w:rsid w:val="00E52C80"/>
    <w:rsid w:val="00E53A58"/>
    <w:rsid w:val="00E57AA6"/>
    <w:rsid w:val="00E63DB4"/>
    <w:rsid w:val="00E64309"/>
    <w:rsid w:val="00E64B48"/>
    <w:rsid w:val="00E65D0F"/>
    <w:rsid w:val="00E70218"/>
    <w:rsid w:val="00E727E3"/>
    <w:rsid w:val="00E74609"/>
    <w:rsid w:val="00E75673"/>
    <w:rsid w:val="00E75E36"/>
    <w:rsid w:val="00E77A07"/>
    <w:rsid w:val="00E800D9"/>
    <w:rsid w:val="00E81020"/>
    <w:rsid w:val="00E82163"/>
    <w:rsid w:val="00E822DF"/>
    <w:rsid w:val="00E82970"/>
    <w:rsid w:val="00E82C75"/>
    <w:rsid w:val="00E87209"/>
    <w:rsid w:val="00E9052E"/>
    <w:rsid w:val="00E907E3"/>
    <w:rsid w:val="00E92799"/>
    <w:rsid w:val="00E941E1"/>
    <w:rsid w:val="00E95841"/>
    <w:rsid w:val="00E95ADF"/>
    <w:rsid w:val="00E9654E"/>
    <w:rsid w:val="00E97104"/>
    <w:rsid w:val="00EA036A"/>
    <w:rsid w:val="00EA0749"/>
    <w:rsid w:val="00EA139A"/>
    <w:rsid w:val="00EA1B8A"/>
    <w:rsid w:val="00EA339E"/>
    <w:rsid w:val="00EA48B1"/>
    <w:rsid w:val="00EA575C"/>
    <w:rsid w:val="00EA62E6"/>
    <w:rsid w:val="00EB0757"/>
    <w:rsid w:val="00EB48A6"/>
    <w:rsid w:val="00EB662C"/>
    <w:rsid w:val="00EB7BCD"/>
    <w:rsid w:val="00EC35CD"/>
    <w:rsid w:val="00EC36C3"/>
    <w:rsid w:val="00EC4EF2"/>
    <w:rsid w:val="00EC665F"/>
    <w:rsid w:val="00EC7837"/>
    <w:rsid w:val="00ED03F0"/>
    <w:rsid w:val="00ED0709"/>
    <w:rsid w:val="00ED0ACA"/>
    <w:rsid w:val="00ED0AFB"/>
    <w:rsid w:val="00ED1DF9"/>
    <w:rsid w:val="00ED5E9E"/>
    <w:rsid w:val="00EE12BC"/>
    <w:rsid w:val="00EE3576"/>
    <w:rsid w:val="00EE5A8D"/>
    <w:rsid w:val="00EE7DA1"/>
    <w:rsid w:val="00EF1EB1"/>
    <w:rsid w:val="00EF4782"/>
    <w:rsid w:val="00F01D48"/>
    <w:rsid w:val="00F02A5E"/>
    <w:rsid w:val="00F03B01"/>
    <w:rsid w:val="00F1158B"/>
    <w:rsid w:val="00F11F87"/>
    <w:rsid w:val="00F1318F"/>
    <w:rsid w:val="00F150B2"/>
    <w:rsid w:val="00F1561B"/>
    <w:rsid w:val="00F1733F"/>
    <w:rsid w:val="00F17B52"/>
    <w:rsid w:val="00F17BFB"/>
    <w:rsid w:val="00F20814"/>
    <w:rsid w:val="00F221B1"/>
    <w:rsid w:val="00F227C3"/>
    <w:rsid w:val="00F24FD9"/>
    <w:rsid w:val="00F32174"/>
    <w:rsid w:val="00F326F3"/>
    <w:rsid w:val="00F349A3"/>
    <w:rsid w:val="00F3503C"/>
    <w:rsid w:val="00F358C0"/>
    <w:rsid w:val="00F35A47"/>
    <w:rsid w:val="00F36FD0"/>
    <w:rsid w:val="00F37A15"/>
    <w:rsid w:val="00F37C8E"/>
    <w:rsid w:val="00F401EC"/>
    <w:rsid w:val="00F41B4E"/>
    <w:rsid w:val="00F46B6E"/>
    <w:rsid w:val="00F47D3D"/>
    <w:rsid w:val="00F50244"/>
    <w:rsid w:val="00F50AAC"/>
    <w:rsid w:val="00F535E1"/>
    <w:rsid w:val="00F61605"/>
    <w:rsid w:val="00F61CC0"/>
    <w:rsid w:val="00F62226"/>
    <w:rsid w:val="00F62CDE"/>
    <w:rsid w:val="00F6485D"/>
    <w:rsid w:val="00F64F2C"/>
    <w:rsid w:val="00F66DC6"/>
    <w:rsid w:val="00F71345"/>
    <w:rsid w:val="00F73D82"/>
    <w:rsid w:val="00F74C6C"/>
    <w:rsid w:val="00F77198"/>
    <w:rsid w:val="00F837D1"/>
    <w:rsid w:val="00F85FE7"/>
    <w:rsid w:val="00F86409"/>
    <w:rsid w:val="00F86E3D"/>
    <w:rsid w:val="00F918C7"/>
    <w:rsid w:val="00F91B10"/>
    <w:rsid w:val="00F93084"/>
    <w:rsid w:val="00F937ED"/>
    <w:rsid w:val="00FA0A88"/>
    <w:rsid w:val="00FA4EC4"/>
    <w:rsid w:val="00FA4EF9"/>
    <w:rsid w:val="00FA6850"/>
    <w:rsid w:val="00FA6BC5"/>
    <w:rsid w:val="00FB16FD"/>
    <w:rsid w:val="00FB2C35"/>
    <w:rsid w:val="00FB2CD9"/>
    <w:rsid w:val="00FB352B"/>
    <w:rsid w:val="00FB3AEF"/>
    <w:rsid w:val="00FC1637"/>
    <w:rsid w:val="00FC24A9"/>
    <w:rsid w:val="00FC404D"/>
    <w:rsid w:val="00FC5801"/>
    <w:rsid w:val="00FC7ABC"/>
    <w:rsid w:val="00FE02B9"/>
    <w:rsid w:val="00FE1B69"/>
    <w:rsid w:val="00FE1BA4"/>
    <w:rsid w:val="00FE1CA8"/>
    <w:rsid w:val="00FE2D81"/>
    <w:rsid w:val="00FF4DA5"/>
    <w:rsid w:val="00FF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7E13"/>
  <w15:chartTrackingRefBased/>
  <w15:docId w15:val="{C7FBE632-9882-4E12-8714-F5121612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C35"/>
    <w:pPr>
      <w:spacing w:before="120" w:after="120" w:line="240" w:lineRule="auto"/>
      <w:ind w:left="720"/>
      <w:jc w:val="both"/>
    </w:pPr>
    <w:rPr>
      <w:rFonts w:ascii="Calibri" w:eastAsia="Times New Roman" w:hAnsi="Calibri" w:cs="Times New Roman"/>
      <w:szCs w:val="24"/>
      <w:lang w:val="en-AU"/>
    </w:rPr>
  </w:style>
  <w:style w:type="paragraph" w:styleId="Heading1">
    <w:name w:val="heading 1"/>
    <w:basedOn w:val="Normal"/>
    <w:next w:val="Heading2"/>
    <w:link w:val="Heading1Char1"/>
    <w:autoRedefine/>
    <w:qFormat/>
    <w:rsid w:val="00542613"/>
    <w:pPr>
      <w:numPr>
        <w:numId w:val="7"/>
      </w:numPr>
      <w:outlineLvl w:val="0"/>
    </w:pPr>
    <w:rPr>
      <w:b/>
      <w:bCs/>
      <w:color w:val="44546A" w:themeColor="text2"/>
      <w:kern w:val="28"/>
      <w:sz w:val="28"/>
      <w:lang w:val="en-US"/>
    </w:rPr>
  </w:style>
  <w:style w:type="paragraph" w:styleId="Heading2">
    <w:name w:val="heading 2"/>
    <w:basedOn w:val="Normal"/>
    <w:link w:val="Heading2Char1"/>
    <w:qFormat/>
    <w:rsid w:val="00297AD4"/>
    <w:pPr>
      <w:numPr>
        <w:ilvl w:val="1"/>
        <w:numId w:val="7"/>
      </w:numPr>
      <w:outlineLvl w:val="1"/>
    </w:pPr>
    <w:rPr>
      <w:bCs/>
      <w:color w:val="C00000"/>
      <w:sz w:val="28"/>
      <w:lang w:val="en-US"/>
    </w:rPr>
  </w:style>
  <w:style w:type="paragraph" w:styleId="Heading3">
    <w:name w:val="heading 3"/>
    <w:aliases w:val="Numbered Paragraph"/>
    <w:basedOn w:val="Normal"/>
    <w:link w:val="Heading3Char"/>
    <w:autoRedefine/>
    <w:qFormat/>
    <w:rsid w:val="00542613"/>
    <w:pPr>
      <w:numPr>
        <w:ilvl w:val="2"/>
        <w:numId w:val="7"/>
      </w:numPr>
      <w:tabs>
        <w:tab w:val="clear" w:pos="936"/>
        <w:tab w:val="num" w:pos="720"/>
      </w:tabs>
      <w:ind w:left="720" w:hanging="720"/>
      <w:outlineLvl w:val="2"/>
    </w:pPr>
    <w:rPr>
      <w:color w:val="1F4E79" w:themeColor="accent1" w:themeShade="80"/>
      <w:lang w:val="en-US"/>
    </w:rPr>
  </w:style>
  <w:style w:type="paragraph" w:styleId="Heading4">
    <w:name w:val="heading 4"/>
    <w:basedOn w:val="Normal"/>
    <w:next w:val="Normal"/>
    <w:link w:val="Heading4Char"/>
    <w:qFormat/>
    <w:rsid w:val="00DF6FF4"/>
    <w:pPr>
      <w:keepNext/>
      <w:outlineLvl w:val="3"/>
    </w:pPr>
    <w:rPr>
      <w:b/>
      <w:bCs/>
      <w:sz w:val="20"/>
      <w:szCs w:val="20"/>
    </w:rPr>
  </w:style>
  <w:style w:type="paragraph" w:styleId="Heading5">
    <w:name w:val="heading 5"/>
    <w:basedOn w:val="Normal"/>
    <w:next w:val="Normal"/>
    <w:link w:val="Heading5Char"/>
    <w:qFormat/>
    <w:rsid w:val="00DF6FF4"/>
    <w:pPr>
      <w:keepNext/>
      <w:tabs>
        <w:tab w:val="left" w:pos="567"/>
      </w:tabs>
      <w:outlineLvl w:val="4"/>
    </w:pPr>
    <w:rPr>
      <w:b/>
      <w:bCs/>
      <w:sz w:val="20"/>
      <w:szCs w:val="20"/>
      <w:lang w:val="en-US"/>
    </w:rPr>
  </w:style>
  <w:style w:type="paragraph" w:styleId="Heading6">
    <w:name w:val="heading 6"/>
    <w:basedOn w:val="Normal"/>
    <w:next w:val="Normal"/>
    <w:link w:val="Heading6Char"/>
    <w:qFormat/>
    <w:rsid w:val="00DF6FF4"/>
    <w:pPr>
      <w:outlineLvl w:val="5"/>
    </w:pPr>
    <w:rPr>
      <w:b/>
      <w:bCs/>
      <w:i/>
      <w:iCs/>
      <w:lang w:val="en-US"/>
    </w:rPr>
  </w:style>
  <w:style w:type="paragraph" w:styleId="Heading7">
    <w:name w:val="heading 7"/>
    <w:basedOn w:val="Normal"/>
    <w:next w:val="Normal"/>
    <w:link w:val="Heading7Char"/>
    <w:qFormat/>
    <w:rsid w:val="00DF6FF4"/>
    <w:pPr>
      <w:keepNext/>
      <w:jc w:val="center"/>
      <w:outlineLvl w:val="6"/>
    </w:pPr>
    <w:rPr>
      <w:b/>
      <w:bCs/>
      <w:sz w:val="20"/>
      <w:szCs w:val="20"/>
    </w:rPr>
  </w:style>
  <w:style w:type="paragraph" w:styleId="Heading8">
    <w:name w:val="heading 8"/>
    <w:basedOn w:val="Normal"/>
    <w:next w:val="Normal"/>
    <w:link w:val="Heading8Char"/>
    <w:qFormat/>
    <w:rsid w:val="00DF6FF4"/>
    <w:pPr>
      <w:outlineLvl w:val="7"/>
    </w:pPr>
    <w:rPr>
      <w:i/>
      <w:iCs/>
      <w:lang w:val="en-US"/>
    </w:rPr>
  </w:style>
  <w:style w:type="paragraph" w:styleId="Heading9">
    <w:name w:val="heading 9"/>
    <w:basedOn w:val="Normal"/>
    <w:next w:val="Normal"/>
    <w:link w:val="Heading9Char"/>
    <w:qFormat/>
    <w:rsid w:val="00DF6FF4"/>
    <w:pPr>
      <w:keepNext/>
      <w:widowControl w:val="0"/>
      <w:numPr>
        <w:numId w:val="2"/>
      </w:numPr>
      <w:outlineLvl w:val="8"/>
    </w:pPr>
    <w:rPr>
      <w:b/>
      <w:bCs/>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297AD4"/>
    <w:rPr>
      <w:rFonts w:ascii="Calibri" w:eastAsia="Times New Roman" w:hAnsi="Calibri" w:cs="Times New Roman"/>
      <w:bCs/>
      <w:color w:val="C00000"/>
      <w:sz w:val="28"/>
      <w:szCs w:val="24"/>
    </w:rPr>
  </w:style>
  <w:style w:type="character" w:customStyle="1" w:styleId="Heading1Char1">
    <w:name w:val="Heading 1 Char1"/>
    <w:basedOn w:val="DefaultParagraphFont"/>
    <w:link w:val="Heading1"/>
    <w:rsid w:val="00542613"/>
    <w:rPr>
      <w:rFonts w:ascii="Calibri" w:eastAsia="Times New Roman" w:hAnsi="Calibri" w:cs="Times New Roman"/>
      <w:b/>
      <w:bCs/>
      <w:color w:val="44546A" w:themeColor="text2"/>
      <w:kern w:val="28"/>
      <w:sz w:val="28"/>
      <w:szCs w:val="24"/>
    </w:rPr>
  </w:style>
  <w:style w:type="character" w:customStyle="1" w:styleId="Heading3Char">
    <w:name w:val="Heading 3 Char"/>
    <w:aliases w:val="Numbered Paragraph Char"/>
    <w:basedOn w:val="DefaultParagraphFont"/>
    <w:link w:val="Heading3"/>
    <w:rsid w:val="00542613"/>
    <w:rPr>
      <w:rFonts w:ascii="Calibri" w:eastAsia="Times New Roman" w:hAnsi="Calibri" w:cs="Times New Roman"/>
      <w:color w:val="1F4E79" w:themeColor="accent1" w:themeShade="80"/>
      <w:szCs w:val="24"/>
    </w:rPr>
  </w:style>
  <w:style w:type="character" w:customStyle="1" w:styleId="Heading4Char">
    <w:name w:val="Heading 4 Char"/>
    <w:basedOn w:val="DefaultParagraphFont"/>
    <w:link w:val="Heading4"/>
    <w:rsid w:val="00DF6FF4"/>
    <w:rPr>
      <w:rFonts w:ascii="Times New Roman" w:eastAsia="Times New Roman" w:hAnsi="Times New Roman" w:cs="Times New Roman"/>
      <w:b/>
      <w:bCs/>
      <w:sz w:val="20"/>
      <w:szCs w:val="20"/>
      <w:lang w:val="en-AU"/>
    </w:rPr>
  </w:style>
  <w:style w:type="character" w:customStyle="1" w:styleId="Heading5Char">
    <w:name w:val="Heading 5 Char"/>
    <w:basedOn w:val="DefaultParagraphFont"/>
    <w:link w:val="Heading5"/>
    <w:rsid w:val="00DF6FF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DF6FF4"/>
    <w:rPr>
      <w:rFonts w:ascii="Times New Roman" w:eastAsia="Times New Roman" w:hAnsi="Times New Roman" w:cs="Times New Roman"/>
      <w:b/>
      <w:bCs/>
      <w:i/>
      <w:iCs/>
      <w:sz w:val="24"/>
      <w:szCs w:val="24"/>
    </w:rPr>
  </w:style>
  <w:style w:type="character" w:customStyle="1" w:styleId="Heading7Char">
    <w:name w:val="Heading 7 Char"/>
    <w:basedOn w:val="DefaultParagraphFont"/>
    <w:link w:val="Heading7"/>
    <w:rsid w:val="00DF6FF4"/>
    <w:rPr>
      <w:rFonts w:ascii="Times New Roman" w:eastAsia="Times New Roman" w:hAnsi="Times New Roman" w:cs="Times New Roman"/>
      <w:b/>
      <w:bCs/>
      <w:sz w:val="20"/>
      <w:szCs w:val="20"/>
      <w:lang w:val="en-AU"/>
    </w:rPr>
  </w:style>
  <w:style w:type="character" w:customStyle="1" w:styleId="Heading8Char">
    <w:name w:val="Heading 8 Char"/>
    <w:basedOn w:val="DefaultParagraphFont"/>
    <w:link w:val="Heading8"/>
    <w:rsid w:val="00DF6F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F6FF4"/>
    <w:rPr>
      <w:rFonts w:ascii="Calibri" w:eastAsia="Times New Roman" w:hAnsi="Calibri" w:cs="Times New Roman"/>
      <w:b/>
      <w:bCs/>
      <w:snapToGrid w:val="0"/>
      <w:szCs w:val="24"/>
    </w:rPr>
  </w:style>
  <w:style w:type="character" w:customStyle="1" w:styleId="Heading1Char">
    <w:name w:val="Heading 1 Char"/>
    <w:basedOn w:val="DefaultParagraphFont"/>
    <w:uiPriority w:val="9"/>
    <w:rsid w:val="00DF6FF4"/>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uiPriority w:val="9"/>
    <w:semiHidden/>
    <w:rsid w:val="00DF6FF4"/>
    <w:rPr>
      <w:rFonts w:asciiTheme="majorHAnsi" w:eastAsiaTheme="majorEastAsia" w:hAnsiTheme="majorHAnsi" w:cstheme="majorBidi"/>
      <w:color w:val="2E74B5" w:themeColor="accent1" w:themeShade="BF"/>
      <w:sz w:val="26"/>
      <w:szCs w:val="26"/>
      <w:lang w:val="en-AU"/>
    </w:rPr>
  </w:style>
  <w:style w:type="paragraph" w:styleId="Header">
    <w:name w:val="header"/>
    <w:aliases w:val="ContentsHeader"/>
    <w:basedOn w:val="Normal"/>
    <w:link w:val="HeaderChar"/>
    <w:rsid w:val="00DF6FF4"/>
    <w:pPr>
      <w:tabs>
        <w:tab w:val="center" w:pos="4320"/>
        <w:tab w:val="right" w:pos="8640"/>
      </w:tabs>
    </w:pPr>
    <w:rPr>
      <w:lang w:val="en-US"/>
    </w:rPr>
  </w:style>
  <w:style w:type="character" w:customStyle="1" w:styleId="HeaderChar">
    <w:name w:val="Header Char"/>
    <w:aliases w:val="ContentsHeader Char"/>
    <w:basedOn w:val="DefaultParagraphFont"/>
    <w:link w:val="Header"/>
    <w:rsid w:val="00DF6FF4"/>
    <w:rPr>
      <w:rFonts w:ascii="Times New Roman" w:eastAsia="Times New Roman" w:hAnsi="Times New Roman" w:cs="Times New Roman"/>
      <w:sz w:val="24"/>
      <w:szCs w:val="24"/>
    </w:rPr>
  </w:style>
  <w:style w:type="paragraph" w:styleId="BodyTextIndent">
    <w:name w:val="Body Text Indent"/>
    <w:basedOn w:val="Normal"/>
    <w:link w:val="BodyTextIndentChar"/>
    <w:rsid w:val="00DF6FF4"/>
  </w:style>
  <w:style w:type="character" w:customStyle="1" w:styleId="BodyTextIndentChar">
    <w:name w:val="Body Text Indent Char"/>
    <w:basedOn w:val="DefaultParagraphFont"/>
    <w:link w:val="BodyTextIndent"/>
    <w:rsid w:val="00DF6FF4"/>
    <w:rPr>
      <w:rFonts w:ascii="Times New Roman" w:eastAsia="Times New Roman" w:hAnsi="Times New Roman" w:cs="Times New Roman"/>
      <w:sz w:val="24"/>
      <w:szCs w:val="24"/>
      <w:lang w:val="en-AU"/>
    </w:rPr>
  </w:style>
  <w:style w:type="paragraph" w:styleId="FootnoteText">
    <w:name w:val="footnote text"/>
    <w:basedOn w:val="Normal"/>
    <w:link w:val="FootnoteTextChar"/>
    <w:semiHidden/>
    <w:rsid w:val="00DF6FF4"/>
    <w:rPr>
      <w:sz w:val="20"/>
      <w:szCs w:val="20"/>
    </w:rPr>
  </w:style>
  <w:style w:type="character" w:customStyle="1" w:styleId="FootnoteTextChar">
    <w:name w:val="Footnote Text Char"/>
    <w:basedOn w:val="DefaultParagraphFont"/>
    <w:link w:val="FootnoteText"/>
    <w:semiHidden/>
    <w:rsid w:val="00DF6FF4"/>
    <w:rPr>
      <w:rFonts w:ascii="Times New Roman" w:eastAsia="Times New Roman" w:hAnsi="Times New Roman" w:cs="Times New Roman"/>
      <w:sz w:val="20"/>
      <w:szCs w:val="20"/>
      <w:lang w:val="en-AU"/>
    </w:rPr>
  </w:style>
  <w:style w:type="character" w:styleId="FootnoteReference">
    <w:name w:val="footnote reference"/>
    <w:basedOn w:val="DefaultParagraphFont"/>
    <w:semiHidden/>
    <w:rsid w:val="00DF6FF4"/>
    <w:rPr>
      <w:vertAlign w:val="superscript"/>
    </w:rPr>
  </w:style>
  <w:style w:type="paragraph" w:styleId="BodyText">
    <w:name w:val="Body Text"/>
    <w:basedOn w:val="Normal"/>
    <w:link w:val="BodyTextChar"/>
    <w:rsid w:val="00DF6FF4"/>
    <w:pPr>
      <w:numPr>
        <w:numId w:val="8"/>
      </w:numPr>
      <w:tabs>
        <w:tab w:val="clear" w:pos="1352"/>
      </w:tabs>
      <w:ind w:left="0" w:firstLine="0"/>
    </w:pPr>
    <w:rPr>
      <w:szCs w:val="22"/>
    </w:rPr>
  </w:style>
  <w:style w:type="character" w:customStyle="1" w:styleId="BodyTextChar">
    <w:name w:val="Body Text Char"/>
    <w:basedOn w:val="DefaultParagraphFont"/>
    <w:link w:val="BodyText"/>
    <w:rsid w:val="00DF6FF4"/>
    <w:rPr>
      <w:rFonts w:ascii="Calibri" w:eastAsia="Times New Roman" w:hAnsi="Calibri" w:cs="Times New Roman"/>
      <w:lang w:val="en-AU"/>
    </w:rPr>
  </w:style>
  <w:style w:type="paragraph" w:customStyle="1" w:styleId="bullets-main">
    <w:name w:val="bullets - main"/>
    <w:basedOn w:val="Normal"/>
    <w:autoRedefine/>
    <w:rsid w:val="00DF6FF4"/>
    <w:pPr>
      <w:numPr>
        <w:numId w:val="1"/>
      </w:numPr>
      <w:ind w:left="1360" w:hanging="425"/>
    </w:pPr>
    <w:rPr>
      <w:lang w:val="en-US"/>
    </w:rPr>
  </w:style>
  <w:style w:type="paragraph" w:customStyle="1" w:styleId="bullets-sub">
    <w:name w:val="bullets - sub"/>
    <w:basedOn w:val="bullets-main"/>
    <w:autoRedefine/>
    <w:rsid w:val="00DF6FF4"/>
    <w:pPr>
      <w:numPr>
        <w:numId w:val="9"/>
      </w:numPr>
    </w:pPr>
    <w:rPr>
      <w:i/>
      <w:snapToGrid w:val="0"/>
      <w:color w:val="000000"/>
      <w:spacing w:val="4"/>
    </w:rPr>
  </w:style>
  <w:style w:type="paragraph" w:customStyle="1" w:styleId="numberedlist">
    <w:name w:val="numbered list"/>
    <w:basedOn w:val="Normal"/>
    <w:rsid w:val="00DF6FF4"/>
    <w:pPr>
      <w:tabs>
        <w:tab w:val="left" w:pos="1418"/>
      </w:tabs>
    </w:pPr>
    <w:rPr>
      <w:lang w:val="en-US"/>
    </w:rPr>
  </w:style>
  <w:style w:type="paragraph" w:customStyle="1" w:styleId="Subheading">
    <w:name w:val="Sub heading"/>
    <w:basedOn w:val="Normal"/>
    <w:rsid w:val="00DF6FF4"/>
    <w:pPr>
      <w:numPr>
        <w:numId w:val="10"/>
      </w:numPr>
    </w:pPr>
    <w:rPr>
      <w:lang w:val="en-US"/>
    </w:rPr>
  </w:style>
  <w:style w:type="paragraph" w:styleId="Footer">
    <w:name w:val="footer"/>
    <w:basedOn w:val="Normal"/>
    <w:link w:val="FooterChar"/>
    <w:uiPriority w:val="99"/>
    <w:rsid w:val="00DF6FF4"/>
    <w:pPr>
      <w:tabs>
        <w:tab w:val="center" w:pos="4320"/>
        <w:tab w:val="right" w:pos="8640"/>
      </w:tabs>
    </w:pPr>
  </w:style>
  <w:style w:type="character" w:customStyle="1" w:styleId="FooterChar">
    <w:name w:val="Footer Char"/>
    <w:basedOn w:val="DefaultParagraphFont"/>
    <w:link w:val="Footer"/>
    <w:uiPriority w:val="99"/>
    <w:rsid w:val="00DF6FF4"/>
    <w:rPr>
      <w:rFonts w:ascii="Times New Roman" w:eastAsia="Times New Roman" w:hAnsi="Times New Roman" w:cs="Times New Roman"/>
      <w:sz w:val="24"/>
      <w:szCs w:val="24"/>
      <w:lang w:val="en-AU"/>
    </w:rPr>
  </w:style>
  <w:style w:type="character" w:styleId="PageNumber">
    <w:name w:val="page number"/>
    <w:basedOn w:val="DefaultParagraphFont"/>
    <w:rsid w:val="00DF6FF4"/>
  </w:style>
  <w:style w:type="paragraph" w:styleId="TOC1">
    <w:name w:val="toc 1"/>
    <w:basedOn w:val="Normal"/>
    <w:next w:val="Normal"/>
    <w:autoRedefine/>
    <w:uiPriority w:val="39"/>
    <w:rsid w:val="00424FD2"/>
    <w:pPr>
      <w:tabs>
        <w:tab w:val="left" w:pos="480"/>
        <w:tab w:val="right" w:leader="dot" w:pos="9017"/>
      </w:tabs>
      <w:ind w:left="0"/>
      <w:jc w:val="left"/>
    </w:pPr>
    <w:rPr>
      <w:rFonts w:asciiTheme="minorHAnsi" w:hAnsiTheme="minorHAnsi"/>
      <w:b/>
      <w:bCs/>
      <w:caps/>
      <w:sz w:val="20"/>
      <w:szCs w:val="20"/>
    </w:rPr>
  </w:style>
  <w:style w:type="paragraph" w:styleId="TOC2">
    <w:name w:val="toc 2"/>
    <w:basedOn w:val="Normal"/>
    <w:next w:val="Normal"/>
    <w:autoRedefine/>
    <w:uiPriority w:val="39"/>
    <w:rsid w:val="00C1587E"/>
    <w:pPr>
      <w:ind w:left="240"/>
      <w:jc w:val="left"/>
    </w:pPr>
    <w:rPr>
      <w:rFonts w:asciiTheme="minorHAnsi" w:hAnsiTheme="minorHAnsi"/>
      <w:smallCaps/>
      <w:sz w:val="20"/>
      <w:szCs w:val="20"/>
    </w:rPr>
  </w:style>
  <w:style w:type="paragraph" w:styleId="TOC3">
    <w:name w:val="toc 3"/>
    <w:basedOn w:val="Normal"/>
    <w:next w:val="Normal"/>
    <w:autoRedefine/>
    <w:uiPriority w:val="39"/>
    <w:rsid w:val="00DF6FF4"/>
    <w:pPr>
      <w:ind w:left="480"/>
      <w:jc w:val="left"/>
    </w:pPr>
    <w:rPr>
      <w:rFonts w:asciiTheme="minorHAnsi" w:hAnsiTheme="minorHAnsi"/>
      <w:i/>
      <w:iCs/>
      <w:sz w:val="20"/>
      <w:szCs w:val="20"/>
    </w:rPr>
  </w:style>
  <w:style w:type="paragraph" w:styleId="TOC4">
    <w:name w:val="toc 4"/>
    <w:basedOn w:val="Normal"/>
    <w:next w:val="Normal"/>
    <w:autoRedefine/>
    <w:uiPriority w:val="39"/>
    <w:rsid w:val="00DF6FF4"/>
    <w:pPr>
      <w:jc w:val="left"/>
    </w:pPr>
    <w:rPr>
      <w:rFonts w:asciiTheme="minorHAnsi" w:hAnsiTheme="minorHAnsi"/>
      <w:sz w:val="18"/>
      <w:szCs w:val="18"/>
    </w:rPr>
  </w:style>
  <w:style w:type="paragraph" w:styleId="TOC5">
    <w:name w:val="toc 5"/>
    <w:basedOn w:val="Normal"/>
    <w:next w:val="Normal"/>
    <w:autoRedefine/>
    <w:uiPriority w:val="39"/>
    <w:rsid w:val="00DF6FF4"/>
    <w:pPr>
      <w:ind w:left="960"/>
      <w:jc w:val="left"/>
    </w:pPr>
    <w:rPr>
      <w:rFonts w:asciiTheme="minorHAnsi" w:hAnsiTheme="minorHAnsi"/>
      <w:sz w:val="18"/>
      <w:szCs w:val="18"/>
    </w:rPr>
  </w:style>
  <w:style w:type="paragraph" w:styleId="TOC6">
    <w:name w:val="toc 6"/>
    <w:basedOn w:val="Normal"/>
    <w:next w:val="Normal"/>
    <w:autoRedefine/>
    <w:uiPriority w:val="39"/>
    <w:rsid w:val="00DF6FF4"/>
    <w:pPr>
      <w:ind w:left="1200"/>
      <w:jc w:val="left"/>
    </w:pPr>
    <w:rPr>
      <w:rFonts w:asciiTheme="minorHAnsi" w:hAnsiTheme="minorHAnsi"/>
      <w:sz w:val="18"/>
      <w:szCs w:val="18"/>
    </w:rPr>
  </w:style>
  <w:style w:type="paragraph" w:styleId="TOC7">
    <w:name w:val="toc 7"/>
    <w:basedOn w:val="Normal"/>
    <w:next w:val="Normal"/>
    <w:autoRedefine/>
    <w:uiPriority w:val="39"/>
    <w:rsid w:val="00DF6FF4"/>
    <w:pPr>
      <w:ind w:left="1440"/>
      <w:jc w:val="left"/>
    </w:pPr>
    <w:rPr>
      <w:rFonts w:asciiTheme="minorHAnsi" w:hAnsiTheme="minorHAnsi"/>
      <w:sz w:val="18"/>
      <w:szCs w:val="18"/>
    </w:rPr>
  </w:style>
  <w:style w:type="paragraph" w:styleId="TOC8">
    <w:name w:val="toc 8"/>
    <w:basedOn w:val="Normal"/>
    <w:next w:val="Normal"/>
    <w:autoRedefine/>
    <w:uiPriority w:val="39"/>
    <w:rsid w:val="00DF6FF4"/>
    <w:pPr>
      <w:ind w:left="1680"/>
      <w:jc w:val="left"/>
    </w:pPr>
    <w:rPr>
      <w:rFonts w:asciiTheme="minorHAnsi" w:hAnsiTheme="minorHAnsi"/>
      <w:sz w:val="18"/>
      <w:szCs w:val="18"/>
    </w:rPr>
  </w:style>
  <w:style w:type="paragraph" w:styleId="TOC9">
    <w:name w:val="toc 9"/>
    <w:basedOn w:val="Normal"/>
    <w:next w:val="Normal"/>
    <w:autoRedefine/>
    <w:uiPriority w:val="39"/>
    <w:rsid w:val="00DF6FF4"/>
    <w:pPr>
      <w:ind w:left="1920"/>
      <w:jc w:val="left"/>
    </w:pPr>
    <w:rPr>
      <w:rFonts w:asciiTheme="minorHAnsi" w:hAnsiTheme="minorHAnsi"/>
      <w:sz w:val="18"/>
      <w:szCs w:val="18"/>
    </w:rPr>
  </w:style>
  <w:style w:type="paragraph" w:styleId="BodyTextIndent2">
    <w:name w:val="Body Text Indent 2"/>
    <w:basedOn w:val="Normal"/>
    <w:link w:val="BodyTextIndent2Char"/>
    <w:rsid w:val="00DF6FF4"/>
    <w:pPr>
      <w:numPr>
        <w:numId w:val="3"/>
      </w:numPr>
      <w:tabs>
        <w:tab w:val="clear" w:pos="360"/>
      </w:tabs>
      <w:ind w:left="2552" w:hanging="392"/>
    </w:pPr>
    <w:rPr>
      <w:lang w:val="en-US"/>
    </w:rPr>
  </w:style>
  <w:style w:type="character" w:customStyle="1" w:styleId="BodyTextIndent2Char">
    <w:name w:val="Body Text Indent 2 Char"/>
    <w:basedOn w:val="DefaultParagraphFont"/>
    <w:link w:val="BodyTextIndent2"/>
    <w:rsid w:val="00DF6FF4"/>
    <w:rPr>
      <w:rFonts w:ascii="Calibri" w:eastAsia="Times New Roman" w:hAnsi="Calibri" w:cs="Times New Roman"/>
      <w:szCs w:val="24"/>
    </w:rPr>
  </w:style>
  <w:style w:type="paragraph" w:customStyle="1" w:styleId="Normal-10">
    <w:name w:val="Normal-10"/>
    <w:basedOn w:val="Normal"/>
    <w:rsid w:val="00DF6FF4"/>
    <w:pPr>
      <w:numPr>
        <w:ilvl w:val="1"/>
        <w:numId w:val="3"/>
      </w:numPr>
      <w:tabs>
        <w:tab w:val="clear" w:pos="720"/>
        <w:tab w:val="left" w:pos="567"/>
      </w:tabs>
    </w:pPr>
    <w:rPr>
      <w:sz w:val="20"/>
      <w:szCs w:val="20"/>
      <w:lang w:val="en-US"/>
    </w:rPr>
  </w:style>
  <w:style w:type="paragraph" w:customStyle="1" w:styleId="Legal3Head1">
    <w:name w:val="Legal 3 Head 1"/>
    <w:basedOn w:val="Heading1"/>
    <w:next w:val="Legal3BodyText"/>
    <w:rsid w:val="00DF6FF4"/>
    <w:pPr>
      <w:keepNext/>
      <w:pageBreakBefore/>
      <w:numPr>
        <w:ilvl w:val="3"/>
        <w:numId w:val="3"/>
      </w:numPr>
      <w:pBdr>
        <w:top w:val="single" w:sz="4" w:space="1" w:color="auto"/>
        <w:left w:val="single" w:sz="4" w:space="4" w:color="auto"/>
        <w:bottom w:val="single" w:sz="4" w:space="1" w:color="auto"/>
        <w:right w:val="single" w:sz="4" w:space="4" w:color="auto"/>
      </w:pBdr>
      <w:tabs>
        <w:tab w:val="clear" w:pos="1008"/>
        <w:tab w:val="num" w:pos="360"/>
      </w:tabs>
      <w:spacing w:before="240" w:after="60"/>
      <w:ind w:left="0" w:firstLine="0"/>
    </w:pPr>
    <w:rPr>
      <w:sz w:val="32"/>
      <w:szCs w:val="32"/>
      <w:lang w:val="en-GB"/>
    </w:rPr>
  </w:style>
  <w:style w:type="paragraph" w:customStyle="1" w:styleId="Legal3BodyText">
    <w:name w:val="Legal 3 Body Text"/>
    <w:basedOn w:val="BodyText"/>
    <w:rsid w:val="00DF6FF4"/>
    <w:pPr>
      <w:numPr>
        <w:ilvl w:val="4"/>
        <w:numId w:val="3"/>
      </w:numPr>
      <w:tabs>
        <w:tab w:val="clear" w:pos="1512"/>
        <w:tab w:val="num" w:pos="720"/>
      </w:tabs>
      <w:spacing w:before="180" w:after="60"/>
      <w:ind w:left="0" w:firstLine="0"/>
    </w:pPr>
    <w:rPr>
      <w:sz w:val="24"/>
      <w:szCs w:val="24"/>
      <w:lang w:val="en-GB"/>
    </w:rPr>
  </w:style>
  <w:style w:type="paragraph" w:customStyle="1" w:styleId="Legal3Head2">
    <w:name w:val="Legal 3 Head 2"/>
    <w:basedOn w:val="Heading2"/>
    <w:next w:val="Legal3BodyText"/>
    <w:rsid w:val="00DF6FF4"/>
    <w:pPr>
      <w:keepNext/>
      <w:numPr>
        <w:ilvl w:val="5"/>
        <w:numId w:val="3"/>
      </w:numPr>
      <w:tabs>
        <w:tab w:val="clear" w:pos="2016"/>
        <w:tab w:val="num" w:pos="1008"/>
      </w:tabs>
      <w:spacing w:before="240" w:after="60"/>
      <w:ind w:left="1008" w:hanging="648"/>
    </w:pPr>
    <w:rPr>
      <w:szCs w:val="28"/>
      <w:lang w:val="en-GB"/>
    </w:rPr>
  </w:style>
  <w:style w:type="paragraph" w:customStyle="1" w:styleId="Legal3Listletter">
    <w:name w:val="Legal 3 List letter"/>
    <w:basedOn w:val="Normal"/>
    <w:rsid w:val="00DF6FF4"/>
    <w:pPr>
      <w:tabs>
        <w:tab w:val="num" w:pos="1512"/>
      </w:tabs>
      <w:spacing w:after="60"/>
      <w:ind w:left="1512" w:hanging="792"/>
    </w:pPr>
    <w:rPr>
      <w:lang w:val="en-GB"/>
    </w:rPr>
  </w:style>
  <w:style w:type="paragraph" w:customStyle="1" w:styleId="Legal3Listnumeral">
    <w:name w:val="Legal 3 List numeral"/>
    <w:basedOn w:val="Normal"/>
    <w:rsid w:val="00DF6FF4"/>
    <w:pPr>
      <w:tabs>
        <w:tab w:val="num" w:pos="2016"/>
      </w:tabs>
      <w:spacing w:after="60"/>
      <w:ind w:left="2016" w:hanging="936"/>
    </w:pPr>
    <w:rPr>
      <w:lang w:val="en-GB"/>
    </w:rPr>
  </w:style>
  <w:style w:type="character" w:styleId="CommentReference">
    <w:name w:val="annotation reference"/>
    <w:basedOn w:val="DefaultParagraphFont"/>
    <w:semiHidden/>
    <w:rsid w:val="00DF6FF4"/>
    <w:rPr>
      <w:sz w:val="16"/>
      <w:szCs w:val="16"/>
    </w:rPr>
  </w:style>
  <w:style w:type="paragraph" w:styleId="CommentText">
    <w:name w:val="annotation text"/>
    <w:basedOn w:val="Normal"/>
    <w:link w:val="CommentTextChar"/>
    <w:semiHidden/>
    <w:rsid w:val="00DF6FF4"/>
    <w:rPr>
      <w:sz w:val="20"/>
      <w:szCs w:val="20"/>
    </w:rPr>
  </w:style>
  <w:style w:type="character" w:customStyle="1" w:styleId="CommentTextChar">
    <w:name w:val="Comment Text Char"/>
    <w:basedOn w:val="DefaultParagraphFont"/>
    <w:link w:val="CommentText"/>
    <w:semiHidden/>
    <w:rsid w:val="00DF6FF4"/>
    <w:rPr>
      <w:rFonts w:ascii="Times New Roman" w:eastAsia="Times New Roman" w:hAnsi="Times New Roman" w:cs="Times New Roman"/>
      <w:sz w:val="20"/>
      <w:szCs w:val="20"/>
      <w:lang w:val="en-AU"/>
    </w:rPr>
  </w:style>
  <w:style w:type="paragraph" w:styleId="BalloonText">
    <w:name w:val="Balloon Text"/>
    <w:basedOn w:val="Normal"/>
    <w:link w:val="BalloonTextChar"/>
    <w:semiHidden/>
    <w:rsid w:val="00DF6FF4"/>
    <w:rPr>
      <w:rFonts w:ascii="Tahoma" w:hAnsi="Tahoma" w:cs="Tahoma"/>
      <w:sz w:val="16"/>
      <w:szCs w:val="16"/>
    </w:rPr>
  </w:style>
  <w:style w:type="character" w:customStyle="1" w:styleId="BalloonTextChar">
    <w:name w:val="Balloon Text Char"/>
    <w:basedOn w:val="DefaultParagraphFont"/>
    <w:link w:val="BalloonText"/>
    <w:semiHidden/>
    <w:rsid w:val="00DF6FF4"/>
    <w:rPr>
      <w:rFonts w:ascii="Tahoma" w:eastAsia="Times New Roman" w:hAnsi="Tahoma" w:cs="Tahoma"/>
      <w:sz w:val="16"/>
      <w:szCs w:val="16"/>
      <w:lang w:val="en-AU"/>
    </w:rPr>
  </w:style>
  <w:style w:type="paragraph" w:styleId="CommentSubject">
    <w:name w:val="annotation subject"/>
    <w:basedOn w:val="CommentText"/>
    <w:next w:val="CommentText"/>
    <w:link w:val="CommentSubjectChar"/>
    <w:semiHidden/>
    <w:rsid w:val="00DF6FF4"/>
    <w:pPr>
      <w:numPr>
        <w:numId w:val="4"/>
      </w:numPr>
      <w:tabs>
        <w:tab w:val="clear" w:pos="720"/>
      </w:tabs>
      <w:ind w:left="0" w:firstLine="0"/>
    </w:pPr>
    <w:rPr>
      <w:b/>
      <w:bCs/>
    </w:rPr>
  </w:style>
  <w:style w:type="character" w:customStyle="1" w:styleId="CommentSubjectChar">
    <w:name w:val="Comment Subject Char"/>
    <w:basedOn w:val="CommentTextChar"/>
    <w:link w:val="CommentSubject"/>
    <w:semiHidden/>
    <w:rsid w:val="00DF6FF4"/>
    <w:rPr>
      <w:rFonts w:ascii="Calibri" w:eastAsia="Times New Roman" w:hAnsi="Calibri" w:cs="Times New Roman"/>
      <w:b/>
      <w:bCs/>
      <w:sz w:val="20"/>
      <w:szCs w:val="20"/>
      <w:lang w:val="en-AU"/>
    </w:rPr>
  </w:style>
  <w:style w:type="paragraph" w:customStyle="1" w:styleId="Legal3Listbullet">
    <w:name w:val="Legal 3 List bullet"/>
    <w:basedOn w:val="Normal"/>
    <w:rsid w:val="00DF6FF4"/>
    <w:pPr>
      <w:tabs>
        <w:tab w:val="num" w:pos="2016"/>
      </w:tabs>
      <w:spacing w:after="60"/>
      <w:ind w:left="2016" w:hanging="936"/>
      <w:jc w:val="left"/>
    </w:pPr>
    <w:rPr>
      <w:lang w:val="en-GB"/>
    </w:rPr>
  </w:style>
  <w:style w:type="paragraph" w:customStyle="1" w:styleId="Stylenumberedlist115pt">
    <w:name w:val="Style numbered list + 11.5 pt"/>
    <w:basedOn w:val="numberedlist"/>
    <w:rsid w:val="00DF6FF4"/>
    <w:pPr>
      <w:numPr>
        <w:numId w:val="6"/>
      </w:numPr>
      <w:tabs>
        <w:tab w:val="clear" w:pos="1418"/>
      </w:tabs>
    </w:pPr>
    <w:rPr>
      <w:sz w:val="23"/>
    </w:rPr>
  </w:style>
  <w:style w:type="paragraph" w:styleId="BodyTextIndent3">
    <w:name w:val="Body Text Indent 3"/>
    <w:basedOn w:val="Normal"/>
    <w:link w:val="BodyTextIndent3Char"/>
    <w:rsid w:val="00DF6FF4"/>
    <w:pPr>
      <w:ind w:left="360"/>
    </w:pPr>
    <w:rPr>
      <w:sz w:val="16"/>
      <w:szCs w:val="16"/>
    </w:rPr>
  </w:style>
  <w:style w:type="character" w:customStyle="1" w:styleId="BodyTextIndent3Char">
    <w:name w:val="Body Text Indent 3 Char"/>
    <w:basedOn w:val="DefaultParagraphFont"/>
    <w:link w:val="BodyTextIndent3"/>
    <w:rsid w:val="00DF6FF4"/>
    <w:rPr>
      <w:rFonts w:ascii="Times New Roman" w:eastAsia="Times New Roman" w:hAnsi="Times New Roman" w:cs="Times New Roman"/>
      <w:sz w:val="16"/>
      <w:szCs w:val="16"/>
      <w:lang w:val="en-AU"/>
    </w:rPr>
  </w:style>
  <w:style w:type="paragraph" w:styleId="ListBullet">
    <w:name w:val="List Bullet"/>
    <w:basedOn w:val="Normal"/>
    <w:autoRedefine/>
    <w:rsid w:val="00DF6FF4"/>
    <w:pPr>
      <w:numPr>
        <w:numId w:val="11"/>
      </w:numPr>
    </w:pPr>
    <w:rPr>
      <w:lang w:val="en-US"/>
    </w:rPr>
  </w:style>
  <w:style w:type="paragraph" w:customStyle="1" w:styleId="BodyText21">
    <w:name w:val="Body Text 21"/>
    <w:basedOn w:val="Normal"/>
    <w:rsid w:val="00DF6FF4"/>
    <w:pPr>
      <w:numPr>
        <w:ilvl w:val="1"/>
        <w:numId w:val="5"/>
      </w:numPr>
    </w:pPr>
    <w:rPr>
      <w:lang w:val="en-US"/>
    </w:rPr>
  </w:style>
  <w:style w:type="paragraph" w:customStyle="1" w:styleId="Normal10Bold">
    <w:name w:val="Normal 10 Bold"/>
    <w:basedOn w:val="Normal-10"/>
    <w:rsid w:val="00DF6FF4"/>
    <w:pPr>
      <w:numPr>
        <w:numId w:val="12"/>
      </w:numPr>
      <w:tabs>
        <w:tab w:val="clear" w:pos="567"/>
        <w:tab w:val="clear" w:pos="851"/>
      </w:tabs>
      <w:ind w:left="0" w:firstLine="0"/>
      <w:jc w:val="center"/>
    </w:pPr>
    <w:rPr>
      <w:b/>
      <w:snapToGrid w:val="0"/>
    </w:rPr>
  </w:style>
  <w:style w:type="paragraph" w:customStyle="1" w:styleId="LinespaceChar">
    <w:name w:val="Line space Char"/>
    <w:basedOn w:val="Normal"/>
    <w:rsid w:val="00DF6FF4"/>
    <w:pPr>
      <w:tabs>
        <w:tab w:val="left" w:pos="567"/>
      </w:tabs>
    </w:pPr>
    <w:rPr>
      <w:lang w:val="en-US"/>
    </w:rPr>
  </w:style>
  <w:style w:type="character" w:styleId="Hyperlink">
    <w:name w:val="Hyperlink"/>
    <w:basedOn w:val="DefaultParagraphFont"/>
    <w:uiPriority w:val="99"/>
    <w:rsid w:val="00DF6FF4"/>
    <w:rPr>
      <w:color w:val="0000FF"/>
      <w:u w:val="single"/>
    </w:rPr>
  </w:style>
  <w:style w:type="paragraph" w:styleId="Title">
    <w:name w:val="Title"/>
    <w:basedOn w:val="Normal"/>
    <w:link w:val="TitleChar"/>
    <w:qFormat/>
    <w:rsid w:val="00DF6FF4"/>
    <w:pPr>
      <w:jc w:val="center"/>
    </w:pPr>
    <w:rPr>
      <w:b/>
      <w:szCs w:val="20"/>
      <w:lang w:val="en-US"/>
    </w:rPr>
  </w:style>
  <w:style w:type="character" w:customStyle="1" w:styleId="TitleChar">
    <w:name w:val="Title Char"/>
    <w:basedOn w:val="DefaultParagraphFont"/>
    <w:link w:val="Title"/>
    <w:rsid w:val="00DF6FF4"/>
    <w:rPr>
      <w:rFonts w:ascii="Times New Roman" w:eastAsia="Times New Roman" w:hAnsi="Times New Roman" w:cs="Times New Roman"/>
      <w:b/>
      <w:sz w:val="24"/>
      <w:szCs w:val="20"/>
    </w:rPr>
  </w:style>
  <w:style w:type="character" w:customStyle="1" w:styleId="MonthDayYearChar">
    <w:name w:val="Month Day Year Char"/>
    <w:link w:val="MonthDayYear"/>
    <w:locked/>
    <w:rsid w:val="004A0C41"/>
    <w:rPr>
      <w:rFonts w:ascii="Verdana" w:eastAsia="Times New Roman" w:hAnsi="Verdana"/>
      <w:color w:val="000000"/>
      <w:sz w:val="24"/>
      <w:szCs w:val="24"/>
    </w:rPr>
  </w:style>
  <w:style w:type="paragraph" w:customStyle="1" w:styleId="MonthDayYear">
    <w:name w:val="Month Day Year"/>
    <w:basedOn w:val="Normal"/>
    <w:link w:val="MonthDayYearChar"/>
    <w:qFormat/>
    <w:rsid w:val="004A0C41"/>
    <w:pPr>
      <w:spacing w:after="240"/>
      <w:jc w:val="center"/>
    </w:pPr>
    <w:rPr>
      <w:rFonts w:ascii="Verdana" w:hAnsi="Verdana" w:cstheme="minorBidi"/>
      <w:color w:val="000000"/>
      <w:lang w:val="en-US"/>
    </w:rPr>
  </w:style>
  <w:style w:type="paragraph" w:styleId="NoSpacing">
    <w:name w:val="No Spacing"/>
    <w:link w:val="NoSpacingChar"/>
    <w:uiPriority w:val="1"/>
    <w:qFormat/>
    <w:rsid w:val="004A0C4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A0C41"/>
    <w:rPr>
      <w:rFonts w:ascii="Calibri" w:eastAsia="Times New Roman" w:hAnsi="Calibri" w:cs="Times New Roman"/>
    </w:rPr>
  </w:style>
  <w:style w:type="paragraph" w:styleId="TOCHeading">
    <w:name w:val="TOC Heading"/>
    <w:basedOn w:val="Heading1"/>
    <w:next w:val="Normal"/>
    <w:uiPriority w:val="39"/>
    <w:unhideWhenUsed/>
    <w:qFormat/>
    <w:rsid w:val="003A2EB3"/>
    <w:pPr>
      <w:keepNext/>
      <w:keepLines/>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xl66">
    <w:name w:val="xl66"/>
    <w:basedOn w:val="Normal"/>
    <w:rsid w:val="00D50F80"/>
    <w:pPr>
      <w:spacing w:before="100" w:beforeAutospacing="1" w:after="100" w:afterAutospacing="1"/>
      <w:jc w:val="left"/>
    </w:pPr>
    <w:rPr>
      <w:lang w:val="en-US"/>
    </w:rPr>
  </w:style>
  <w:style w:type="paragraph" w:customStyle="1" w:styleId="xl67">
    <w:name w:val="xl67"/>
    <w:basedOn w:val="Normal"/>
    <w:rsid w:val="00D50F80"/>
    <w:pPr>
      <w:spacing w:before="100" w:beforeAutospacing="1" w:after="100" w:afterAutospacing="1"/>
      <w:jc w:val="center"/>
    </w:pPr>
    <w:rPr>
      <w:lang w:val="en-US"/>
    </w:rPr>
  </w:style>
  <w:style w:type="paragraph" w:customStyle="1" w:styleId="xl68">
    <w:name w:val="xl68"/>
    <w:basedOn w:val="Normal"/>
    <w:rsid w:val="00D50F80"/>
    <w:pPr>
      <w:spacing w:before="100" w:beforeAutospacing="1" w:after="100" w:afterAutospacing="1"/>
      <w:jc w:val="left"/>
    </w:pPr>
    <w:rPr>
      <w:lang w:val="en-US"/>
    </w:rPr>
  </w:style>
  <w:style w:type="paragraph" w:customStyle="1" w:styleId="xl69">
    <w:name w:val="xl69"/>
    <w:basedOn w:val="Normal"/>
    <w:rsid w:val="00D50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rPr>
  </w:style>
  <w:style w:type="paragraph" w:customStyle="1" w:styleId="xl70">
    <w:name w:val="xl70"/>
    <w:basedOn w:val="Normal"/>
    <w:rsid w:val="00D50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val="en-US"/>
    </w:rPr>
  </w:style>
  <w:style w:type="paragraph" w:customStyle="1" w:styleId="xl71">
    <w:name w:val="xl71"/>
    <w:basedOn w:val="Normal"/>
    <w:rsid w:val="00D50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val="en-US"/>
    </w:rPr>
  </w:style>
  <w:style w:type="paragraph" w:customStyle="1" w:styleId="xl72">
    <w:name w:val="xl72"/>
    <w:basedOn w:val="Normal"/>
    <w:rsid w:val="00D50F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lang w:val="en-US"/>
    </w:rPr>
  </w:style>
  <w:style w:type="paragraph" w:customStyle="1" w:styleId="xl73">
    <w:name w:val="xl73"/>
    <w:basedOn w:val="Normal"/>
    <w:rsid w:val="00D50F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lang w:val="en-US"/>
    </w:rPr>
  </w:style>
  <w:style w:type="paragraph" w:styleId="ListParagraph">
    <w:name w:val="List Paragraph"/>
    <w:basedOn w:val="Normal"/>
    <w:uiPriority w:val="34"/>
    <w:qFormat/>
    <w:rsid w:val="00567F43"/>
    <w:pPr>
      <w:numPr>
        <w:numId w:val="14"/>
      </w:numPr>
      <w:contextualSpacing/>
      <w:jc w:val="left"/>
    </w:pPr>
    <w:rPr>
      <w:rFonts w:asciiTheme="minorHAnsi" w:eastAsiaTheme="minorHAnsi" w:hAnsiTheme="minorHAnsi" w:cstheme="minorBidi"/>
      <w:szCs w:val="22"/>
      <w:lang w:val="en-US"/>
    </w:rPr>
  </w:style>
  <w:style w:type="table" w:styleId="TableGrid">
    <w:name w:val="Table Grid"/>
    <w:basedOn w:val="TableNormal"/>
    <w:rsid w:val="00750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75044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8916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6A6600"/>
    <w:rPr>
      <w:color w:val="954F72" w:themeColor="followedHyperlink"/>
      <w:u w:val="single"/>
    </w:rPr>
  </w:style>
  <w:style w:type="table" w:styleId="PlainTable2">
    <w:name w:val="Plain Table 2"/>
    <w:basedOn w:val="TableNormal"/>
    <w:uiPriority w:val="42"/>
    <w:rsid w:val="001235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utline">
    <w:name w:val="Outline"/>
    <w:basedOn w:val="Normal"/>
    <w:rsid w:val="00DE0E0F"/>
    <w:pPr>
      <w:autoSpaceDE w:val="0"/>
      <w:autoSpaceDN w:val="0"/>
      <w:spacing w:before="240" w:after="0"/>
      <w:ind w:left="0"/>
      <w:jc w:val="left"/>
    </w:pPr>
    <w:rPr>
      <w:rFonts w:ascii="Times New Roman" w:hAnsi="Times New Roman"/>
      <w:kern w:val="28"/>
      <w:sz w:val="20"/>
      <w:lang w:val="en-GB"/>
    </w:rPr>
  </w:style>
  <w:style w:type="paragraph" w:styleId="NormalWeb">
    <w:name w:val="Normal (Web)"/>
    <w:basedOn w:val="Normal"/>
    <w:uiPriority w:val="99"/>
    <w:rsid w:val="00DE0E0F"/>
    <w:pPr>
      <w:spacing w:before="100" w:beforeAutospacing="1" w:after="100" w:afterAutospacing="1"/>
      <w:ind w:left="0"/>
      <w:jc w:val="left"/>
    </w:pPr>
    <w:rPr>
      <w:rFonts w:ascii="Arial Unicode MS" w:eastAsia="Arial Unicode MS" w:hAnsi="Arial Unicode MS" w:cs="Arial Unicode MS"/>
      <w:sz w:val="24"/>
      <w:lang w:val="en-US"/>
    </w:rPr>
  </w:style>
  <w:style w:type="character" w:customStyle="1" w:styleId="UnresolvedMention">
    <w:name w:val="Unresolved Mention"/>
    <w:basedOn w:val="DefaultParagraphFont"/>
    <w:uiPriority w:val="99"/>
    <w:semiHidden/>
    <w:unhideWhenUsed/>
    <w:rsid w:val="00B17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313">
      <w:bodyDiv w:val="1"/>
      <w:marLeft w:val="0"/>
      <w:marRight w:val="0"/>
      <w:marTop w:val="0"/>
      <w:marBottom w:val="0"/>
      <w:divBdr>
        <w:top w:val="none" w:sz="0" w:space="0" w:color="auto"/>
        <w:left w:val="none" w:sz="0" w:space="0" w:color="auto"/>
        <w:bottom w:val="none" w:sz="0" w:space="0" w:color="auto"/>
        <w:right w:val="none" w:sz="0" w:space="0" w:color="auto"/>
      </w:divBdr>
    </w:div>
    <w:div w:id="47191641">
      <w:bodyDiv w:val="1"/>
      <w:marLeft w:val="0"/>
      <w:marRight w:val="0"/>
      <w:marTop w:val="0"/>
      <w:marBottom w:val="0"/>
      <w:divBdr>
        <w:top w:val="none" w:sz="0" w:space="0" w:color="auto"/>
        <w:left w:val="none" w:sz="0" w:space="0" w:color="auto"/>
        <w:bottom w:val="none" w:sz="0" w:space="0" w:color="auto"/>
        <w:right w:val="none" w:sz="0" w:space="0" w:color="auto"/>
      </w:divBdr>
    </w:div>
    <w:div w:id="89400130">
      <w:bodyDiv w:val="1"/>
      <w:marLeft w:val="0"/>
      <w:marRight w:val="0"/>
      <w:marTop w:val="0"/>
      <w:marBottom w:val="0"/>
      <w:divBdr>
        <w:top w:val="none" w:sz="0" w:space="0" w:color="auto"/>
        <w:left w:val="none" w:sz="0" w:space="0" w:color="auto"/>
        <w:bottom w:val="none" w:sz="0" w:space="0" w:color="auto"/>
        <w:right w:val="none" w:sz="0" w:space="0" w:color="auto"/>
      </w:divBdr>
    </w:div>
    <w:div w:id="218246547">
      <w:bodyDiv w:val="1"/>
      <w:marLeft w:val="0"/>
      <w:marRight w:val="0"/>
      <w:marTop w:val="0"/>
      <w:marBottom w:val="0"/>
      <w:divBdr>
        <w:top w:val="none" w:sz="0" w:space="0" w:color="auto"/>
        <w:left w:val="none" w:sz="0" w:space="0" w:color="auto"/>
        <w:bottom w:val="none" w:sz="0" w:space="0" w:color="auto"/>
        <w:right w:val="none" w:sz="0" w:space="0" w:color="auto"/>
      </w:divBdr>
    </w:div>
    <w:div w:id="373776375">
      <w:bodyDiv w:val="1"/>
      <w:marLeft w:val="0"/>
      <w:marRight w:val="0"/>
      <w:marTop w:val="0"/>
      <w:marBottom w:val="0"/>
      <w:divBdr>
        <w:top w:val="none" w:sz="0" w:space="0" w:color="auto"/>
        <w:left w:val="none" w:sz="0" w:space="0" w:color="auto"/>
        <w:bottom w:val="none" w:sz="0" w:space="0" w:color="auto"/>
        <w:right w:val="none" w:sz="0" w:space="0" w:color="auto"/>
      </w:divBdr>
    </w:div>
    <w:div w:id="396779062">
      <w:bodyDiv w:val="1"/>
      <w:marLeft w:val="0"/>
      <w:marRight w:val="0"/>
      <w:marTop w:val="0"/>
      <w:marBottom w:val="0"/>
      <w:divBdr>
        <w:top w:val="none" w:sz="0" w:space="0" w:color="auto"/>
        <w:left w:val="none" w:sz="0" w:space="0" w:color="auto"/>
        <w:bottom w:val="none" w:sz="0" w:space="0" w:color="auto"/>
        <w:right w:val="none" w:sz="0" w:space="0" w:color="auto"/>
      </w:divBdr>
    </w:div>
    <w:div w:id="469598138">
      <w:bodyDiv w:val="1"/>
      <w:marLeft w:val="0"/>
      <w:marRight w:val="0"/>
      <w:marTop w:val="0"/>
      <w:marBottom w:val="0"/>
      <w:divBdr>
        <w:top w:val="none" w:sz="0" w:space="0" w:color="auto"/>
        <w:left w:val="none" w:sz="0" w:space="0" w:color="auto"/>
        <w:bottom w:val="none" w:sz="0" w:space="0" w:color="auto"/>
        <w:right w:val="none" w:sz="0" w:space="0" w:color="auto"/>
      </w:divBdr>
    </w:div>
    <w:div w:id="547305817">
      <w:bodyDiv w:val="1"/>
      <w:marLeft w:val="0"/>
      <w:marRight w:val="0"/>
      <w:marTop w:val="0"/>
      <w:marBottom w:val="0"/>
      <w:divBdr>
        <w:top w:val="none" w:sz="0" w:space="0" w:color="auto"/>
        <w:left w:val="none" w:sz="0" w:space="0" w:color="auto"/>
        <w:bottom w:val="none" w:sz="0" w:space="0" w:color="auto"/>
        <w:right w:val="none" w:sz="0" w:space="0" w:color="auto"/>
      </w:divBdr>
    </w:div>
    <w:div w:id="778719338">
      <w:bodyDiv w:val="1"/>
      <w:marLeft w:val="0"/>
      <w:marRight w:val="0"/>
      <w:marTop w:val="0"/>
      <w:marBottom w:val="0"/>
      <w:divBdr>
        <w:top w:val="none" w:sz="0" w:space="0" w:color="auto"/>
        <w:left w:val="none" w:sz="0" w:space="0" w:color="auto"/>
        <w:bottom w:val="none" w:sz="0" w:space="0" w:color="auto"/>
        <w:right w:val="none" w:sz="0" w:space="0" w:color="auto"/>
      </w:divBdr>
    </w:div>
    <w:div w:id="797797844">
      <w:bodyDiv w:val="1"/>
      <w:marLeft w:val="0"/>
      <w:marRight w:val="0"/>
      <w:marTop w:val="0"/>
      <w:marBottom w:val="0"/>
      <w:divBdr>
        <w:top w:val="none" w:sz="0" w:space="0" w:color="auto"/>
        <w:left w:val="none" w:sz="0" w:space="0" w:color="auto"/>
        <w:bottom w:val="none" w:sz="0" w:space="0" w:color="auto"/>
        <w:right w:val="none" w:sz="0" w:space="0" w:color="auto"/>
      </w:divBdr>
    </w:div>
    <w:div w:id="876698511">
      <w:bodyDiv w:val="1"/>
      <w:marLeft w:val="0"/>
      <w:marRight w:val="0"/>
      <w:marTop w:val="0"/>
      <w:marBottom w:val="0"/>
      <w:divBdr>
        <w:top w:val="none" w:sz="0" w:space="0" w:color="auto"/>
        <w:left w:val="none" w:sz="0" w:space="0" w:color="auto"/>
        <w:bottom w:val="none" w:sz="0" w:space="0" w:color="auto"/>
        <w:right w:val="none" w:sz="0" w:space="0" w:color="auto"/>
      </w:divBdr>
    </w:div>
    <w:div w:id="940449609">
      <w:bodyDiv w:val="1"/>
      <w:marLeft w:val="0"/>
      <w:marRight w:val="0"/>
      <w:marTop w:val="0"/>
      <w:marBottom w:val="0"/>
      <w:divBdr>
        <w:top w:val="none" w:sz="0" w:space="0" w:color="auto"/>
        <w:left w:val="none" w:sz="0" w:space="0" w:color="auto"/>
        <w:bottom w:val="none" w:sz="0" w:space="0" w:color="auto"/>
        <w:right w:val="none" w:sz="0" w:space="0" w:color="auto"/>
      </w:divBdr>
    </w:div>
    <w:div w:id="1008753403">
      <w:bodyDiv w:val="1"/>
      <w:marLeft w:val="0"/>
      <w:marRight w:val="0"/>
      <w:marTop w:val="0"/>
      <w:marBottom w:val="0"/>
      <w:divBdr>
        <w:top w:val="none" w:sz="0" w:space="0" w:color="auto"/>
        <w:left w:val="none" w:sz="0" w:space="0" w:color="auto"/>
        <w:bottom w:val="none" w:sz="0" w:space="0" w:color="auto"/>
        <w:right w:val="none" w:sz="0" w:space="0" w:color="auto"/>
      </w:divBdr>
    </w:div>
    <w:div w:id="1170636785">
      <w:bodyDiv w:val="1"/>
      <w:marLeft w:val="0"/>
      <w:marRight w:val="0"/>
      <w:marTop w:val="0"/>
      <w:marBottom w:val="0"/>
      <w:divBdr>
        <w:top w:val="none" w:sz="0" w:space="0" w:color="auto"/>
        <w:left w:val="none" w:sz="0" w:space="0" w:color="auto"/>
        <w:bottom w:val="none" w:sz="0" w:space="0" w:color="auto"/>
        <w:right w:val="none" w:sz="0" w:space="0" w:color="auto"/>
      </w:divBdr>
    </w:div>
    <w:div w:id="1171288525">
      <w:bodyDiv w:val="1"/>
      <w:marLeft w:val="0"/>
      <w:marRight w:val="0"/>
      <w:marTop w:val="0"/>
      <w:marBottom w:val="0"/>
      <w:divBdr>
        <w:top w:val="none" w:sz="0" w:space="0" w:color="auto"/>
        <w:left w:val="none" w:sz="0" w:space="0" w:color="auto"/>
        <w:bottom w:val="none" w:sz="0" w:space="0" w:color="auto"/>
        <w:right w:val="none" w:sz="0" w:space="0" w:color="auto"/>
      </w:divBdr>
    </w:div>
    <w:div w:id="1189174169">
      <w:bodyDiv w:val="1"/>
      <w:marLeft w:val="0"/>
      <w:marRight w:val="0"/>
      <w:marTop w:val="0"/>
      <w:marBottom w:val="0"/>
      <w:divBdr>
        <w:top w:val="none" w:sz="0" w:space="0" w:color="auto"/>
        <w:left w:val="none" w:sz="0" w:space="0" w:color="auto"/>
        <w:bottom w:val="none" w:sz="0" w:space="0" w:color="auto"/>
        <w:right w:val="none" w:sz="0" w:space="0" w:color="auto"/>
      </w:divBdr>
    </w:div>
    <w:div w:id="1366561778">
      <w:bodyDiv w:val="1"/>
      <w:marLeft w:val="0"/>
      <w:marRight w:val="0"/>
      <w:marTop w:val="0"/>
      <w:marBottom w:val="0"/>
      <w:divBdr>
        <w:top w:val="none" w:sz="0" w:space="0" w:color="auto"/>
        <w:left w:val="none" w:sz="0" w:space="0" w:color="auto"/>
        <w:bottom w:val="none" w:sz="0" w:space="0" w:color="auto"/>
        <w:right w:val="none" w:sz="0" w:space="0" w:color="auto"/>
      </w:divBdr>
    </w:div>
    <w:div w:id="1509834663">
      <w:bodyDiv w:val="1"/>
      <w:marLeft w:val="0"/>
      <w:marRight w:val="0"/>
      <w:marTop w:val="0"/>
      <w:marBottom w:val="0"/>
      <w:divBdr>
        <w:top w:val="none" w:sz="0" w:space="0" w:color="auto"/>
        <w:left w:val="none" w:sz="0" w:space="0" w:color="auto"/>
        <w:bottom w:val="none" w:sz="0" w:space="0" w:color="auto"/>
        <w:right w:val="none" w:sz="0" w:space="0" w:color="auto"/>
      </w:divBdr>
    </w:div>
    <w:div w:id="1672835047">
      <w:bodyDiv w:val="1"/>
      <w:marLeft w:val="0"/>
      <w:marRight w:val="0"/>
      <w:marTop w:val="0"/>
      <w:marBottom w:val="0"/>
      <w:divBdr>
        <w:top w:val="none" w:sz="0" w:space="0" w:color="auto"/>
        <w:left w:val="none" w:sz="0" w:space="0" w:color="auto"/>
        <w:bottom w:val="none" w:sz="0" w:space="0" w:color="auto"/>
        <w:right w:val="none" w:sz="0" w:space="0" w:color="auto"/>
      </w:divBdr>
    </w:div>
    <w:div w:id="1863858869">
      <w:bodyDiv w:val="1"/>
      <w:marLeft w:val="0"/>
      <w:marRight w:val="0"/>
      <w:marTop w:val="0"/>
      <w:marBottom w:val="0"/>
      <w:divBdr>
        <w:top w:val="none" w:sz="0" w:space="0" w:color="auto"/>
        <w:left w:val="none" w:sz="0" w:space="0" w:color="auto"/>
        <w:bottom w:val="none" w:sz="0" w:space="0" w:color="auto"/>
        <w:right w:val="none" w:sz="0" w:space="0" w:color="auto"/>
      </w:divBdr>
    </w:div>
    <w:div w:id="1901089275">
      <w:bodyDiv w:val="1"/>
      <w:marLeft w:val="0"/>
      <w:marRight w:val="0"/>
      <w:marTop w:val="0"/>
      <w:marBottom w:val="0"/>
      <w:divBdr>
        <w:top w:val="none" w:sz="0" w:space="0" w:color="auto"/>
        <w:left w:val="none" w:sz="0" w:space="0" w:color="auto"/>
        <w:bottom w:val="none" w:sz="0" w:space="0" w:color="auto"/>
        <w:right w:val="none" w:sz="0" w:space="0" w:color="auto"/>
      </w:divBdr>
    </w:div>
    <w:div w:id="1984773470">
      <w:bodyDiv w:val="1"/>
      <w:marLeft w:val="0"/>
      <w:marRight w:val="0"/>
      <w:marTop w:val="0"/>
      <w:marBottom w:val="0"/>
      <w:divBdr>
        <w:top w:val="none" w:sz="0" w:space="0" w:color="auto"/>
        <w:left w:val="none" w:sz="0" w:space="0" w:color="auto"/>
        <w:bottom w:val="none" w:sz="0" w:space="0" w:color="auto"/>
        <w:right w:val="none" w:sz="0" w:space="0" w:color="auto"/>
      </w:divBdr>
    </w:div>
    <w:div w:id="2022314810">
      <w:bodyDiv w:val="1"/>
      <w:marLeft w:val="0"/>
      <w:marRight w:val="0"/>
      <w:marTop w:val="0"/>
      <w:marBottom w:val="0"/>
      <w:divBdr>
        <w:top w:val="none" w:sz="0" w:space="0" w:color="auto"/>
        <w:left w:val="none" w:sz="0" w:space="0" w:color="auto"/>
        <w:bottom w:val="none" w:sz="0" w:space="0" w:color="auto"/>
        <w:right w:val="none" w:sz="0" w:space="0" w:color="auto"/>
      </w:divBdr>
    </w:div>
    <w:div w:id="211401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idathyder.com.pk" TargetMode="External"/><Relationship Id="rId18" Type="http://schemas.openxmlformats.org/officeDocument/2006/relationships/hyperlink" Target="mailto:Anwar.hussain@suet.edu.p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idathyder.com.pk" TargetMode="External"/><Relationship Id="rId17" Type="http://schemas.openxmlformats.org/officeDocument/2006/relationships/hyperlink" Target="mailto:Riaz.khan@suet.edu.pk" TargetMode="External"/><Relationship Id="rId2" Type="http://schemas.openxmlformats.org/officeDocument/2006/relationships/numbering" Target="numbering.xml"/><Relationship Id="rId16" Type="http://schemas.openxmlformats.org/officeDocument/2006/relationships/hyperlink" Target="mailto:anwar.hussain@suet.edu.p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dathyder.com.pk" TargetMode="External"/><Relationship Id="rId5" Type="http://schemas.openxmlformats.org/officeDocument/2006/relationships/webSettings" Target="webSettings.xml"/><Relationship Id="rId15" Type="http://schemas.openxmlformats.org/officeDocument/2006/relationships/hyperlink" Target="http://www.suet.edu.pk/" TargetMode="External"/><Relationship Id="rId23" Type="http://schemas.openxmlformats.org/officeDocument/2006/relationships/theme" Target="theme/theme1.xml"/><Relationship Id="rId10" Type="http://schemas.openxmlformats.org/officeDocument/2006/relationships/hyperlink" Target="http://www.sidathyder.com.pk" TargetMode="External"/><Relationship Id="rId19" Type="http://schemas.openxmlformats.org/officeDocument/2006/relationships/hyperlink" Target="mailto:Riaz.khan@suet.edu.p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32D8-0A14-4DFC-B1ED-E73B6CFB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61</Pages>
  <Words>16656</Words>
  <Characters>94940</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Ajmal Sarwar</dc:creator>
  <cp:keywords/>
  <dc:description/>
  <cp:lastModifiedBy>Lenovo</cp:lastModifiedBy>
  <cp:revision>142</cp:revision>
  <cp:lastPrinted>2018-03-08T12:27:00Z</cp:lastPrinted>
  <dcterms:created xsi:type="dcterms:W3CDTF">2018-07-09T10:47:00Z</dcterms:created>
  <dcterms:modified xsi:type="dcterms:W3CDTF">2021-05-05T05:24:00Z</dcterms:modified>
</cp:coreProperties>
</file>